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751" w:rsidRPr="002A2751" w:rsidRDefault="002A2751" w:rsidP="002A2751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Розміри</w:t>
      </w:r>
      <w:proofErr w:type="spellEnd"/>
      <w:r w:rsidRPr="002A2751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міні</w:t>
      </w:r>
      <w:bookmarkStart w:id="0" w:name="_GoBack"/>
      <w:bookmarkEnd w:id="0"/>
      <w:r w:rsidRPr="002A2751">
        <w:rPr>
          <w:rFonts w:ascii="Times New Roman" w:hAnsi="Times New Roman" w:cs="Times New Roman"/>
          <w:color w:val="auto"/>
          <w:sz w:val="36"/>
          <w:szCs w:val="36"/>
        </w:rPr>
        <w:t>мальної</w:t>
      </w:r>
      <w:proofErr w:type="spellEnd"/>
      <w:r w:rsidRPr="002A2751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зарплати</w:t>
      </w:r>
      <w:proofErr w:type="spellEnd"/>
      <w:r w:rsidRPr="002A2751">
        <w:rPr>
          <w:rFonts w:ascii="Times New Roman" w:hAnsi="Times New Roman" w:cs="Times New Roman"/>
          <w:color w:val="auto"/>
          <w:sz w:val="36"/>
          <w:szCs w:val="36"/>
        </w:rPr>
        <w:t xml:space="preserve"> та </w:t>
      </w: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прожиткового</w:t>
      </w:r>
      <w:proofErr w:type="spellEnd"/>
      <w:r w:rsidRPr="002A2751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мінімуму</w:t>
      </w:r>
      <w:proofErr w:type="spellEnd"/>
      <w:r w:rsidRPr="002A2751">
        <w:rPr>
          <w:rFonts w:ascii="Times New Roman" w:hAnsi="Times New Roman" w:cs="Times New Roman"/>
          <w:color w:val="auto"/>
          <w:sz w:val="36"/>
          <w:szCs w:val="36"/>
        </w:rPr>
        <w:t xml:space="preserve"> на 2022 </w:t>
      </w:r>
      <w:proofErr w:type="spellStart"/>
      <w:r w:rsidRPr="002A2751">
        <w:rPr>
          <w:rFonts w:ascii="Times New Roman" w:hAnsi="Times New Roman" w:cs="Times New Roman"/>
          <w:color w:val="auto"/>
          <w:sz w:val="36"/>
          <w:szCs w:val="36"/>
        </w:rPr>
        <w:t>рік</w:t>
      </w:r>
      <w:proofErr w:type="spellEnd"/>
    </w:p>
    <w:p w:rsidR="002A2751" w:rsidRPr="002A2751" w:rsidRDefault="002A2751" w:rsidP="002A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показників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доводиться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розраховувати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підприємцям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залежать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МЗП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прожиткового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мінімуму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(ПМ),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установленого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працездатних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Причому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прив'язані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МЗП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ПМ,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установлених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року.</w:t>
      </w:r>
    </w:p>
    <w:p w:rsidR="002A2751" w:rsidRPr="002A2751" w:rsidRDefault="002A2751" w:rsidP="002A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таблицях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розміри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МЗП та ПМ,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затверджені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02.12.2021 р. № 1928-IX «Про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2022 </w:t>
      </w:r>
      <w:proofErr w:type="spellStart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2A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A2751" w:rsidRPr="002A2751" w:rsidRDefault="002A2751" w:rsidP="002A275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2A2751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Розмір</w:t>
      </w:r>
      <w:proofErr w:type="spellEnd"/>
      <w:r w:rsidRPr="002A2751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МЗП</w:t>
      </w: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4"/>
        <w:gridCol w:w="2172"/>
        <w:gridCol w:w="2689"/>
      </w:tblGrid>
      <w:tr w:rsidR="002A2751" w:rsidRPr="002A2751" w:rsidTr="002A2751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2022 року</w:t>
            </w: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МЗП (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2A2751" w:rsidRPr="002A2751" w:rsidTr="002A2751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Місячний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Погодинний</w:t>
            </w:r>
            <w:proofErr w:type="spellEnd"/>
          </w:p>
        </w:tc>
      </w:tr>
      <w:tr w:rsidR="002A2751" w:rsidRPr="002A2751" w:rsidTr="002A27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1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39,26</w:t>
            </w:r>
          </w:p>
        </w:tc>
      </w:tr>
      <w:tr w:rsidR="002A2751" w:rsidRPr="002A2751" w:rsidTr="002A27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1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40,46</w:t>
            </w:r>
          </w:p>
        </w:tc>
      </w:tr>
    </w:tbl>
    <w:p w:rsidR="002A2751" w:rsidRPr="002A2751" w:rsidRDefault="002A2751" w:rsidP="002A275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2A2751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Розмір</w:t>
      </w:r>
      <w:proofErr w:type="spellEnd"/>
      <w:r w:rsidRPr="002A2751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ПМ</w:t>
      </w: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104"/>
        <w:gridCol w:w="1172"/>
        <w:gridCol w:w="1354"/>
        <w:gridCol w:w="1485"/>
        <w:gridCol w:w="2098"/>
      </w:tblGrid>
      <w:tr w:rsidR="002A2751" w:rsidRPr="002A2751" w:rsidTr="002A2751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Період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2022 року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ПМ (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2A2751" w:rsidRPr="002A2751" w:rsidTr="002A2751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Загаль</w:t>
            </w: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  <w:t>ний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 6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6 до 18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праце</w:t>
            </w: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</w: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  <w:t>здатних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втратили</w:t>
            </w:r>
            <w:proofErr w:type="spellEnd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праце</w:t>
            </w: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</w:r>
            <w:r w:rsidRPr="002A27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softHyphen/>
              <w:t>здатність</w:t>
            </w:r>
            <w:proofErr w:type="spellEnd"/>
          </w:p>
        </w:tc>
      </w:tr>
      <w:tr w:rsidR="002A2751" w:rsidRPr="002A2751" w:rsidTr="002A27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1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1934</w:t>
            </w:r>
          </w:p>
        </w:tc>
      </w:tr>
      <w:tr w:rsidR="002A2751" w:rsidRPr="002A2751" w:rsidTr="002A27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1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</w:t>
            </w:r>
          </w:p>
        </w:tc>
      </w:tr>
      <w:tr w:rsidR="002A2751" w:rsidRPr="002A2751" w:rsidTr="002A27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1 </w:t>
            </w:r>
            <w:proofErr w:type="spellStart"/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грудня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2751" w:rsidRPr="002A2751" w:rsidRDefault="002A2751" w:rsidP="002A2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2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2093</w:t>
            </w:r>
          </w:p>
        </w:tc>
      </w:tr>
    </w:tbl>
    <w:p w:rsidR="00D52325" w:rsidRPr="002A2751" w:rsidRDefault="00D52325">
      <w:pPr>
        <w:rPr>
          <w:rFonts w:ascii="Times New Roman" w:hAnsi="Times New Roman" w:cs="Times New Roman"/>
          <w:sz w:val="28"/>
          <w:szCs w:val="28"/>
        </w:rPr>
      </w:pPr>
    </w:p>
    <w:sectPr w:rsidR="00D52325" w:rsidRPr="002A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E4"/>
    <w:rsid w:val="002A2751"/>
    <w:rsid w:val="00D52325"/>
    <w:rsid w:val="00D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F1F"/>
  <w15:chartTrackingRefBased/>
  <w15:docId w15:val="{C90DD611-769D-4350-9C0F-DAC877EA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7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A2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27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27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2022-01-27T05:58:00Z</dcterms:created>
  <dcterms:modified xsi:type="dcterms:W3CDTF">2022-01-27T06:02:00Z</dcterms:modified>
</cp:coreProperties>
</file>