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7A7C3E" w14:textId="77777777" w:rsidR="00640C3F" w:rsidRPr="00834BF3" w:rsidRDefault="002F1C73" w:rsidP="00640C3F">
      <w:pPr>
        <w:spacing w:after="0" w:line="276" w:lineRule="auto"/>
        <w:ind w:right="0" w:firstLine="0"/>
        <w:jc w:val="center"/>
        <w:rPr>
          <w:rFonts w:eastAsiaTheme="minorHAnsi"/>
          <w:b/>
          <w:color w:val="auto"/>
          <w:sz w:val="26"/>
          <w:szCs w:val="26"/>
          <w:lang w:eastAsia="uk-UA"/>
        </w:rPr>
      </w:pPr>
      <w:r>
        <w:rPr>
          <w:rFonts w:eastAsiaTheme="minorHAnsi"/>
          <w:b/>
          <w:color w:val="auto"/>
          <w:sz w:val="26"/>
          <w:szCs w:val="26"/>
          <w:lang w:val="uk-UA" w:eastAsia="uk-UA"/>
        </w:rPr>
        <w:t>СІВЕРСЬКА</w:t>
      </w:r>
      <w:r w:rsidR="00857CF7">
        <w:rPr>
          <w:rFonts w:eastAsiaTheme="minorHAnsi"/>
          <w:b/>
          <w:color w:val="auto"/>
          <w:sz w:val="26"/>
          <w:szCs w:val="26"/>
          <w:lang w:val="uk-UA" w:eastAsia="uk-UA"/>
        </w:rPr>
        <w:t xml:space="preserve"> МІСЬКА</w:t>
      </w:r>
      <w:r w:rsidR="00640C3F">
        <w:rPr>
          <w:rFonts w:eastAsiaTheme="minorHAnsi"/>
          <w:b/>
          <w:color w:val="auto"/>
          <w:sz w:val="26"/>
          <w:szCs w:val="26"/>
          <w:lang w:val="uk-UA" w:eastAsia="uk-UA"/>
        </w:rPr>
        <w:t xml:space="preserve"> РАДА</w:t>
      </w:r>
    </w:p>
    <w:p w14:paraId="43FD0AAC" w14:textId="77777777" w:rsidR="00834BF3" w:rsidRPr="00834BF3" w:rsidRDefault="00834BF3" w:rsidP="00640C3F">
      <w:pPr>
        <w:spacing w:after="0" w:line="276" w:lineRule="auto"/>
        <w:ind w:right="0" w:firstLine="0"/>
        <w:jc w:val="center"/>
        <w:rPr>
          <w:color w:val="auto"/>
          <w:sz w:val="28"/>
          <w:szCs w:val="28"/>
          <w:lang w:val="uk-UA"/>
        </w:rPr>
      </w:pPr>
      <w:r>
        <w:rPr>
          <w:rFonts w:eastAsiaTheme="minorHAnsi"/>
          <w:b/>
          <w:color w:val="auto"/>
          <w:sz w:val="26"/>
          <w:szCs w:val="26"/>
          <w:lang w:eastAsia="uk-UA"/>
        </w:rPr>
        <w:t xml:space="preserve">БАХМУТСЬКОГО РАЙОНУ </w:t>
      </w:r>
      <w:r>
        <w:rPr>
          <w:rFonts w:eastAsiaTheme="minorHAnsi"/>
          <w:b/>
          <w:color w:val="auto"/>
          <w:sz w:val="26"/>
          <w:szCs w:val="26"/>
          <w:lang w:val="uk-UA" w:eastAsia="uk-UA"/>
        </w:rPr>
        <w:t>ДОНЕЦЬКОЇ ОБЛАСТІ</w:t>
      </w:r>
    </w:p>
    <w:p w14:paraId="5D8F5282" w14:textId="77777777" w:rsidR="00640C3F" w:rsidRDefault="00640C3F" w:rsidP="00640C3F">
      <w:pPr>
        <w:spacing w:after="0" w:line="256" w:lineRule="auto"/>
        <w:ind w:left="48" w:right="0" w:firstLine="0"/>
        <w:jc w:val="center"/>
        <w:rPr>
          <w:color w:val="auto"/>
          <w:sz w:val="28"/>
          <w:szCs w:val="28"/>
          <w:lang w:val="uk-UA"/>
        </w:rPr>
      </w:pPr>
      <w:r>
        <w:rPr>
          <w:b/>
          <w:color w:val="auto"/>
          <w:sz w:val="28"/>
          <w:szCs w:val="28"/>
          <w:lang w:val="uk-UA"/>
        </w:rPr>
        <w:t xml:space="preserve"> </w:t>
      </w:r>
    </w:p>
    <w:p w14:paraId="5E5D1FE3" w14:textId="77777777" w:rsidR="00640C3F" w:rsidRDefault="00640C3F" w:rsidP="00640C3F">
      <w:pPr>
        <w:spacing w:after="0" w:line="256" w:lineRule="auto"/>
        <w:ind w:left="48" w:right="0" w:firstLine="0"/>
        <w:jc w:val="center"/>
        <w:rPr>
          <w:color w:val="auto"/>
          <w:sz w:val="28"/>
          <w:szCs w:val="28"/>
          <w:lang w:val="uk-UA"/>
        </w:rPr>
      </w:pPr>
      <w:r>
        <w:rPr>
          <w:b/>
          <w:color w:val="auto"/>
          <w:sz w:val="28"/>
          <w:szCs w:val="28"/>
          <w:lang w:val="uk-UA"/>
        </w:rPr>
        <w:t xml:space="preserve"> </w:t>
      </w:r>
    </w:p>
    <w:p w14:paraId="359D3F6D" w14:textId="77777777" w:rsidR="00640C3F" w:rsidRDefault="00640C3F" w:rsidP="00640C3F">
      <w:pPr>
        <w:spacing w:after="0" w:line="256" w:lineRule="auto"/>
        <w:ind w:left="48" w:right="0" w:firstLine="0"/>
        <w:jc w:val="center"/>
        <w:rPr>
          <w:color w:val="auto"/>
          <w:sz w:val="28"/>
          <w:szCs w:val="28"/>
          <w:lang w:val="uk-UA"/>
        </w:rPr>
      </w:pPr>
      <w:r>
        <w:rPr>
          <w:b/>
          <w:color w:val="auto"/>
          <w:sz w:val="28"/>
          <w:szCs w:val="28"/>
          <w:lang w:val="uk-UA"/>
        </w:rPr>
        <w:t xml:space="preserve"> </w:t>
      </w:r>
    </w:p>
    <w:p w14:paraId="6C970B04" w14:textId="77777777" w:rsidR="00640C3F" w:rsidRDefault="00640C3F" w:rsidP="00640C3F">
      <w:pPr>
        <w:spacing w:after="0" w:line="256" w:lineRule="auto"/>
        <w:ind w:left="48" w:right="0" w:firstLine="0"/>
        <w:jc w:val="center"/>
        <w:rPr>
          <w:color w:val="auto"/>
          <w:sz w:val="28"/>
          <w:szCs w:val="28"/>
          <w:lang w:val="uk-UA"/>
        </w:rPr>
      </w:pPr>
      <w:r>
        <w:rPr>
          <w:b/>
          <w:color w:val="auto"/>
          <w:sz w:val="28"/>
          <w:szCs w:val="28"/>
          <w:lang w:val="uk-UA"/>
        </w:rPr>
        <w:t xml:space="preserve"> </w:t>
      </w:r>
    </w:p>
    <w:p w14:paraId="798E9129" w14:textId="77777777" w:rsidR="00640C3F" w:rsidRDefault="00640C3F" w:rsidP="00640C3F">
      <w:pPr>
        <w:spacing w:after="0" w:line="256" w:lineRule="auto"/>
        <w:ind w:left="48" w:right="0" w:firstLine="0"/>
        <w:jc w:val="center"/>
        <w:rPr>
          <w:b/>
          <w:color w:val="auto"/>
          <w:sz w:val="28"/>
          <w:szCs w:val="28"/>
          <w:lang w:val="uk-UA"/>
        </w:rPr>
      </w:pPr>
    </w:p>
    <w:p w14:paraId="6D63C3B5" w14:textId="77777777" w:rsidR="00640C3F" w:rsidRDefault="00640C3F" w:rsidP="00640C3F">
      <w:pPr>
        <w:spacing w:after="0" w:line="256" w:lineRule="auto"/>
        <w:ind w:left="48" w:right="0" w:firstLine="0"/>
        <w:jc w:val="center"/>
        <w:rPr>
          <w:b/>
          <w:color w:val="auto"/>
          <w:sz w:val="28"/>
          <w:szCs w:val="28"/>
          <w:lang w:val="uk-UA"/>
        </w:rPr>
      </w:pPr>
    </w:p>
    <w:p w14:paraId="2757F3A9" w14:textId="77777777" w:rsidR="00640C3F" w:rsidRDefault="00640C3F" w:rsidP="00640C3F">
      <w:pPr>
        <w:spacing w:after="0" w:line="256" w:lineRule="auto"/>
        <w:ind w:left="48" w:right="0" w:firstLine="0"/>
        <w:jc w:val="center"/>
        <w:rPr>
          <w:b/>
          <w:color w:val="auto"/>
          <w:sz w:val="28"/>
          <w:szCs w:val="28"/>
          <w:lang w:val="uk-UA"/>
        </w:rPr>
      </w:pPr>
    </w:p>
    <w:p w14:paraId="742B6C70" w14:textId="77777777" w:rsidR="00640C3F" w:rsidRDefault="00640C3F" w:rsidP="00640C3F">
      <w:pPr>
        <w:spacing w:after="0" w:line="256" w:lineRule="auto"/>
        <w:ind w:left="48" w:right="0" w:firstLine="0"/>
        <w:jc w:val="center"/>
        <w:rPr>
          <w:color w:val="auto"/>
          <w:sz w:val="28"/>
          <w:szCs w:val="28"/>
          <w:lang w:val="uk-UA"/>
        </w:rPr>
      </w:pPr>
      <w:r>
        <w:rPr>
          <w:b/>
          <w:color w:val="auto"/>
          <w:sz w:val="28"/>
          <w:szCs w:val="28"/>
          <w:lang w:val="uk-UA"/>
        </w:rPr>
        <w:t xml:space="preserve"> </w:t>
      </w:r>
    </w:p>
    <w:p w14:paraId="40EC00EB" w14:textId="77777777" w:rsidR="00640C3F" w:rsidRDefault="00640C3F" w:rsidP="00640C3F">
      <w:pPr>
        <w:spacing w:after="0" w:line="256" w:lineRule="auto"/>
        <w:ind w:left="48" w:right="0" w:firstLine="0"/>
        <w:jc w:val="center"/>
        <w:rPr>
          <w:color w:val="auto"/>
          <w:sz w:val="28"/>
          <w:szCs w:val="28"/>
          <w:lang w:val="uk-UA"/>
        </w:rPr>
      </w:pPr>
      <w:r>
        <w:rPr>
          <w:b/>
          <w:color w:val="auto"/>
          <w:sz w:val="28"/>
          <w:szCs w:val="28"/>
          <w:lang w:val="uk-UA"/>
        </w:rPr>
        <w:t xml:space="preserve"> </w:t>
      </w:r>
    </w:p>
    <w:p w14:paraId="38EC1781" w14:textId="77777777" w:rsidR="00640C3F" w:rsidRDefault="00640C3F" w:rsidP="00640C3F">
      <w:pPr>
        <w:spacing w:after="0" w:line="256" w:lineRule="auto"/>
        <w:ind w:left="10" w:right="13" w:hanging="10"/>
        <w:jc w:val="center"/>
        <w:rPr>
          <w:color w:val="auto"/>
          <w:sz w:val="28"/>
          <w:szCs w:val="28"/>
          <w:lang w:val="uk-UA"/>
        </w:rPr>
      </w:pPr>
      <w:r>
        <w:rPr>
          <w:b/>
          <w:color w:val="auto"/>
          <w:sz w:val="28"/>
          <w:szCs w:val="28"/>
          <w:lang w:val="uk-UA"/>
        </w:rPr>
        <w:t xml:space="preserve">ЗВІТ ПРО </w:t>
      </w:r>
    </w:p>
    <w:p w14:paraId="544E8B6D" w14:textId="77777777" w:rsidR="00640C3F" w:rsidRPr="003F3318" w:rsidRDefault="00640C3F" w:rsidP="003F3318">
      <w:pPr>
        <w:spacing w:after="0" w:line="256" w:lineRule="auto"/>
        <w:ind w:left="10" w:right="11" w:hanging="10"/>
        <w:jc w:val="center"/>
        <w:rPr>
          <w:b/>
          <w:color w:val="auto"/>
          <w:sz w:val="28"/>
          <w:szCs w:val="28"/>
          <w:lang w:val="uk-UA"/>
        </w:rPr>
      </w:pPr>
      <w:r>
        <w:rPr>
          <w:b/>
          <w:color w:val="auto"/>
          <w:sz w:val="28"/>
          <w:szCs w:val="28"/>
          <w:lang w:val="uk-UA"/>
        </w:rPr>
        <w:t xml:space="preserve">СТРАТЕГІЧНУ ЕКОЛОГІЧНУ ОЦІНКУ </w:t>
      </w:r>
    </w:p>
    <w:p w14:paraId="6447AD16" w14:textId="77777777" w:rsidR="00640C3F" w:rsidRPr="0060607E" w:rsidRDefault="0060607E" w:rsidP="00640C3F">
      <w:pPr>
        <w:keepNext/>
        <w:spacing w:after="0" w:line="276" w:lineRule="auto"/>
        <w:jc w:val="center"/>
        <w:rPr>
          <w:rFonts w:eastAsiaTheme="minorHAnsi"/>
          <w:b/>
          <w:bCs/>
          <w:color w:val="auto"/>
          <w:sz w:val="26"/>
          <w:szCs w:val="26"/>
          <w:lang w:val="uk-UA" w:eastAsia="en-US"/>
        </w:rPr>
      </w:pPr>
      <w:r>
        <w:rPr>
          <w:b/>
          <w:color w:val="auto"/>
          <w:sz w:val="28"/>
          <w:szCs w:val="28"/>
          <w:lang w:val="uk-UA"/>
        </w:rPr>
        <w:t>Стратегії розвитку Сіверської міської територіальної громади на період до 20</w:t>
      </w:r>
      <w:r w:rsidR="006D61B1">
        <w:rPr>
          <w:b/>
          <w:color w:val="auto"/>
          <w:sz w:val="28"/>
          <w:szCs w:val="28"/>
          <w:lang w:val="uk-UA"/>
        </w:rPr>
        <w:t>2</w:t>
      </w:r>
      <w:r>
        <w:rPr>
          <w:b/>
          <w:color w:val="auto"/>
          <w:sz w:val="28"/>
          <w:szCs w:val="28"/>
          <w:lang w:val="uk-UA"/>
        </w:rPr>
        <w:t>7 року</w:t>
      </w:r>
    </w:p>
    <w:p w14:paraId="2CC812B0" w14:textId="77777777" w:rsidR="00640C3F" w:rsidRDefault="00640C3F" w:rsidP="00640C3F">
      <w:pPr>
        <w:spacing w:after="0" w:line="256" w:lineRule="auto"/>
        <w:ind w:left="346" w:right="0" w:firstLine="0"/>
        <w:rPr>
          <w:color w:val="auto"/>
          <w:sz w:val="28"/>
          <w:szCs w:val="28"/>
          <w:lang w:val="uk-UA"/>
        </w:rPr>
      </w:pPr>
      <w:r>
        <w:rPr>
          <w:b/>
          <w:color w:val="auto"/>
          <w:sz w:val="28"/>
          <w:szCs w:val="28"/>
          <w:lang w:val="uk-UA"/>
        </w:rPr>
        <w:t xml:space="preserve"> </w:t>
      </w:r>
    </w:p>
    <w:p w14:paraId="1281C0C8" w14:textId="77777777" w:rsidR="00640C3F" w:rsidRDefault="00640C3F" w:rsidP="00640C3F">
      <w:pPr>
        <w:spacing w:after="0" w:line="256" w:lineRule="auto"/>
        <w:ind w:left="48" w:right="0" w:firstLine="0"/>
        <w:jc w:val="center"/>
        <w:rPr>
          <w:color w:val="auto"/>
          <w:sz w:val="28"/>
          <w:szCs w:val="28"/>
          <w:lang w:val="uk-UA"/>
        </w:rPr>
      </w:pPr>
      <w:r>
        <w:rPr>
          <w:b/>
          <w:color w:val="auto"/>
          <w:sz w:val="28"/>
          <w:szCs w:val="28"/>
          <w:lang w:val="uk-UA"/>
        </w:rPr>
        <w:t xml:space="preserve"> </w:t>
      </w:r>
    </w:p>
    <w:p w14:paraId="16CD8024" w14:textId="77777777" w:rsidR="00640C3F" w:rsidRDefault="00640C3F" w:rsidP="00640C3F">
      <w:pPr>
        <w:spacing w:after="0" w:line="256" w:lineRule="auto"/>
        <w:ind w:left="566" w:right="0" w:firstLine="0"/>
        <w:jc w:val="left"/>
        <w:rPr>
          <w:color w:val="auto"/>
          <w:sz w:val="28"/>
          <w:szCs w:val="28"/>
          <w:lang w:val="uk-UA"/>
        </w:rPr>
      </w:pPr>
      <w:r>
        <w:rPr>
          <w:b/>
          <w:color w:val="auto"/>
          <w:sz w:val="28"/>
          <w:szCs w:val="28"/>
          <w:lang w:val="uk-UA"/>
        </w:rPr>
        <w:t xml:space="preserve"> </w:t>
      </w:r>
    </w:p>
    <w:p w14:paraId="64B9A37E" w14:textId="77777777" w:rsidR="00640C3F" w:rsidRDefault="00640C3F" w:rsidP="00640C3F">
      <w:pPr>
        <w:spacing w:after="0" w:line="256" w:lineRule="auto"/>
        <w:ind w:left="566" w:right="0" w:firstLine="0"/>
        <w:jc w:val="left"/>
        <w:rPr>
          <w:color w:val="auto"/>
          <w:sz w:val="28"/>
          <w:szCs w:val="28"/>
          <w:lang w:val="uk-UA"/>
        </w:rPr>
      </w:pPr>
      <w:r>
        <w:rPr>
          <w:color w:val="auto"/>
          <w:sz w:val="28"/>
          <w:szCs w:val="28"/>
          <w:lang w:val="uk-UA"/>
        </w:rPr>
        <w:t xml:space="preserve"> </w:t>
      </w:r>
    </w:p>
    <w:p w14:paraId="40C1FE60" w14:textId="77777777" w:rsidR="00640C3F" w:rsidRDefault="00640C3F" w:rsidP="00640C3F">
      <w:pPr>
        <w:spacing w:after="0" w:line="256" w:lineRule="auto"/>
        <w:ind w:left="566" w:right="0" w:firstLine="0"/>
        <w:jc w:val="left"/>
        <w:rPr>
          <w:color w:val="auto"/>
          <w:sz w:val="28"/>
          <w:szCs w:val="28"/>
          <w:lang w:val="uk-UA"/>
        </w:rPr>
      </w:pPr>
      <w:r>
        <w:rPr>
          <w:color w:val="auto"/>
          <w:sz w:val="28"/>
          <w:szCs w:val="28"/>
          <w:lang w:val="uk-UA"/>
        </w:rPr>
        <w:t xml:space="preserve"> </w:t>
      </w:r>
    </w:p>
    <w:p w14:paraId="6D488E67" w14:textId="77777777" w:rsidR="00640C3F" w:rsidRDefault="00640C3F" w:rsidP="00640C3F">
      <w:pPr>
        <w:spacing w:after="0" w:line="256" w:lineRule="auto"/>
        <w:ind w:left="566" w:right="0" w:firstLine="0"/>
        <w:jc w:val="left"/>
        <w:rPr>
          <w:color w:val="auto"/>
          <w:sz w:val="28"/>
          <w:szCs w:val="28"/>
          <w:lang w:val="uk-UA"/>
        </w:rPr>
      </w:pPr>
      <w:r>
        <w:rPr>
          <w:color w:val="auto"/>
          <w:sz w:val="28"/>
          <w:szCs w:val="28"/>
          <w:lang w:val="uk-UA"/>
        </w:rPr>
        <w:t xml:space="preserve"> </w:t>
      </w:r>
    </w:p>
    <w:p w14:paraId="138BE3FB" w14:textId="77777777" w:rsidR="00640C3F" w:rsidRDefault="00640C3F" w:rsidP="00640C3F">
      <w:pPr>
        <w:spacing w:after="0" w:line="256" w:lineRule="auto"/>
        <w:ind w:left="566" w:right="0" w:firstLine="0"/>
        <w:jc w:val="left"/>
        <w:rPr>
          <w:color w:val="auto"/>
          <w:sz w:val="28"/>
          <w:szCs w:val="28"/>
          <w:lang w:val="uk-UA"/>
        </w:rPr>
      </w:pPr>
      <w:r>
        <w:rPr>
          <w:color w:val="auto"/>
          <w:sz w:val="28"/>
          <w:szCs w:val="28"/>
          <w:lang w:val="uk-UA"/>
        </w:rPr>
        <w:t xml:space="preserve"> </w:t>
      </w:r>
    </w:p>
    <w:p w14:paraId="78B5D0A6" w14:textId="77777777" w:rsidR="00640C3F" w:rsidRDefault="00640C3F" w:rsidP="00640C3F">
      <w:pPr>
        <w:spacing w:after="0" w:line="256" w:lineRule="auto"/>
        <w:ind w:left="566" w:right="0" w:firstLine="0"/>
        <w:jc w:val="left"/>
        <w:rPr>
          <w:color w:val="auto"/>
          <w:sz w:val="28"/>
          <w:szCs w:val="28"/>
          <w:lang w:val="uk-UA"/>
        </w:rPr>
      </w:pPr>
      <w:r>
        <w:rPr>
          <w:color w:val="auto"/>
          <w:sz w:val="28"/>
          <w:szCs w:val="28"/>
          <w:lang w:val="uk-UA"/>
        </w:rPr>
        <w:t xml:space="preserve"> </w:t>
      </w:r>
    </w:p>
    <w:p w14:paraId="7212608B" w14:textId="77777777" w:rsidR="00640C3F" w:rsidRDefault="00640C3F" w:rsidP="00640C3F">
      <w:pPr>
        <w:spacing w:after="0" w:line="256" w:lineRule="auto"/>
        <w:ind w:left="566" w:right="0" w:firstLine="0"/>
        <w:jc w:val="left"/>
        <w:rPr>
          <w:color w:val="auto"/>
          <w:sz w:val="28"/>
          <w:szCs w:val="28"/>
          <w:lang w:val="uk-UA"/>
        </w:rPr>
      </w:pPr>
      <w:r>
        <w:rPr>
          <w:color w:val="auto"/>
          <w:sz w:val="28"/>
          <w:szCs w:val="28"/>
          <w:lang w:val="uk-UA"/>
        </w:rPr>
        <w:t xml:space="preserve"> </w:t>
      </w:r>
    </w:p>
    <w:p w14:paraId="460EB898" w14:textId="77777777" w:rsidR="00640C3F" w:rsidRDefault="00640C3F" w:rsidP="00640C3F">
      <w:pPr>
        <w:spacing w:after="0" w:line="256" w:lineRule="auto"/>
        <w:ind w:left="566" w:right="0" w:firstLine="0"/>
        <w:jc w:val="left"/>
        <w:rPr>
          <w:color w:val="auto"/>
          <w:sz w:val="28"/>
          <w:szCs w:val="28"/>
          <w:lang w:val="uk-UA"/>
        </w:rPr>
      </w:pPr>
      <w:r>
        <w:rPr>
          <w:color w:val="auto"/>
          <w:sz w:val="28"/>
          <w:szCs w:val="28"/>
          <w:lang w:val="uk-UA"/>
        </w:rPr>
        <w:t xml:space="preserve"> </w:t>
      </w:r>
    </w:p>
    <w:p w14:paraId="3DCC820D" w14:textId="77777777" w:rsidR="00640C3F" w:rsidRDefault="00640C3F" w:rsidP="00640C3F">
      <w:pPr>
        <w:spacing w:after="0" w:line="256" w:lineRule="auto"/>
        <w:ind w:left="566" w:right="0" w:firstLine="0"/>
        <w:jc w:val="left"/>
        <w:rPr>
          <w:color w:val="auto"/>
          <w:sz w:val="28"/>
          <w:szCs w:val="28"/>
          <w:lang w:val="uk-UA"/>
        </w:rPr>
      </w:pPr>
      <w:r>
        <w:rPr>
          <w:color w:val="auto"/>
          <w:sz w:val="28"/>
          <w:szCs w:val="28"/>
          <w:lang w:val="uk-UA"/>
        </w:rPr>
        <w:t xml:space="preserve"> </w:t>
      </w:r>
    </w:p>
    <w:p w14:paraId="69A5F69A" w14:textId="77777777" w:rsidR="00640C3F" w:rsidRDefault="00640C3F" w:rsidP="00640C3F">
      <w:pPr>
        <w:spacing w:after="0" w:line="256" w:lineRule="auto"/>
        <w:ind w:left="566" w:right="0" w:firstLine="0"/>
        <w:jc w:val="left"/>
        <w:rPr>
          <w:color w:val="auto"/>
          <w:sz w:val="28"/>
          <w:szCs w:val="28"/>
          <w:lang w:val="uk-UA"/>
        </w:rPr>
      </w:pPr>
      <w:r>
        <w:rPr>
          <w:color w:val="auto"/>
          <w:sz w:val="28"/>
          <w:szCs w:val="28"/>
          <w:lang w:val="uk-UA"/>
        </w:rPr>
        <w:t xml:space="preserve"> </w:t>
      </w:r>
    </w:p>
    <w:p w14:paraId="1EF24F88" w14:textId="77777777" w:rsidR="00640C3F" w:rsidRDefault="00640C3F" w:rsidP="00640C3F">
      <w:pPr>
        <w:spacing w:after="0" w:line="256" w:lineRule="auto"/>
        <w:ind w:left="566" w:right="0" w:firstLine="0"/>
        <w:jc w:val="left"/>
        <w:rPr>
          <w:color w:val="auto"/>
          <w:sz w:val="28"/>
          <w:szCs w:val="28"/>
          <w:lang w:val="uk-UA"/>
        </w:rPr>
      </w:pPr>
      <w:r>
        <w:rPr>
          <w:color w:val="auto"/>
          <w:sz w:val="28"/>
          <w:szCs w:val="28"/>
          <w:lang w:val="uk-UA"/>
        </w:rPr>
        <w:t xml:space="preserve"> </w:t>
      </w:r>
    </w:p>
    <w:p w14:paraId="50E1E939" w14:textId="77777777" w:rsidR="00640C3F" w:rsidRDefault="00640C3F" w:rsidP="00640C3F">
      <w:pPr>
        <w:spacing w:after="0" w:line="256" w:lineRule="auto"/>
        <w:ind w:left="566" w:right="0" w:firstLine="0"/>
        <w:jc w:val="left"/>
        <w:rPr>
          <w:color w:val="auto"/>
          <w:sz w:val="28"/>
          <w:szCs w:val="28"/>
          <w:lang w:val="uk-UA"/>
        </w:rPr>
      </w:pPr>
      <w:r>
        <w:rPr>
          <w:color w:val="auto"/>
          <w:sz w:val="28"/>
          <w:szCs w:val="28"/>
          <w:lang w:val="uk-UA"/>
        </w:rPr>
        <w:t xml:space="preserve"> </w:t>
      </w:r>
    </w:p>
    <w:p w14:paraId="05BD213A" w14:textId="77777777" w:rsidR="00640C3F" w:rsidRDefault="00640C3F" w:rsidP="00640C3F">
      <w:pPr>
        <w:spacing w:after="0" w:line="256" w:lineRule="auto"/>
        <w:ind w:left="566" w:right="0" w:firstLine="0"/>
        <w:jc w:val="left"/>
        <w:rPr>
          <w:color w:val="auto"/>
          <w:sz w:val="28"/>
          <w:szCs w:val="28"/>
          <w:lang w:val="uk-UA"/>
        </w:rPr>
      </w:pPr>
      <w:r>
        <w:rPr>
          <w:color w:val="auto"/>
          <w:sz w:val="28"/>
          <w:szCs w:val="28"/>
          <w:lang w:val="uk-UA"/>
        </w:rPr>
        <w:t xml:space="preserve"> </w:t>
      </w:r>
    </w:p>
    <w:p w14:paraId="43B068AA" w14:textId="77777777" w:rsidR="00640C3F" w:rsidRDefault="00640C3F" w:rsidP="00640C3F">
      <w:pPr>
        <w:spacing w:after="0" w:line="256" w:lineRule="auto"/>
        <w:ind w:left="566" w:right="0" w:firstLine="0"/>
        <w:jc w:val="left"/>
        <w:rPr>
          <w:color w:val="auto"/>
          <w:sz w:val="28"/>
          <w:szCs w:val="28"/>
          <w:lang w:val="uk-UA"/>
        </w:rPr>
      </w:pPr>
      <w:r>
        <w:rPr>
          <w:color w:val="auto"/>
          <w:sz w:val="28"/>
          <w:szCs w:val="28"/>
          <w:lang w:val="uk-UA"/>
        </w:rPr>
        <w:t xml:space="preserve"> </w:t>
      </w:r>
    </w:p>
    <w:p w14:paraId="61AC1D3E" w14:textId="77777777" w:rsidR="00640C3F" w:rsidRDefault="00640C3F" w:rsidP="00640C3F">
      <w:pPr>
        <w:spacing w:after="0" w:line="256" w:lineRule="auto"/>
        <w:ind w:left="10" w:right="12" w:hanging="10"/>
        <w:jc w:val="center"/>
        <w:rPr>
          <w:b/>
          <w:color w:val="auto"/>
          <w:sz w:val="28"/>
          <w:szCs w:val="28"/>
          <w:lang w:val="uk-UA"/>
        </w:rPr>
      </w:pPr>
    </w:p>
    <w:p w14:paraId="22EACB69" w14:textId="77777777" w:rsidR="00640C3F" w:rsidRDefault="00640C3F" w:rsidP="00640C3F">
      <w:pPr>
        <w:spacing w:after="0" w:line="256" w:lineRule="auto"/>
        <w:ind w:left="10" w:right="12" w:hanging="10"/>
        <w:jc w:val="center"/>
        <w:rPr>
          <w:b/>
          <w:color w:val="auto"/>
          <w:sz w:val="28"/>
          <w:szCs w:val="28"/>
          <w:lang w:val="uk-UA"/>
        </w:rPr>
      </w:pPr>
    </w:p>
    <w:p w14:paraId="248A4699" w14:textId="77777777" w:rsidR="00640C3F" w:rsidRDefault="00640C3F" w:rsidP="00640C3F">
      <w:pPr>
        <w:spacing w:after="0" w:line="256" w:lineRule="auto"/>
        <w:ind w:left="10" w:right="12" w:hanging="10"/>
        <w:jc w:val="center"/>
        <w:rPr>
          <w:b/>
          <w:color w:val="auto"/>
          <w:sz w:val="28"/>
          <w:szCs w:val="28"/>
          <w:lang w:val="uk-UA"/>
        </w:rPr>
      </w:pPr>
    </w:p>
    <w:p w14:paraId="67C3320C" w14:textId="77777777" w:rsidR="00640C3F" w:rsidRDefault="00640C3F" w:rsidP="00640C3F">
      <w:pPr>
        <w:spacing w:after="0" w:line="256" w:lineRule="auto"/>
        <w:ind w:left="10" w:right="12" w:hanging="10"/>
        <w:jc w:val="center"/>
        <w:rPr>
          <w:b/>
          <w:color w:val="auto"/>
          <w:sz w:val="28"/>
          <w:szCs w:val="28"/>
          <w:lang w:val="uk-UA"/>
        </w:rPr>
      </w:pPr>
    </w:p>
    <w:p w14:paraId="4663E7BA" w14:textId="77777777" w:rsidR="00640C3F" w:rsidRDefault="00640C3F" w:rsidP="00640C3F">
      <w:pPr>
        <w:spacing w:after="0" w:line="256" w:lineRule="auto"/>
        <w:ind w:left="10" w:right="12" w:hanging="10"/>
        <w:jc w:val="center"/>
        <w:rPr>
          <w:b/>
          <w:color w:val="auto"/>
          <w:sz w:val="28"/>
          <w:szCs w:val="28"/>
          <w:lang w:val="uk-UA"/>
        </w:rPr>
      </w:pPr>
    </w:p>
    <w:p w14:paraId="01BD9D98" w14:textId="77777777" w:rsidR="00640C3F" w:rsidRDefault="00640C3F" w:rsidP="00640C3F">
      <w:pPr>
        <w:spacing w:after="0" w:line="256" w:lineRule="auto"/>
        <w:ind w:left="10" w:right="12" w:hanging="10"/>
        <w:jc w:val="center"/>
        <w:rPr>
          <w:b/>
          <w:color w:val="auto"/>
          <w:sz w:val="28"/>
          <w:szCs w:val="28"/>
          <w:lang w:val="uk-UA"/>
        </w:rPr>
      </w:pPr>
    </w:p>
    <w:p w14:paraId="62538D95" w14:textId="77777777" w:rsidR="00857CF7" w:rsidRDefault="00857CF7" w:rsidP="00640C3F">
      <w:pPr>
        <w:spacing w:after="0" w:line="256" w:lineRule="auto"/>
        <w:ind w:right="12" w:firstLine="0"/>
        <w:jc w:val="center"/>
        <w:rPr>
          <w:b/>
          <w:color w:val="auto"/>
          <w:sz w:val="28"/>
          <w:szCs w:val="28"/>
          <w:lang w:val="uk-UA"/>
        </w:rPr>
      </w:pPr>
    </w:p>
    <w:p w14:paraId="3A6B8445" w14:textId="77777777" w:rsidR="00640C3F" w:rsidRDefault="00640C3F" w:rsidP="00640C3F">
      <w:pPr>
        <w:spacing w:after="0" w:line="256" w:lineRule="auto"/>
        <w:ind w:right="12" w:firstLine="0"/>
        <w:jc w:val="center"/>
        <w:rPr>
          <w:b/>
          <w:color w:val="auto"/>
          <w:sz w:val="28"/>
          <w:szCs w:val="28"/>
          <w:lang w:val="uk-UA"/>
        </w:rPr>
      </w:pPr>
      <w:r>
        <w:rPr>
          <w:b/>
          <w:color w:val="auto"/>
          <w:sz w:val="28"/>
          <w:szCs w:val="28"/>
          <w:lang w:val="uk-UA"/>
        </w:rPr>
        <w:t>202</w:t>
      </w:r>
      <w:r w:rsidR="00CF72F4">
        <w:rPr>
          <w:b/>
          <w:color w:val="auto"/>
          <w:sz w:val="28"/>
          <w:szCs w:val="28"/>
          <w:lang w:val="uk-UA"/>
        </w:rPr>
        <w:t>1</w:t>
      </w:r>
    </w:p>
    <w:p w14:paraId="49BE0E34" w14:textId="77777777" w:rsidR="00640C3F" w:rsidRDefault="00640C3F" w:rsidP="00640C3F">
      <w:pPr>
        <w:spacing w:after="0" w:line="276" w:lineRule="auto"/>
        <w:ind w:left="562" w:right="0" w:hanging="562"/>
        <w:jc w:val="center"/>
        <w:rPr>
          <w:b/>
          <w:color w:val="auto"/>
          <w:sz w:val="28"/>
          <w:szCs w:val="28"/>
          <w:lang w:val="uk-UA"/>
        </w:rPr>
      </w:pPr>
    </w:p>
    <w:p w14:paraId="1B33B124" w14:textId="77777777" w:rsidR="00640C3F" w:rsidRDefault="00640C3F" w:rsidP="00640C3F">
      <w:pPr>
        <w:spacing w:after="0" w:line="276" w:lineRule="auto"/>
        <w:ind w:left="562" w:right="0" w:hanging="562"/>
        <w:jc w:val="center"/>
        <w:rPr>
          <w:b/>
          <w:color w:val="auto"/>
          <w:sz w:val="28"/>
          <w:szCs w:val="28"/>
          <w:lang w:val="uk-UA"/>
        </w:rPr>
      </w:pPr>
    </w:p>
    <w:p w14:paraId="291F7A29" w14:textId="77777777" w:rsidR="003F3318" w:rsidRDefault="003F3318" w:rsidP="00640C3F">
      <w:pPr>
        <w:spacing w:after="0" w:line="276" w:lineRule="auto"/>
        <w:ind w:left="562" w:right="0" w:hanging="562"/>
        <w:jc w:val="center"/>
        <w:rPr>
          <w:b/>
          <w:color w:val="auto"/>
          <w:sz w:val="28"/>
          <w:szCs w:val="28"/>
          <w:lang w:val="uk-UA"/>
        </w:rPr>
      </w:pPr>
    </w:p>
    <w:p w14:paraId="379E46B2" w14:textId="77777777" w:rsidR="00640C3F" w:rsidRPr="00AA789E" w:rsidRDefault="00640C3F" w:rsidP="00640C3F">
      <w:pPr>
        <w:spacing w:after="0" w:line="276" w:lineRule="auto"/>
        <w:ind w:right="0" w:firstLine="0"/>
        <w:jc w:val="center"/>
        <w:rPr>
          <w:b/>
          <w:color w:val="auto"/>
          <w:sz w:val="28"/>
          <w:szCs w:val="28"/>
          <w:lang w:val="uk-UA"/>
        </w:rPr>
      </w:pPr>
      <w:r w:rsidRPr="00AA789E">
        <w:rPr>
          <w:b/>
          <w:color w:val="auto"/>
          <w:sz w:val="28"/>
          <w:szCs w:val="28"/>
          <w:lang w:val="uk-UA"/>
        </w:rPr>
        <w:lastRenderedPageBreak/>
        <w:t>ЗМІСТ</w:t>
      </w:r>
    </w:p>
    <w:tbl>
      <w:tblPr>
        <w:tblStyle w:val="a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7"/>
        <w:gridCol w:w="8505"/>
        <w:gridCol w:w="567"/>
      </w:tblGrid>
      <w:tr w:rsidR="00640C3F" w:rsidRPr="00AA789E" w14:paraId="5477BD96" w14:textId="77777777" w:rsidTr="00640C3F">
        <w:trPr>
          <w:trHeight w:val="550"/>
        </w:trPr>
        <w:tc>
          <w:tcPr>
            <w:tcW w:w="817" w:type="dxa"/>
            <w:hideMark/>
          </w:tcPr>
          <w:p w14:paraId="4E0ADF4C" w14:textId="77777777" w:rsidR="00640C3F" w:rsidRPr="00AA789E" w:rsidRDefault="00640C3F">
            <w:pPr>
              <w:spacing w:after="0" w:line="240" w:lineRule="auto"/>
              <w:ind w:right="0" w:firstLine="0"/>
              <w:rPr>
                <w:b/>
                <w:color w:val="auto"/>
                <w:sz w:val="28"/>
                <w:szCs w:val="28"/>
                <w:lang w:val="uk-UA" w:eastAsia="en-US"/>
              </w:rPr>
            </w:pPr>
            <w:r w:rsidRPr="00AA789E">
              <w:rPr>
                <w:b/>
                <w:color w:val="auto"/>
                <w:sz w:val="28"/>
                <w:szCs w:val="28"/>
                <w:lang w:val="uk-UA" w:eastAsia="en-US"/>
              </w:rPr>
              <w:t>1.</w:t>
            </w:r>
          </w:p>
        </w:tc>
        <w:tc>
          <w:tcPr>
            <w:tcW w:w="8505" w:type="dxa"/>
            <w:hideMark/>
          </w:tcPr>
          <w:p w14:paraId="12254F23" w14:textId="77777777" w:rsidR="00640C3F" w:rsidRPr="00AA789E" w:rsidRDefault="00640C3F">
            <w:pPr>
              <w:spacing w:after="0" w:line="240" w:lineRule="auto"/>
              <w:ind w:right="0" w:hanging="34"/>
              <w:rPr>
                <w:color w:val="auto"/>
                <w:sz w:val="28"/>
                <w:szCs w:val="28"/>
                <w:lang w:val="uk-UA" w:eastAsia="en-US"/>
              </w:rPr>
            </w:pPr>
            <w:r w:rsidRPr="00AA789E">
              <w:rPr>
                <w:b/>
                <w:color w:val="auto"/>
                <w:sz w:val="28"/>
                <w:szCs w:val="28"/>
                <w:lang w:val="uk-UA" w:eastAsia="en-US"/>
              </w:rPr>
              <w:t>Зміст та основні цілі документа державного планування (ДДП), його зв'язок з іншими ДДП</w:t>
            </w:r>
          </w:p>
        </w:tc>
        <w:tc>
          <w:tcPr>
            <w:tcW w:w="567" w:type="dxa"/>
          </w:tcPr>
          <w:p w14:paraId="3C59B41A" w14:textId="77777777" w:rsidR="00640C3F" w:rsidRPr="00AA789E" w:rsidRDefault="00640C3F">
            <w:pPr>
              <w:spacing w:after="0" w:line="240" w:lineRule="auto"/>
              <w:ind w:right="0" w:firstLine="0"/>
              <w:rPr>
                <w:b/>
                <w:color w:val="auto"/>
                <w:sz w:val="28"/>
                <w:szCs w:val="28"/>
                <w:lang w:val="uk-UA" w:eastAsia="en-US"/>
              </w:rPr>
            </w:pPr>
          </w:p>
          <w:p w14:paraId="585F20BC" w14:textId="77777777" w:rsidR="00640C3F" w:rsidRPr="00AA789E" w:rsidRDefault="005B147C">
            <w:pPr>
              <w:spacing w:after="0" w:line="240" w:lineRule="auto"/>
              <w:ind w:right="0" w:firstLine="0"/>
              <w:rPr>
                <w:color w:val="auto"/>
                <w:sz w:val="28"/>
                <w:szCs w:val="28"/>
                <w:lang w:val="uk-UA" w:eastAsia="en-US"/>
              </w:rPr>
            </w:pPr>
            <w:r>
              <w:rPr>
                <w:b/>
                <w:color w:val="auto"/>
                <w:sz w:val="28"/>
                <w:szCs w:val="28"/>
                <w:lang w:val="uk-UA" w:eastAsia="en-US"/>
              </w:rPr>
              <w:t>2</w:t>
            </w:r>
          </w:p>
        </w:tc>
      </w:tr>
      <w:tr w:rsidR="00640C3F" w:rsidRPr="00AA789E" w14:paraId="29FC586A" w14:textId="77777777" w:rsidTr="00640C3F">
        <w:trPr>
          <w:trHeight w:val="1212"/>
        </w:trPr>
        <w:tc>
          <w:tcPr>
            <w:tcW w:w="817" w:type="dxa"/>
            <w:hideMark/>
          </w:tcPr>
          <w:p w14:paraId="10B115E9" w14:textId="77777777" w:rsidR="00640C3F" w:rsidRPr="00AA789E" w:rsidRDefault="00640C3F">
            <w:pPr>
              <w:spacing w:after="0" w:line="240" w:lineRule="auto"/>
              <w:ind w:right="0" w:firstLine="0"/>
              <w:rPr>
                <w:b/>
                <w:color w:val="auto"/>
                <w:sz w:val="28"/>
                <w:szCs w:val="28"/>
                <w:lang w:val="uk-UA" w:eastAsia="en-US"/>
              </w:rPr>
            </w:pPr>
            <w:r w:rsidRPr="00AA789E">
              <w:rPr>
                <w:b/>
                <w:color w:val="auto"/>
                <w:sz w:val="28"/>
                <w:szCs w:val="28"/>
                <w:lang w:val="uk-UA" w:eastAsia="en-US"/>
              </w:rPr>
              <w:t>2.</w:t>
            </w:r>
          </w:p>
        </w:tc>
        <w:tc>
          <w:tcPr>
            <w:tcW w:w="8505" w:type="dxa"/>
            <w:hideMark/>
          </w:tcPr>
          <w:p w14:paraId="74A24D21" w14:textId="77777777" w:rsidR="00640C3F" w:rsidRPr="00AA789E" w:rsidRDefault="00640C3F">
            <w:pPr>
              <w:spacing w:after="0" w:line="240" w:lineRule="auto"/>
              <w:ind w:right="0" w:firstLine="0"/>
              <w:rPr>
                <w:color w:val="auto"/>
                <w:sz w:val="28"/>
                <w:szCs w:val="28"/>
                <w:lang w:val="uk-UA" w:eastAsia="en-US"/>
              </w:rPr>
            </w:pPr>
            <w:r w:rsidRPr="00AA789E">
              <w:rPr>
                <w:b/>
                <w:bCs/>
                <w:color w:val="auto"/>
                <w:sz w:val="28"/>
                <w:szCs w:val="28"/>
                <w:lang w:val="uk-UA" w:eastAsia="en-US"/>
              </w:rPr>
              <w:t>Характеристика поточного стану навколишнього природного середовища та здоров’я населення і прогнозні зміни цього стану (за адміністративними даними, статистичною інформацією та результатами досліджень), якщо ДДП не буде затверджений</w:t>
            </w:r>
          </w:p>
        </w:tc>
        <w:tc>
          <w:tcPr>
            <w:tcW w:w="567" w:type="dxa"/>
          </w:tcPr>
          <w:p w14:paraId="1175E1C1" w14:textId="77777777" w:rsidR="00640C3F" w:rsidRPr="00AA789E" w:rsidRDefault="00640C3F">
            <w:pPr>
              <w:spacing w:after="0" w:line="240" w:lineRule="auto"/>
              <w:ind w:right="0" w:firstLine="0"/>
              <w:rPr>
                <w:b/>
                <w:bCs/>
                <w:color w:val="auto"/>
                <w:sz w:val="28"/>
                <w:szCs w:val="28"/>
                <w:lang w:val="uk-UA" w:eastAsia="en-US"/>
              </w:rPr>
            </w:pPr>
          </w:p>
          <w:p w14:paraId="726258D7" w14:textId="77777777" w:rsidR="00640C3F" w:rsidRPr="00AA789E" w:rsidRDefault="00640C3F">
            <w:pPr>
              <w:spacing w:after="0" w:line="240" w:lineRule="auto"/>
              <w:ind w:right="0" w:firstLine="0"/>
              <w:rPr>
                <w:b/>
                <w:bCs/>
                <w:color w:val="auto"/>
                <w:sz w:val="28"/>
                <w:szCs w:val="28"/>
                <w:lang w:val="uk-UA" w:eastAsia="en-US"/>
              </w:rPr>
            </w:pPr>
          </w:p>
          <w:p w14:paraId="41F724FE" w14:textId="77777777" w:rsidR="00640C3F" w:rsidRPr="00AA789E" w:rsidRDefault="00640C3F">
            <w:pPr>
              <w:spacing w:after="0" w:line="240" w:lineRule="auto"/>
              <w:ind w:right="0" w:firstLine="0"/>
              <w:rPr>
                <w:b/>
                <w:bCs/>
                <w:color w:val="auto"/>
                <w:sz w:val="28"/>
                <w:szCs w:val="28"/>
                <w:lang w:val="uk-UA" w:eastAsia="en-US"/>
              </w:rPr>
            </w:pPr>
          </w:p>
          <w:p w14:paraId="41530BE6" w14:textId="77777777" w:rsidR="00640C3F" w:rsidRPr="00AA789E" w:rsidRDefault="005B147C">
            <w:pPr>
              <w:spacing w:after="0" w:line="240" w:lineRule="auto"/>
              <w:ind w:right="0" w:firstLine="0"/>
              <w:rPr>
                <w:b/>
                <w:bCs/>
                <w:color w:val="auto"/>
                <w:sz w:val="28"/>
                <w:szCs w:val="28"/>
                <w:lang w:val="uk-UA" w:eastAsia="en-US"/>
              </w:rPr>
            </w:pPr>
            <w:r>
              <w:rPr>
                <w:b/>
                <w:bCs/>
                <w:color w:val="auto"/>
                <w:sz w:val="28"/>
                <w:szCs w:val="28"/>
                <w:lang w:val="uk-UA" w:eastAsia="en-US"/>
              </w:rPr>
              <w:t>5</w:t>
            </w:r>
          </w:p>
        </w:tc>
      </w:tr>
      <w:tr w:rsidR="00640C3F" w:rsidRPr="00AA789E" w14:paraId="13608580" w14:textId="77777777" w:rsidTr="00640C3F">
        <w:tc>
          <w:tcPr>
            <w:tcW w:w="817" w:type="dxa"/>
            <w:hideMark/>
          </w:tcPr>
          <w:p w14:paraId="50D89686" w14:textId="77777777" w:rsidR="00640C3F" w:rsidRPr="00AA789E" w:rsidRDefault="00640C3F">
            <w:pPr>
              <w:spacing w:after="0" w:line="240" w:lineRule="auto"/>
              <w:ind w:right="0" w:firstLine="0"/>
              <w:rPr>
                <w:b/>
                <w:color w:val="auto"/>
                <w:sz w:val="28"/>
                <w:szCs w:val="28"/>
                <w:lang w:val="uk-UA" w:eastAsia="en-US"/>
              </w:rPr>
            </w:pPr>
            <w:r w:rsidRPr="00AA789E">
              <w:rPr>
                <w:b/>
                <w:color w:val="auto"/>
                <w:sz w:val="28"/>
                <w:szCs w:val="28"/>
                <w:lang w:val="uk-UA" w:eastAsia="en-US"/>
              </w:rPr>
              <w:t>3.</w:t>
            </w:r>
          </w:p>
        </w:tc>
        <w:tc>
          <w:tcPr>
            <w:tcW w:w="8505" w:type="dxa"/>
            <w:hideMark/>
          </w:tcPr>
          <w:p w14:paraId="20137F7A" w14:textId="77777777" w:rsidR="00640C3F" w:rsidRPr="00AA789E" w:rsidRDefault="00640C3F">
            <w:pPr>
              <w:spacing w:after="0" w:line="240" w:lineRule="auto"/>
              <w:ind w:right="0" w:firstLine="17"/>
              <w:rPr>
                <w:b/>
                <w:color w:val="auto"/>
                <w:sz w:val="28"/>
                <w:szCs w:val="28"/>
                <w:lang w:val="uk-UA" w:eastAsia="en-US"/>
              </w:rPr>
            </w:pPr>
            <w:r w:rsidRPr="00AA789E">
              <w:rPr>
                <w:b/>
                <w:color w:val="auto"/>
                <w:sz w:val="28"/>
                <w:szCs w:val="28"/>
                <w:lang w:val="uk-UA" w:eastAsia="en-US"/>
              </w:rPr>
              <w:t xml:space="preserve">Характеристика стану довкілля та умов життєдіяльності і здоров’я людей на територіях, які можуть зазнати  впливу </w:t>
            </w:r>
          </w:p>
        </w:tc>
        <w:tc>
          <w:tcPr>
            <w:tcW w:w="567" w:type="dxa"/>
          </w:tcPr>
          <w:p w14:paraId="270E3B45" w14:textId="77777777" w:rsidR="00640C3F" w:rsidRPr="00AA789E" w:rsidRDefault="00640C3F">
            <w:pPr>
              <w:spacing w:after="0" w:line="240" w:lineRule="auto"/>
              <w:ind w:right="0" w:firstLine="0"/>
              <w:rPr>
                <w:b/>
                <w:bCs/>
                <w:color w:val="auto"/>
                <w:sz w:val="28"/>
                <w:szCs w:val="28"/>
                <w:lang w:val="uk-UA" w:eastAsia="en-US"/>
              </w:rPr>
            </w:pPr>
          </w:p>
          <w:p w14:paraId="680498A3" w14:textId="77777777" w:rsidR="00640C3F" w:rsidRPr="00AA789E" w:rsidRDefault="00640C3F" w:rsidP="005B147C">
            <w:pPr>
              <w:spacing w:after="0" w:line="240" w:lineRule="auto"/>
              <w:ind w:right="0" w:firstLine="0"/>
              <w:rPr>
                <w:b/>
                <w:bCs/>
                <w:color w:val="auto"/>
                <w:sz w:val="28"/>
                <w:szCs w:val="28"/>
                <w:lang w:val="uk-UA" w:eastAsia="en-US"/>
              </w:rPr>
            </w:pPr>
            <w:r w:rsidRPr="00AA789E">
              <w:rPr>
                <w:b/>
                <w:bCs/>
                <w:color w:val="auto"/>
                <w:sz w:val="28"/>
                <w:szCs w:val="28"/>
                <w:lang w:val="uk-UA" w:eastAsia="en-US"/>
              </w:rPr>
              <w:t>1</w:t>
            </w:r>
            <w:r w:rsidR="005B147C">
              <w:rPr>
                <w:b/>
                <w:bCs/>
                <w:color w:val="auto"/>
                <w:sz w:val="28"/>
                <w:szCs w:val="28"/>
                <w:lang w:val="uk-UA" w:eastAsia="en-US"/>
              </w:rPr>
              <w:t>3</w:t>
            </w:r>
          </w:p>
        </w:tc>
      </w:tr>
      <w:tr w:rsidR="00640C3F" w:rsidRPr="00AA789E" w14:paraId="7E05AE18" w14:textId="77777777" w:rsidTr="00640C3F">
        <w:tc>
          <w:tcPr>
            <w:tcW w:w="817" w:type="dxa"/>
            <w:hideMark/>
          </w:tcPr>
          <w:p w14:paraId="78EE42A2" w14:textId="77777777" w:rsidR="00640C3F" w:rsidRPr="00AA789E" w:rsidRDefault="00640C3F">
            <w:pPr>
              <w:spacing w:after="0" w:line="240" w:lineRule="auto"/>
              <w:ind w:right="0" w:firstLine="0"/>
              <w:rPr>
                <w:b/>
                <w:color w:val="auto"/>
                <w:sz w:val="28"/>
                <w:szCs w:val="28"/>
                <w:lang w:val="uk-UA" w:eastAsia="en-US"/>
              </w:rPr>
            </w:pPr>
            <w:r w:rsidRPr="00AA789E">
              <w:rPr>
                <w:b/>
                <w:color w:val="auto"/>
                <w:sz w:val="28"/>
                <w:szCs w:val="28"/>
                <w:lang w:val="uk-UA" w:eastAsia="en-US"/>
              </w:rPr>
              <w:t>4.</w:t>
            </w:r>
          </w:p>
        </w:tc>
        <w:tc>
          <w:tcPr>
            <w:tcW w:w="8505" w:type="dxa"/>
            <w:hideMark/>
          </w:tcPr>
          <w:p w14:paraId="677F3776" w14:textId="77777777" w:rsidR="00640C3F" w:rsidRPr="00AA789E" w:rsidRDefault="00640C3F">
            <w:pPr>
              <w:spacing w:after="0" w:line="240" w:lineRule="auto"/>
              <w:ind w:right="0" w:firstLine="17"/>
              <w:rPr>
                <w:b/>
                <w:color w:val="auto"/>
                <w:sz w:val="28"/>
                <w:szCs w:val="28"/>
                <w:lang w:val="uk-UA" w:eastAsia="en-US"/>
              </w:rPr>
            </w:pPr>
            <w:r w:rsidRPr="00AA789E">
              <w:rPr>
                <w:b/>
                <w:color w:val="auto"/>
                <w:sz w:val="28"/>
                <w:szCs w:val="28"/>
                <w:lang w:val="uk-UA" w:eastAsia="en-US"/>
              </w:rPr>
              <w:t>Екологічні проблеми, у тому числі ризики впливу на здоров’я населення, які стосуються документа державного планування, зокрема щодо територій з природоохоронним статусом</w:t>
            </w:r>
            <w:r w:rsidRPr="00AA789E">
              <w:rPr>
                <w:color w:val="auto"/>
                <w:sz w:val="28"/>
                <w:szCs w:val="28"/>
                <w:lang w:val="uk-UA" w:eastAsia="en-US"/>
              </w:rPr>
              <w:t xml:space="preserve"> </w:t>
            </w:r>
          </w:p>
        </w:tc>
        <w:tc>
          <w:tcPr>
            <w:tcW w:w="567" w:type="dxa"/>
          </w:tcPr>
          <w:p w14:paraId="167F9864" w14:textId="77777777" w:rsidR="00640C3F" w:rsidRPr="00AA789E" w:rsidRDefault="00640C3F">
            <w:pPr>
              <w:spacing w:after="0" w:line="240" w:lineRule="auto"/>
              <w:ind w:right="0" w:firstLine="0"/>
              <w:rPr>
                <w:b/>
                <w:bCs/>
                <w:color w:val="auto"/>
                <w:sz w:val="28"/>
                <w:szCs w:val="28"/>
                <w:lang w:val="uk-UA" w:eastAsia="en-US"/>
              </w:rPr>
            </w:pPr>
          </w:p>
          <w:p w14:paraId="3805E4BC" w14:textId="77777777" w:rsidR="00640C3F" w:rsidRPr="00AA789E" w:rsidRDefault="00640C3F">
            <w:pPr>
              <w:spacing w:after="0" w:line="240" w:lineRule="auto"/>
              <w:ind w:right="0" w:firstLine="0"/>
              <w:rPr>
                <w:b/>
                <w:bCs/>
                <w:color w:val="auto"/>
                <w:sz w:val="28"/>
                <w:szCs w:val="28"/>
                <w:lang w:val="uk-UA" w:eastAsia="en-US"/>
              </w:rPr>
            </w:pPr>
          </w:p>
          <w:p w14:paraId="5524C0CF" w14:textId="77777777" w:rsidR="00640C3F" w:rsidRPr="00AA789E" w:rsidRDefault="00640C3F" w:rsidP="005B147C">
            <w:pPr>
              <w:spacing w:after="0" w:line="240" w:lineRule="auto"/>
              <w:ind w:right="0" w:firstLine="0"/>
              <w:rPr>
                <w:b/>
                <w:bCs/>
                <w:color w:val="auto"/>
                <w:sz w:val="28"/>
                <w:szCs w:val="28"/>
                <w:lang w:val="uk-UA" w:eastAsia="en-US"/>
              </w:rPr>
            </w:pPr>
            <w:r w:rsidRPr="00AA789E">
              <w:rPr>
                <w:b/>
                <w:bCs/>
                <w:color w:val="auto"/>
                <w:sz w:val="28"/>
                <w:szCs w:val="28"/>
                <w:lang w:val="uk-UA" w:eastAsia="en-US"/>
              </w:rPr>
              <w:t>1</w:t>
            </w:r>
            <w:r w:rsidR="005B147C">
              <w:rPr>
                <w:b/>
                <w:bCs/>
                <w:color w:val="auto"/>
                <w:sz w:val="28"/>
                <w:szCs w:val="28"/>
                <w:lang w:val="uk-UA" w:eastAsia="en-US"/>
              </w:rPr>
              <w:t>4</w:t>
            </w:r>
          </w:p>
        </w:tc>
      </w:tr>
      <w:tr w:rsidR="00640C3F" w:rsidRPr="00AA789E" w14:paraId="56DC250A" w14:textId="77777777" w:rsidTr="00640C3F">
        <w:tc>
          <w:tcPr>
            <w:tcW w:w="817" w:type="dxa"/>
            <w:hideMark/>
          </w:tcPr>
          <w:p w14:paraId="3AF4DA50" w14:textId="77777777" w:rsidR="00640C3F" w:rsidRPr="00AA789E" w:rsidRDefault="00640C3F">
            <w:pPr>
              <w:spacing w:after="0" w:line="240" w:lineRule="auto"/>
              <w:ind w:right="0" w:firstLine="0"/>
              <w:rPr>
                <w:b/>
                <w:color w:val="auto"/>
                <w:sz w:val="28"/>
                <w:szCs w:val="28"/>
                <w:lang w:val="uk-UA" w:eastAsia="en-US"/>
              </w:rPr>
            </w:pPr>
            <w:r w:rsidRPr="00AA789E">
              <w:rPr>
                <w:b/>
                <w:color w:val="auto"/>
                <w:sz w:val="28"/>
                <w:szCs w:val="28"/>
                <w:lang w:val="uk-UA" w:eastAsia="en-US"/>
              </w:rPr>
              <w:t>5.</w:t>
            </w:r>
          </w:p>
        </w:tc>
        <w:tc>
          <w:tcPr>
            <w:tcW w:w="8505" w:type="dxa"/>
            <w:hideMark/>
          </w:tcPr>
          <w:p w14:paraId="5E67F1D2" w14:textId="77777777" w:rsidR="00640C3F" w:rsidRPr="00AA789E" w:rsidRDefault="00640C3F">
            <w:pPr>
              <w:spacing w:after="0" w:line="240" w:lineRule="auto"/>
              <w:ind w:right="0" w:firstLine="15"/>
              <w:rPr>
                <w:b/>
                <w:color w:val="auto"/>
                <w:sz w:val="28"/>
                <w:szCs w:val="28"/>
                <w:lang w:val="uk-UA" w:eastAsia="en-US"/>
              </w:rPr>
            </w:pPr>
            <w:r w:rsidRPr="00AA789E">
              <w:rPr>
                <w:b/>
                <w:color w:val="auto"/>
                <w:sz w:val="28"/>
                <w:szCs w:val="28"/>
                <w:lang w:val="uk-UA" w:eastAsia="en-US"/>
              </w:rPr>
              <w:t xml:space="preserve">Зобов’язання у сфері охорони довкілля, у тому числі пов’язані із запобіганням негативного впливу на здоров’я населення, встановлені на міжнародному, державному та інших рівнях, що стосуються Програми, а також шляхи врахування таких зобов’язань під час підготовки документа державного планування </w:t>
            </w:r>
          </w:p>
        </w:tc>
        <w:tc>
          <w:tcPr>
            <w:tcW w:w="567" w:type="dxa"/>
          </w:tcPr>
          <w:p w14:paraId="54B4FF6C" w14:textId="77777777" w:rsidR="00640C3F" w:rsidRPr="00AA789E" w:rsidRDefault="00640C3F">
            <w:pPr>
              <w:spacing w:after="0" w:line="240" w:lineRule="auto"/>
              <w:ind w:right="0" w:firstLine="0"/>
              <w:rPr>
                <w:b/>
                <w:bCs/>
                <w:color w:val="auto"/>
                <w:sz w:val="28"/>
                <w:szCs w:val="28"/>
                <w:lang w:val="uk-UA" w:eastAsia="en-US"/>
              </w:rPr>
            </w:pPr>
          </w:p>
          <w:p w14:paraId="3EB7AEEC" w14:textId="77777777" w:rsidR="00640C3F" w:rsidRPr="00AA789E" w:rsidRDefault="00640C3F">
            <w:pPr>
              <w:spacing w:after="0" w:line="240" w:lineRule="auto"/>
              <w:ind w:right="0" w:firstLine="0"/>
              <w:rPr>
                <w:b/>
                <w:bCs/>
                <w:color w:val="auto"/>
                <w:sz w:val="28"/>
                <w:szCs w:val="28"/>
                <w:lang w:val="uk-UA" w:eastAsia="en-US"/>
              </w:rPr>
            </w:pPr>
          </w:p>
          <w:p w14:paraId="27BE61A9" w14:textId="77777777" w:rsidR="00640C3F" w:rsidRPr="00AA789E" w:rsidRDefault="00640C3F">
            <w:pPr>
              <w:spacing w:after="0" w:line="240" w:lineRule="auto"/>
              <w:ind w:right="0" w:firstLine="0"/>
              <w:rPr>
                <w:b/>
                <w:bCs/>
                <w:color w:val="auto"/>
                <w:sz w:val="28"/>
                <w:szCs w:val="28"/>
                <w:lang w:val="uk-UA" w:eastAsia="en-US"/>
              </w:rPr>
            </w:pPr>
          </w:p>
          <w:p w14:paraId="4DB566A3" w14:textId="77777777" w:rsidR="00640C3F" w:rsidRPr="00AA789E" w:rsidRDefault="00640C3F">
            <w:pPr>
              <w:spacing w:after="0" w:line="240" w:lineRule="auto"/>
              <w:ind w:right="0" w:firstLine="0"/>
              <w:rPr>
                <w:b/>
                <w:bCs/>
                <w:color w:val="auto"/>
                <w:sz w:val="28"/>
                <w:szCs w:val="28"/>
                <w:lang w:val="uk-UA" w:eastAsia="en-US"/>
              </w:rPr>
            </w:pPr>
          </w:p>
          <w:p w14:paraId="432F57AD" w14:textId="77777777" w:rsidR="00640C3F" w:rsidRPr="00AA789E" w:rsidRDefault="00640C3F">
            <w:pPr>
              <w:spacing w:after="0" w:line="240" w:lineRule="auto"/>
              <w:ind w:right="0" w:firstLine="0"/>
              <w:rPr>
                <w:b/>
                <w:bCs/>
                <w:color w:val="auto"/>
                <w:sz w:val="28"/>
                <w:szCs w:val="28"/>
                <w:lang w:val="uk-UA" w:eastAsia="en-US"/>
              </w:rPr>
            </w:pPr>
          </w:p>
          <w:p w14:paraId="0A43673C" w14:textId="77777777" w:rsidR="00640C3F" w:rsidRPr="00AA789E" w:rsidRDefault="00640C3F" w:rsidP="005B147C">
            <w:pPr>
              <w:spacing w:after="0" w:line="240" w:lineRule="auto"/>
              <w:ind w:right="0" w:firstLine="0"/>
              <w:rPr>
                <w:b/>
                <w:bCs/>
                <w:color w:val="auto"/>
                <w:sz w:val="28"/>
                <w:szCs w:val="28"/>
                <w:lang w:val="uk-UA" w:eastAsia="en-US"/>
              </w:rPr>
            </w:pPr>
            <w:r w:rsidRPr="00AA789E">
              <w:rPr>
                <w:b/>
                <w:bCs/>
                <w:color w:val="auto"/>
                <w:sz w:val="28"/>
                <w:szCs w:val="28"/>
                <w:lang w:val="uk-UA" w:eastAsia="en-US"/>
              </w:rPr>
              <w:t>1</w:t>
            </w:r>
            <w:r w:rsidR="005B147C">
              <w:rPr>
                <w:b/>
                <w:bCs/>
                <w:color w:val="auto"/>
                <w:sz w:val="28"/>
                <w:szCs w:val="28"/>
                <w:lang w:val="uk-UA" w:eastAsia="en-US"/>
              </w:rPr>
              <w:t>5</w:t>
            </w:r>
          </w:p>
        </w:tc>
      </w:tr>
      <w:tr w:rsidR="00640C3F" w:rsidRPr="00AA789E" w14:paraId="371EB12E" w14:textId="77777777" w:rsidTr="00640C3F">
        <w:tc>
          <w:tcPr>
            <w:tcW w:w="817" w:type="dxa"/>
            <w:hideMark/>
          </w:tcPr>
          <w:p w14:paraId="5685CBF8" w14:textId="77777777" w:rsidR="00640C3F" w:rsidRPr="00AA789E" w:rsidRDefault="00640C3F">
            <w:pPr>
              <w:spacing w:after="0" w:line="240" w:lineRule="auto"/>
              <w:ind w:right="0" w:firstLine="0"/>
              <w:rPr>
                <w:b/>
                <w:color w:val="auto"/>
                <w:sz w:val="28"/>
                <w:szCs w:val="28"/>
                <w:lang w:val="uk-UA" w:eastAsia="en-US"/>
              </w:rPr>
            </w:pPr>
            <w:r w:rsidRPr="00AA789E">
              <w:rPr>
                <w:b/>
                <w:color w:val="auto"/>
                <w:sz w:val="28"/>
                <w:szCs w:val="28"/>
                <w:lang w:val="uk-UA" w:eastAsia="en-US"/>
              </w:rPr>
              <w:t>6.</w:t>
            </w:r>
          </w:p>
        </w:tc>
        <w:tc>
          <w:tcPr>
            <w:tcW w:w="8505" w:type="dxa"/>
            <w:hideMark/>
          </w:tcPr>
          <w:p w14:paraId="65EED30A" w14:textId="77777777" w:rsidR="00640C3F" w:rsidRPr="00AA789E" w:rsidRDefault="00640C3F">
            <w:pPr>
              <w:spacing w:after="0" w:line="240" w:lineRule="auto"/>
              <w:ind w:right="0" w:firstLine="17"/>
              <w:rPr>
                <w:b/>
                <w:color w:val="auto"/>
                <w:sz w:val="28"/>
                <w:szCs w:val="28"/>
                <w:lang w:val="uk-UA" w:eastAsia="en-US"/>
              </w:rPr>
            </w:pPr>
            <w:r w:rsidRPr="00AA789E">
              <w:rPr>
                <w:b/>
                <w:color w:val="auto"/>
                <w:sz w:val="28"/>
                <w:szCs w:val="28"/>
                <w:lang w:val="uk-UA" w:eastAsia="en-US"/>
              </w:rPr>
              <w:t xml:space="preserve">Опис наслідків для довкілля, у тому числі для здоров’я населення, у тому числі вторинних, кумулятивних, синергічних, коротко-, середньо- та довгострокових (1, 3-5 та 10-15 років відповідно, а за необхідності - 50-100 років), постійних і тимчасових, позитивних і негативних наслідків </w:t>
            </w:r>
          </w:p>
        </w:tc>
        <w:tc>
          <w:tcPr>
            <w:tcW w:w="567" w:type="dxa"/>
          </w:tcPr>
          <w:p w14:paraId="162320B2" w14:textId="77777777" w:rsidR="00640C3F" w:rsidRPr="00AA789E" w:rsidRDefault="00640C3F">
            <w:pPr>
              <w:spacing w:after="0" w:line="240" w:lineRule="auto"/>
              <w:ind w:right="0" w:firstLine="0"/>
              <w:rPr>
                <w:b/>
                <w:bCs/>
                <w:color w:val="auto"/>
                <w:sz w:val="28"/>
                <w:szCs w:val="28"/>
                <w:lang w:val="uk-UA" w:eastAsia="en-US"/>
              </w:rPr>
            </w:pPr>
          </w:p>
          <w:p w14:paraId="5CA9FC04" w14:textId="77777777" w:rsidR="00640C3F" w:rsidRPr="00AA789E" w:rsidRDefault="00640C3F">
            <w:pPr>
              <w:spacing w:after="0" w:line="240" w:lineRule="auto"/>
              <w:ind w:right="0" w:firstLine="0"/>
              <w:rPr>
                <w:b/>
                <w:bCs/>
                <w:color w:val="auto"/>
                <w:sz w:val="28"/>
                <w:szCs w:val="28"/>
                <w:lang w:val="uk-UA" w:eastAsia="en-US"/>
              </w:rPr>
            </w:pPr>
          </w:p>
          <w:p w14:paraId="00361DDE" w14:textId="77777777" w:rsidR="00640C3F" w:rsidRPr="00AA789E" w:rsidRDefault="00640C3F">
            <w:pPr>
              <w:spacing w:after="0" w:line="240" w:lineRule="auto"/>
              <w:ind w:right="0" w:firstLine="0"/>
              <w:rPr>
                <w:b/>
                <w:bCs/>
                <w:color w:val="auto"/>
                <w:sz w:val="28"/>
                <w:szCs w:val="28"/>
                <w:lang w:val="uk-UA" w:eastAsia="en-US"/>
              </w:rPr>
            </w:pPr>
          </w:p>
          <w:p w14:paraId="37247D27" w14:textId="77777777" w:rsidR="00640C3F" w:rsidRPr="00AA789E" w:rsidRDefault="00640C3F">
            <w:pPr>
              <w:spacing w:after="0" w:line="240" w:lineRule="auto"/>
              <w:ind w:right="0" w:firstLine="0"/>
              <w:rPr>
                <w:b/>
                <w:bCs/>
                <w:color w:val="auto"/>
                <w:sz w:val="28"/>
                <w:szCs w:val="28"/>
                <w:lang w:val="uk-UA" w:eastAsia="en-US"/>
              </w:rPr>
            </w:pPr>
          </w:p>
          <w:p w14:paraId="0DE22128" w14:textId="77777777" w:rsidR="00640C3F" w:rsidRPr="00AA789E" w:rsidRDefault="00640C3F" w:rsidP="005B147C">
            <w:pPr>
              <w:spacing w:after="0" w:line="240" w:lineRule="auto"/>
              <w:ind w:right="0" w:firstLine="0"/>
              <w:rPr>
                <w:b/>
                <w:bCs/>
                <w:color w:val="auto"/>
                <w:sz w:val="28"/>
                <w:szCs w:val="28"/>
                <w:lang w:val="uk-UA" w:eastAsia="en-US"/>
              </w:rPr>
            </w:pPr>
            <w:r w:rsidRPr="00AA789E">
              <w:rPr>
                <w:b/>
                <w:bCs/>
                <w:color w:val="auto"/>
                <w:sz w:val="28"/>
                <w:szCs w:val="28"/>
                <w:lang w:val="uk-UA" w:eastAsia="en-US"/>
              </w:rPr>
              <w:t>1</w:t>
            </w:r>
            <w:r w:rsidR="005B147C">
              <w:rPr>
                <w:b/>
                <w:bCs/>
                <w:color w:val="auto"/>
                <w:sz w:val="28"/>
                <w:szCs w:val="28"/>
                <w:lang w:val="uk-UA" w:eastAsia="en-US"/>
              </w:rPr>
              <w:t>6</w:t>
            </w:r>
          </w:p>
        </w:tc>
      </w:tr>
      <w:tr w:rsidR="00640C3F" w:rsidRPr="00AA789E" w14:paraId="716783EB" w14:textId="77777777" w:rsidTr="00640C3F">
        <w:tc>
          <w:tcPr>
            <w:tcW w:w="817" w:type="dxa"/>
            <w:hideMark/>
          </w:tcPr>
          <w:p w14:paraId="2F800DA6" w14:textId="77777777" w:rsidR="00640C3F" w:rsidRPr="00AA789E" w:rsidRDefault="00640C3F">
            <w:pPr>
              <w:spacing w:after="0" w:line="240" w:lineRule="auto"/>
              <w:ind w:right="0" w:firstLine="0"/>
              <w:rPr>
                <w:b/>
                <w:color w:val="auto"/>
                <w:sz w:val="28"/>
                <w:szCs w:val="28"/>
                <w:lang w:val="uk-UA" w:eastAsia="en-US"/>
              </w:rPr>
            </w:pPr>
            <w:r w:rsidRPr="00AA789E">
              <w:rPr>
                <w:b/>
                <w:color w:val="auto"/>
                <w:sz w:val="28"/>
                <w:szCs w:val="28"/>
                <w:lang w:val="uk-UA" w:eastAsia="en-US"/>
              </w:rPr>
              <w:t>7.</w:t>
            </w:r>
          </w:p>
        </w:tc>
        <w:tc>
          <w:tcPr>
            <w:tcW w:w="8505" w:type="dxa"/>
            <w:hideMark/>
          </w:tcPr>
          <w:p w14:paraId="5E986E46" w14:textId="77777777" w:rsidR="00640C3F" w:rsidRPr="00AA789E" w:rsidRDefault="00640C3F">
            <w:pPr>
              <w:spacing w:after="0" w:line="240" w:lineRule="auto"/>
              <w:ind w:right="0" w:firstLine="0"/>
              <w:rPr>
                <w:b/>
                <w:color w:val="auto"/>
                <w:sz w:val="28"/>
                <w:szCs w:val="28"/>
                <w:lang w:val="uk-UA" w:eastAsia="en-US"/>
              </w:rPr>
            </w:pPr>
            <w:r w:rsidRPr="00AA789E">
              <w:rPr>
                <w:b/>
                <w:color w:val="auto"/>
                <w:sz w:val="28"/>
                <w:szCs w:val="28"/>
                <w:lang w:val="uk-UA" w:eastAsia="en-US"/>
              </w:rPr>
              <w:t>Заходи, що передбачається вжити для запобігання, зменшення та пом’якшення негативних наслідків, зумовлених реалізацією документа державного планування</w:t>
            </w:r>
          </w:p>
        </w:tc>
        <w:tc>
          <w:tcPr>
            <w:tcW w:w="567" w:type="dxa"/>
          </w:tcPr>
          <w:p w14:paraId="18CB4C86" w14:textId="77777777" w:rsidR="00640C3F" w:rsidRPr="00AA789E" w:rsidRDefault="00640C3F">
            <w:pPr>
              <w:spacing w:after="0" w:line="240" w:lineRule="auto"/>
              <w:ind w:right="0" w:firstLine="0"/>
              <w:rPr>
                <w:b/>
                <w:bCs/>
                <w:color w:val="auto"/>
                <w:sz w:val="28"/>
                <w:szCs w:val="28"/>
                <w:lang w:val="uk-UA" w:eastAsia="en-US"/>
              </w:rPr>
            </w:pPr>
          </w:p>
          <w:p w14:paraId="4A436308" w14:textId="77777777" w:rsidR="00640C3F" w:rsidRPr="00AA789E" w:rsidRDefault="00640C3F">
            <w:pPr>
              <w:spacing w:after="0" w:line="240" w:lineRule="auto"/>
              <w:ind w:right="0" w:firstLine="0"/>
              <w:rPr>
                <w:b/>
                <w:bCs/>
                <w:color w:val="auto"/>
                <w:sz w:val="28"/>
                <w:szCs w:val="28"/>
                <w:lang w:val="uk-UA" w:eastAsia="en-US"/>
              </w:rPr>
            </w:pPr>
          </w:p>
          <w:p w14:paraId="163B0625" w14:textId="77777777" w:rsidR="00640C3F" w:rsidRPr="00AA789E" w:rsidRDefault="005B147C">
            <w:pPr>
              <w:spacing w:after="0" w:line="240" w:lineRule="auto"/>
              <w:ind w:right="0" w:firstLine="0"/>
              <w:rPr>
                <w:b/>
                <w:bCs/>
                <w:color w:val="auto"/>
                <w:sz w:val="28"/>
                <w:szCs w:val="28"/>
                <w:lang w:val="uk-UA" w:eastAsia="en-US"/>
              </w:rPr>
            </w:pPr>
            <w:r>
              <w:rPr>
                <w:b/>
                <w:bCs/>
                <w:color w:val="auto"/>
                <w:sz w:val="28"/>
                <w:szCs w:val="28"/>
                <w:lang w:val="uk-UA" w:eastAsia="en-US"/>
              </w:rPr>
              <w:t>18</w:t>
            </w:r>
          </w:p>
        </w:tc>
      </w:tr>
      <w:tr w:rsidR="00640C3F" w:rsidRPr="00AA789E" w14:paraId="092BE04F" w14:textId="77777777" w:rsidTr="00640C3F">
        <w:tc>
          <w:tcPr>
            <w:tcW w:w="817" w:type="dxa"/>
            <w:hideMark/>
          </w:tcPr>
          <w:p w14:paraId="2B3CBD57" w14:textId="77777777" w:rsidR="00640C3F" w:rsidRPr="00AA789E" w:rsidRDefault="00640C3F">
            <w:pPr>
              <w:spacing w:after="0" w:line="240" w:lineRule="auto"/>
              <w:ind w:right="0" w:firstLine="0"/>
              <w:rPr>
                <w:b/>
                <w:color w:val="auto"/>
                <w:sz w:val="28"/>
                <w:szCs w:val="28"/>
                <w:lang w:val="uk-UA" w:eastAsia="en-US"/>
              </w:rPr>
            </w:pPr>
            <w:r w:rsidRPr="00AA789E">
              <w:rPr>
                <w:b/>
                <w:color w:val="auto"/>
                <w:sz w:val="28"/>
                <w:szCs w:val="28"/>
                <w:lang w:val="uk-UA" w:eastAsia="en-US"/>
              </w:rPr>
              <w:t>8.</w:t>
            </w:r>
          </w:p>
        </w:tc>
        <w:tc>
          <w:tcPr>
            <w:tcW w:w="8505" w:type="dxa"/>
            <w:hideMark/>
          </w:tcPr>
          <w:p w14:paraId="54388CE5" w14:textId="77777777" w:rsidR="00640C3F" w:rsidRPr="00AA789E" w:rsidRDefault="00640C3F">
            <w:pPr>
              <w:spacing w:after="0" w:line="240" w:lineRule="auto"/>
              <w:ind w:right="0" w:firstLine="15"/>
              <w:rPr>
                <w:b/>
                <w:color w:val="auto"/>
                <w:sz w:val="28"/>
                <w:szCs w:val="28"/>
                <w:lang w:val="uk-UA" w:eastAsia="en-US"/>
              </w:rPr>
            </w:pPr>
            <w:r w:rsidRPr="00AA789E">
              <w:rPr>
                <w:b/>
                <w:color w:val="auto"/>
                <w:sz w:val="28"/>
                <w:szCs w:val="28"/>
                <w:lang w:val="uk-UA" w:eastAsia="en-US"/>
              </w:rPr>
              <w:t xml:space="preserve">Обґрунтування вибору виправданих альтернатив, що розглядалися, опис способу, в який здійснювалася стратегічна екологічна оцінка, у тому числі будь-які ускладнення (недостатність інформації та технічних засобів під час здійснення такої оцінки) </w:t>
            </w:r>
          </w:p>
        </w:tc>
        <w:tc>
          <w:tcPr>
            <w:tcW w:w="567" w:type="dxa"/>
          </w:tcPr>
          <w:p w14:paraId="18820250" w14:textId="77777777" w:rsidR="00640C3F" w:rsidRPr="00AA789E" w:rsidRDefault="00640C3F">
            <w:pPr>
              <w:spacing w:after="0" w:line="240" w:lineRule="auto"/>
              <w:ind w:right="0" w:firstLine="0"/>
              <w:rPr>
                <w:b/>
                <w:bCs/>
                <w:color w:val="auto"/>
                <w:sz w:val="28"/>
                <w:szCs w:val="28"/>
                <w:lang w:val="uk-UA" w:eastAsia="en-US"/>
              </w:rPr>
            </w:pPr>
          </w:p>
          <w:p w14:paraId="4E9F77BA" w14:textId="77777777" w:rsidR="00640C3F" w:rsidRPr="00AA789E" w:rsidRDefault="00640C3F">
            <w:pPr>
              <w:spacing w:after="0" w:line="240" w:lineRule="auto"/>
              <w:ind w:right="0" w:firstLine="0"/>
              <w:rPr>
                <w:b/>
                <w:bCs/>
                <w:color w:val="auto"/>
                <w:sz w:val="28"/>
                <w:szCs w:val="28"/>
                <w:lang w:val="uk-UA" w:eastAsia="en-US"/>
              </w:rPr>
            </w:pPr>
          </w:p>
          <w:p w14:paraId="56C0EB0B" w14:textId="77777777" w:rsidR="00640C3F" w:rsidRPr="00AA789E" w:rsidRDefault="00640C3F">
            <w:pPr>
              <w:spacing w:after="0" w:line="240" w:lineRule="auto"/>
              <w:ind w:right="0" w:firstLine="0"/>
              <w:rPr>
                <w:b/>
                <w:bCs/>
                <w:color w:val="auto"/>
                <w:sz w:val="28"/>
                <w:szCs w:val="28"/>
                <w:lang w:val="uk-UA" w:eastAsia="en-US"/>
              </w:rPr>
            </w:pPr>
          </w:p>
          <w:p w14:paraId="4205E1FB" w14:textId="77777777" w:rsidR="00640C3F" w:rsidRPr="00AA789E" w:rsidRDefault="00640C3F">
            <w:pPr>
              <w:spacing w:after="0" w:line="240" w:lineRule="auto"/>
              <w:ind w:right="0" w:firstLine="0"/>
              <w:rPr>
                <w:b/>
                <w:bCs/>
                <w:color w:val="auto"/>
                <w:sz w:val="28"/>
                <w:szCs w:val="28"/>
                <w:lang w:val="uk-UA" w:eastAsia="en-US"/>
              </w:rPr>
            </w:pPr>
          </w:p>
          <w:p w14:paraId="76BB43FB" w14:textId="77777777" w:rsidR="00640C3F" w:rsidRPr="00AA789E" w:rsidRDefault="005B147C">
            <w:pPr>
              <w:spacing w:after="0" w:line="240" w:lineRule="auto"/>
              <w:ind w:right="0" w:firstLine="0"/>
              <w:rPr>
                <w:b/>
                <w:bCs/>
                <w:color w:val="auto"/>
                <w:sz w:val="28"/>
                <w:szCs w:val="28"/>
                <w:lang w:val="uk-UA" w:eastAsia="en-US"/>
              </w:rPr>
            </w:pPr>
            <w:r>
              <w:rPr>
                <w:b/>
                <w:bCs/>
                <w:color w:val="auto"/>
                <w:sz w:val="28"/>
                <w:szCs w:val="28"/>
                <w:lang w:val="uk-UA" w:eastAsia="en-US"/>
              </w:rPr>
              <w:t>19</w:t>
            </w:r>
          </w:p>
        </w:tc>
      </w:tr>
      <w:tr w:rsidR="00640C3F" w:rsidRPr="00AA789E" w14:paraId="18630FD5" w14:textId="77777777" w:rsidTr="00640C3F">
        <w:tc>
          <w:tcPr>
            <w:tcW w:w="817" w:type="dxa"/>
            <w:hideMark/>
          </w:tcPr>
          <w:p w14:paraId="7348EE5E" w14:textId="77777777" w:rsidR="00640C3F" w:rsidRPr="00AA789E" w:rsidRDefault="00640C3F">
            <w:pPr>
              <w:spacing w:after="0" w:line="240" w:lineRule="auto"/>
              <w:ind w:right="0" w:firstLine="0"/>
              <w:rPr>
                <w:b/>
                <w:color w:val="auto"/>
                <w:sz w:val="28"/>
                <w:szCs w:val="28"/>
                <w:lang w:val="uk-UA" w:eastAsia="en-US"/>
              </w:rPr>
            </w:pPr>
            <w:r w:rsidRPr="00AA789E">
              <w:rPr>
                <w:b/>
                <w:color w:val="auto"/>
                <w:sz w:val="28"/>
                <w:szCs w:val="28"/>
                <w:lang w:val="uk-UA" w:eastAsia="en-US"/>
              </w:rPr>
              <w:t>9.</w:t>
            </w:r>
          </w:p>
        </w:tc>
        <w:tc>
          <w:tcPr>
            <w:tcW w:w="8505" w:type="dxa"/>
            <w:hideMark/>
          </w:tcPr>
          <w:p w14:paraId="4FED8AC7" w14:textId="77777777" w:rsidR="00640C3F" w:rsidRPr="00AA789E" w:rsidRDefault="00640C3F">
            <w:pPr>
              <w:spacing w:after="0" w:line="240" w:lineRule="auto"/>
              <w:ind w:right="0" w:firstLine="0"/>
              <w:rPr>
                <w:b/>
                <w:color w:val="auto"/>
                <w:sz w:val="28"/>
                <w:szCs w:val="28"/>
                <w:lang w:val="uk-UA" w:eastAsia="en-US"/>
              </w:rPr>
            </w:pPr>
            <w:r w:rsidRPr="00AA789E">
              <w:rPr>
                <w:b/>
                <w:color w:val="auto"/>
                <w:sz w:val="28"/>
                <w:szCs w:val="28"/>
                <w:lang w:val="uk-UA" w:eastAsia="en-US"/>
              </w:rPr>
              <w:t>Заходи, передбачені для здійснення моніторингу наслідків виконання документа державного планування, у тому числі для здоров’я населення</w:t>
            </w:r>
          </w:p>
        </w:tc>
        <w:tc>
          <w:tcPr>
            <w:tcW w:w="567" w:type="dxa"/>
          </w:tcPr>
          <w:p w14:paraId="66F1CD3B" w14:textId="77777777" w:rsidR="00640C3F" w:rsidRPr="00AA789E" w:rsidRDefault="00640C3F">
            <w:pPr>
              <w:spacing w:after="0" w:line="240" w:lineRule="auto"/>
              <w:ind w:right="0" w:firstLine="0"/>
              <w:rPr>
                <w:b/>
                <w:bCs/>
                <w:color w:val="auto"/>
                <w:sz w:val="28"/>
                <w:szCs w:val="28"/>
                <w:lang w:val="uk-UA" w:eastAsia="en-US"/>
              </w:rPr>
            </w:pPr>
          </w:p>
          <w:p w14:paraId="655B4193" w14:textId="77777777" w:rsidR="00640C3F" w:rsidRPr="00AA789E" w:rsidRDefault="00640C3F">
            <w:pPr>
              <w:spacing w:after="0" w:line="240" w:lineRule="auto"/>
              <w:ind w:right="0" w:firstLine="0"/>
              <w:rPr>
                <w:b/>
                <w:bCs/>
                <w:color w:val="auto"/>
                <w:sz w:val="28"/>
                <w:szCs w:val="28"/>
                <w:lang w:val="uk-UA" w:eastAsia="en-US"/>
              </w:rPr>
            </w:pPr>
          </w:p>
          <w:p w14:paraId="78EF88E1" w14:textId="77777777" w:rsidR="00640C3F" w:rsidRPr="00AA789E" w:rsidRDefault="005B147C">
            <w:pPr>
              <w:spacing w:after="0" w:line="240" w:lineRule="auto"/>
              <w:ind w:right="0" w:firstLine="0"/>
              <w:rPr>
                <w:b/>
                <w:bCs/>
                <w:color w:val="auto"/>
                <w:sz w:val="28"/>
                <w:szCs w:val="28"/>
                <w:lang w:val="uk-UA" w:eastAsia="en-US"/>
              </w:rPr>
            </w:pPr>
            <w:r>
              <w:rPr>
                <w:b/>
                <w:bCs/>
                <w:color w:val="auto"/>
                <w:sz w:val="28"/>
                <w:szCs w:val="28"/>
                <w:lang w:val="uk-UA" w:eastAsia="en-US"/>
              </w:rPr>
              <w:t>21</w:t>
            </w:r>
          </w:p>
        </w:tc>
      </w:tr>
      <w:tr w:rsidR="00640C3F" w:rsidRPr="00AA789E" w14:paraId="5581523B" w14:textId="77777777" w:rsidTr="00640C3F">
        <w:tc>
          <w:tcPr>
            <w:tcW w:w="817" w:type="dxa"/>
            <w:hideMark/>
          </w:tcPr>
          <w:p w14:paraId="2B632E07" w14:textId="77777777" w:rsidR="00640C3F" w:rsidRPr="00AA789E" w:rsidRDefault="00640C3F">
            <w:pPr>
              <w:spacing w:after="0" w:line="240" w:lineRule="auto"/>
              <w:ind w:right="0" w:firstLine="0"/>
              <w:rPr>
                <w:b/>
                <w:color w:val="auto"/>
                <w:sz w:val="28"/>
                <w:szCs w:val="28"/>
                <w:lang w:val="uk-UA" w:eastAsia="en-US"/>
              </w:rPr>
            </w:pPr>
            <w:r w:rsidRPr="00AA789E">
              <w:rPr>
                <w:b/>
                <w:color w:val="auto"/>
                <w:sz w:val="28"/>
                <w:szCs w:val="28"/>
                <w:lang w:val="uk-UA" w:eastAsia="en-US"/>
              </w:rPr>
              <w:t>10.</w:t>
            </w:r>
          </w:p>
        </w:tc>
        <w:tc>
          <w:tcPr>
            <w:tcW w:w="8505" w:type="dxa"/>
            <w:hideMark/>
          </w:tcPr>
          <w:p w14:paraId="16E99F9B" w14:textId="77777777" w:rsidR="00640C3F" w:rsidRPr="00AA789E" w:rsidRDefault="00640C3F">
            <w:pPr>
              <w:spacing w:after="0" w:line="240" w:lineRule="auto"/>
              <w:ind w:right="0" w:firstLine="0"/>
              <w:rPr>
                <w:b/>
                <w:color w:val="auto"/>
                <w:sz w:val="28"/>
                <w:szCs w:val="28"/>
                <w:lang w:val="uk-UA" w:eastAsia="en-US"/>
              </w:rPr>
            </w:pPr>
            <w:r w:rsidRPr="00AA789E">
              <w:rPr>
                <w:b/>
                <w:color w:val="auto"/>
                <w:sz w:val="28"/>
                <w:szCs w:val="28"/>
                <w:lang w:val="uk-UA" w:eastAsia="en-US"/>
              </w:rPr>
              <w:t xml:space="preserve">Опис ймовірних транскордонних наслідків для довкілля, у тому числі для здоров’я населення (за наявності) </w:t>
            </w:r>
          </w:p>
        </w:tc>
        <w:tc>
          <w:tcPr>
            <w:tcW w:w="567" w:type="dxa"/>
          </w:tcPr>
          <w:p w14:paraId="1B9CC7B7" w14:textId="77777777" w:rsidR="00640C3F" w:rsidRPr="00AA789E" w:rsidRDefault="00640C3F">
            <w:pPr>
              <w:spacing w:after="0" w:line="240" w:lineRule="auto"/>
              <w:ind w:right="0" w:firstLine="0"/>
              <w:rPr>
                <w:b/>
                <w:bCs/>
                <w:color w:val="auto"/>
                <w:sz w:val="28"/>
                <w:szCs w:val="28"/>
                <w:lang w:val="uk-UA" w:eastAsia="en-US"/>
              </w:rPr>
            </w:pPr>
          </w:p>
          <w:p w14:paraId="68A6791E" w14:textId="77777777" w:rsidR="00640C3F" w:rsidRPr="00AA789E" w:rsidRDefault="005B147C">
            <w:pPr>
              <w:spacing w:after="0" w:line="240" w:lineRule="auto"/>
              <w:ind w:right="0" w:firstLine="0"/>
              <w:rPr>
                <w:b/>
                <w:bCs/>
                <w:color w:val="auto"/>
                <w:sz w:val="28"/>
                <w:szCs w:val="28"/>
                <w:lang w:val="uk-UA" w:eastAsia="en-US"/>
              </w:rPr>
            </w:pPr>
            <w:r>
              <w:rPr>
                <w:b/>
                <w:bCs/>
                <w:color w:val="auto"/>
                <w:sz w:val="28"/>
                <w:szCs w:val="28"/>
                <w:lang w:val="uk-UA" w:eastAsia="en-US"/>
              </w:rPr>
              <w:t>24</w:t>
            </w:r>
          </w:p>
        </w:tc>
      </w:tr>
      <w:tr w:rsidR="00640C3F" w:rsidRPr="00AA789E" w14:paraId="4695675D" w14:textId="77777777" w:rsidTr="00640C3F">
        <w:tc>
          <w:tcPr>
            <w:tcW w:w="817" w:type="dxa"/>
            <w:hideMark/>
          </w:tcPr>
          <w:p w14:paraId="5D3C9592" w14:textId="77777777" w:rsidR="00640C3F" w:rsidRPr="00AA789E" w:rsidRDefault="00640C3F">
            <w:pPr>
              <w:spacing w:after="0" w:line="240" w:lineRule="auto"/>
              <w:ind w:right="0" w:firstLine="0"/>
              <w:rPr>
                <w:b/>
                <w:color w:val="auto"/>
                <w:sz w:val="28"/>
                <w:szCs w:val="28"/>
                <w:lang w:val="uk-UA" w:eastAsia="en-US"/>
              </w:rPr>
            </w:pPr>
            <w:r w:rsidRPr="00AA789E">
              <w:rPr>
                <w:b/>
                <w:color w:val="auto"/>
                <w:sz w:val="28"/>
                <w:szCs w:val="28"/>
                <w:lang w:val="uk-UA" w:eastAsia="en-US"/>
              </w:rPr>
              <w:t>11.</w:t>
            </w:r>
          </w:p>
        </w:tc>
        <w:tc>
          <w:tcPr>
            <w:tcW w:w="8505" w:type="dxa"/>
            <w:hideMark/>
          </w:tcPr>
          <w:p w14:paraId="7842F0B4" w14:textId="77777777" w:rsidR="00640C3F" w:rsidRPr="00AA789E" w:rsidRDefault="00640C3F">
            <w:pPr>
              <w:spacing w:after="0" w:line="240" w:lineRule="auto"/>
              <w:ind w:right="0" w:firstLine="34"/>
              <w:rPr>
                <w:b/>
                <w:color w:val="auto"/>
                <w:sz w:val="28"/>
                <w:szCs w:val="28"/>
                <w:lang w:val="uk-UA" w:eastAsia="en-US"/>
              </w:rPr>
            </w:pPr>
            <w:r w:rsidRPr="00AA789E">
              <w:rPr>
                <w:b/>
                <w:color w:val="auto"/>
                <w:sz w:val="28"/>
                <w:szCs w:val="28"/>
                <w:lang w:val="uk-UA" w:eastAsia="en-US"/>
              </w:rPr>
              <w:t xml:space="preserve">Резюме нетехнічного характеру інформації, передбаченої пунктами 1-10 цієї частини, розраховане на широку аудиторію </w:t>
            </w:r>
          </w:p>
        </w:tc>
        <w:tc>
          <w:tcPr>
            <w:tcW w:w="567" w:type="dxa"/>
          </w:tcPr>
          <w:p w14:paraId="3B193475" w14:textId="77777777" w:rsidR="00640C3F" w:rsidRPr="00AA789E" w:rsidRDefault="00640C3F">
            <w:pPr>
              <w:spacing w:after="0" w:line="240" w:lineRule="auto"/>
              <w:ind w:right="0" w:firstLine="0"/>
              <w:rPr>
                <w:b/>
                <w:bCs/>
                <w:color w:val="auto"/>
                <w:sz w:val="28"/>
                <w:szCs w:val="28"/>
                <w:lang w:val="uk-UA" w:eastAsia="en-US"/>
              </w:rPr>
            </w:pPr>
          </w:p>
          <w:p w14:paraId="50FE4B23" w14:textId="77777777" w:rsidR="00640C3F" w:rsidRPr="00AA789E" w:rsidRDefault="005B147C">
            <w:pPr>
              <w:spacing w:after="0" w:line="240" w:lineRule="auto"/>
              <w:ind w:right="0" w:firstLine="0"/>
              <w:rPr>
                <w:b/>
                <w:bCs/>
                <w:color w:val="auto"/>
                <w:sz w:val="28"/>
                <w:szCs w:val="28"/>
                <w:lang w:val="uk-UA" w:eastAsia="en-US"/>
              </w:rPr>
            </w:pPr>
            <w:r>
              <w:rPr>
                <w:b/>
                <w:bCs/>
                <w:color w:val="auto"/>
                <w:sz w:val="28"/>
                <w:szCs w:val="28"/>
                <w:lang w:val="uk-UA" w:eastAsia="en-US"/>
              </w:rPr>
              <w:t>24</w:t>
            </w:r>
          </w:p>
        </w:tc>
      </w:tr>
      <w:tr w:rsidR="00640C3F" w14:paraId="6CB59F76" w14:textId="77777777" w:rsidTr="00640C3F">
        <w:trPr>
          <w:trHeight w:val="277"/>
        </w:trPr>
        <w:tc>
          <w:tcPr>
            <w:tcW w:w="9322" w:type="dxa"/>
            <w:gridSpan w:val="2"/>
          </w:tcPr>
          <w:p w14:paraId="6CAB38F8" w14:textId="77777777" w:rsidR="00640C3F" w:rsidRPr="00AA789E" w:rsidRDefault="00640C3F">
            <w:pPr>
              <w:tabs>
                <w:tab w:val="center" w:pos="9570"/>
              </w:tabs>
              <w:spacing w:after="0" w:line="276" w:lineRule="auto"/>
              <w:ind w:right="0" w:firstLine="890"/>
              <w:rPr>
                <w:b/>
                <w:color w:val="auto"/>
                <w:sz w:val="16"/>
                <w:szCs w:val="16"/>
                <w:lang w:val="uk-UA" w:eastAsia="en-US"/>
              </w:rPr>
            </w:pPr>
          </w:p>
          <w:p w14:paraId="7FB5684B" w14:textId="77777777" w:rsidR="00640C3F" w:rsidRPr="00AA789E" w:rsidRDefault="00640C3F">
            <w:pPr>
              <w:tabs>
                <w:tab w:val="center" w:pos="9570"/>
              </w:tabs>
              <w:spacing w:after="0" w:line="276" w:lineRule="auto"/>
              <w:ind w:right="0" w:firstLine="851"/>
              <w:rPr>
                <w:b/>
                <w:color w:val="auto"/>
                <w:lang w:val="uk-UA" w:eastAsia="en-US"/>
              </w:rPr>
            </w:pPr>
            <w:r w:rsidRPr="00AA789E">
              <w:rPr>
                <w:b/>
                <w:color w:val="auto"/>
                <w:sz w:val="28"/>
                <w:szCs w:val="28"/>
                <w:lang w:val="uk-UA" w:eastAsia="en-US"/>
              </w:rPr>
              <w:t>СПИСОК ВИКОРИСТАНОЇ ЛІТЕРАТУРИ</w:t>
            </w:r>
          </w:p>
        </w:tc>
        <w:tc>
          <w:tcPr>
            <w:tcW w:w="567" w:type="dxa"/>
          </w:tcPr>
          <w:p w14:paraId="6D6EFC28" w14:textId="77777777" w:rsidR="00640C3F" w:rsidRPr="00AA789E" w:rsidRDefault="00640C3F">
            <w:pPr>
              <w:spacing w:after="0" w:line="240" w:lineRule="auto"/>
              <w:ind w:right="0" w:firstLine="0"/>
              <w:rPr>
                <w:b/>
                <w:bCs/>
                <w:color w:val="auto"/>
                <w:sz w:val="28"/>
                <w:szCs w:val="28"/>
                <w:lang w:val="uk-UA" w:eastAsia="en-US"/>
              </w:rPr>
            </w:pPr>
          </w:p>
          <w:p w14:paraId="55CC6E8F" w14:textId="77777777" w:rsidR="00640C3F" w:rsidRDefault="005B147C">
            <w:pPr>
              <w:spacing w:after="0" w:line="240" w:lineRule="auto"/>
              <w:ind w:right="0" w:firstLine="0"/>
              <w:rPr>
                <w:b/>
                <w:bCs/>
                <w:color w:val="auto"/>
                <w:sz w:val="28"/>
                <w:szCs w:val="28"/>
                <w:lang w:val="uk-UA" w:eastAsia="en-US"/>
              </w:rPr>
            </w:pPr>
            <w:r>
              <w:rPr>
                <w:b/>
                <w:bCs/>
                <w:color w:val="auto"/>
                <w:sz w:val="28"/>
                <w:szCs w:val="28"/>
                <w:lang w:val="uk-UA" w:eastAsia="en-US"/>
              </w:rPr>
              <w:t>28</w:t>
            </w:r>
          </w:p>
          <w:p w14:paraId="1EBA50AC" w14:textId="77777777" w:rsidR="00640C3F" w:rsidRDefault="00640C3F">
            <w:pPr>
              <w:spacing w:after="0" w:line="240" w:lineRule="auto"/>
              <w:ind w:right="0" w:firstLine="0"/>
              <w:rPr>
                <w:b/>
                <w:bCs/>
                <w:color w:val="auto"/>
                <w:sz w:val="28"/>
                <w:szCs w:val="28"/>
                <w:lang w:val="uk-UA" w:eastAsia="en-US"/>
              </w:rPr>
            </w:pPr>
          </w:p>
        </w:tc>
      </w:tr>
    </w:tbl>
    <w:p w14:paraId="0EB36EED" w14:textId="77777777" w:rsidR="00640C3F" w:rsidRDefault="00640C3F" w:rsidP="00640C3F">
      <w:pPr>
        <w:tabs>
          <w:tab w:val="center" w:pos="9570"/>
        </w:tabs>
        <w:spacing w:after="160" w:line="276" w:lineRule="auto"/>
        <w:ind w:right="0" w:firstLine="567"/>
        <w:rPr>
          <w:b/>
          <w:color w:val="auto"/>
          <w:sz w:val="28"/>
          <w:szCs w:val="28"/>
          <w:lang w:val="uk-UA"/>
        </w:rPr>
      </w:pPr>
    </w:p>
    <w:p w14:paraId="14B333B8" w14:textId="77777777" w:rsidR="00640C3F" w:rsidRDefault="00640C3F" w:rsidP="00640C3F">
      <w:pPr>
        <w:tabs>
          <w:tab w:val="center" w:pos="9570"/>
        </w:tabs>
        <w:spacing w:after="160" w:line="276" w:lineRule="auto"/>
        <w:ind w:right="0" w:firstLine="567"/>
        <w:rPr>
          <w:b/>
          <w:color w:val="auto"/>
          <w:sz w:val="28"/>
          <w:szCs w:val="28"/>
          <w:lang w:val="uk-UA"/>
        </w:rPr>
      </w:pPr>
    </w:p>
    <w:p w14:paraId="39D3E778" w14:textId="77777777" w:rsidR="00640C3F" w:rsidRDefault="00640C3F" w:rsidP="00640C3F">
      <w:pPr>
        <w:tabs>
          <w:tab w:val="center" w:pos="9570"/>
        </w:tabs>
        <w:spacing w:after="160" w:line="276" w:lineRule="auto"/>
        <w:ind w:right="0" w:firstLine="567"/>
        <w:rPr>
          <w:color w:val="auto"/>
          <w:sz w:val="28"/>
          <w:szCs w:val="28"/>
          <w:lang w:val="uk-UA"/>
        </w:rPr>
      </w:pPr>
      <w:r>
        <w:rPr>
          <w:b/>
          <w:sz w:val="28"/>
          <w:szCs w:val="28"/>
          <w:lang w:val="uk-UA"/>
        </w:rPr>
        <w:lastRenderedPageBreak/>
        <w:t xml:space="preserve">1. </w:t>
      </w:r>
      <w:r>
        <w:rPr>
          <w:b/>
          <w:color w:val="auto"/>
          <w:sz w:val="28"/>
          <w:szCs w:val="28"/>
          <w:lang w:val="uk-UA"/>
        </w:rPr>
        <w:t xml:space="preserve">Зміст та основні цілі документа державного планування (ДДП), його зв'язок з іншими ДДП </w:t>
      </w:r>
    </w:p>
    <w:p w14:paraId="1163C754" w14:textId="77777777" w:rsidR="00640C3F" w:rsidRPr="00BC2102" w:rsidRDefault="0060607E" w:rsidP="00485B7C">
      <w:pPr>
        <w:spacing w:after="0" w:line="240" w:lineRule="auto"/>
        <w:ind w:firstLine="567"/>
        <w:rPr>
          <w:color w:val="000000" w:themeColor="text1"/>
          <w:sz w:val="28"/>
          <w:szCs w:val="28"/>
          <w:lang w:val="uk-UA"/>
        </w:rPr>
      </w:pPr>
      <w:r w:rsidRPr="0060607E">
        <w:rPr>
          <w:sz w:val="28"/>
          <w:szCs w:val="28"/>
          <w:lang w:val="uk-UA"/>
        </w:rPr>
        <w:t>Стратегія розвитку Сіверської міської територіальної громади на період до 2027 року</w:t>
      </w:r>
      <w:r w:rsidR="00640C3F" w:rsidRPr="0060607E">
        <w:rPr>
          <w:sz w:val="28"/>
          <w:szCs w:val="28"/>
          <w:lang w:val="uk-UA"/>
        </w:rPr>
        <w:t xml:space="preserve"> (далі - </w:t>
      </w:r>
      <w:r w:rsidRPr="0060607E">
        <w:rPr>
          <w:sz w:val="28"/>
          <w:szCs w:val="28"/>
          <w:lang w:val="uk-UA"/>
        </w:rPr>
        <w:t>Стратегія</w:t>
      </w:r>
      <w:r w:rsidR="00640C3F" w:rsidRPr="0060607E">
        <w:rPr>
          <w:sz w:val="28"/>
          <w:szCs w:val="28"/>
          <w:lang w:val="uk-UA"/>
        </w:rPr>
        <w:t xml:space="preserve">) є документом державного планування </w:t>
      </w:r>
      <w:r w:rsidR="00640C3F" w:rsidRPr="0060607E">
        <w:rPr>
          <w:color w:val="000000" w:themeColor="text1"/>
          <w:spacing w:val="1"/>
          <w:sz w:val="28"/>
          <w:szCs w:val="28"/>
          <w:lang w:val="uk-UA"/>
        </w:rPr>
        <w:t>місцевого рівня, яким визначаються</w:t>
      </w:r>
      <w:r w:rsidR="00640C3F" w:rsidRPr="0060607E">
        <w:rPr>
          <w:color w:val="000000" w:themeColor="text1"/>
          <w:sz w:val="28"/>
          <w:szCs w:val="28"/>
          <w:lang w:val="uk-UA"/>
        </w:rPr>
        <w:t xml:space="preserve"> </w:t>
      </w:r>
      <w:r>
        <w:rPr>
          <w:color w:val="000000" w:themeColor="text1"/>
          <w:sz w:val="28"/>
          <w:szCs w:val="28"/>
          <w:lang w:val="uk-UA"/>
        </w:rPr>
        <w:t>тенденції та основні проблеми соціально-економічного розвитку</w:t>
      </w:r>
      <w:r w:rsidR="00640C3F" w:rsidRPr="00BC2102">
        <w:rPr>
          <w:color w:val="000000" w:themeColor="text1"/>
          <w:sz w:val="28"/>
          <w:szCs w:val="28"/>
          <w:lang w:val="uk-UA"/>
        </w:rPr>
        <w:t xml:space="preserve"> </w:t>
      </w:r>
      <w:r w:rsidR="00F457E2" w:rsidRPr="00BC2102">
        <w:rPr>
          <w:color w:val="000000" w:themeColor="text1"/>
          <w:sz w:val="28"/>
          <w:szCs w:val="28"/>
          <w:lang w:val="uk-UA"/>
        </w:rPr>
        <w:t>Сіверської</w:t>
      </w:r>
      <w:r w:rsidR="00857CF7" w:rsidRPr="00BC2102">
        <w:rPr>
          <w:color w:val="000000" w:themeColor="text1"/>
          <w:sz w:val="28"/>
          <w:szCs w:val="28"/>
          <w:lang w:val="uk-UA"/>
        </w:rPr>
        <w:t xml:space="preserve"> міської</w:t>
      </w:r>
      <w:r w:rsidR="00640C3F" w:rsidRPr="00BC2102">
        <w:rPr>
          <w:color w:val="000000" w:themeColor="text1"/>
          <w:sz w:val="28"/>
          <w:szCs w:val="28"/>
          <w:lang w:val="uk-UA"/>
        </w:rPr>
        <w:t xml:space="preserve"> </w:t>
      </w:r>
      <w:r w:rsidR="00CF72F4" w:rsidRPr="00BC2102">
        <w:rPr>
          <w:color w:val="000000" w:themeColor="text1"/>
          <w:sz w:val="28"/>
          <w:szCs w:val="28"/>
          <w:lang w:val="uk-UA"/>
        </w:rPr>
        <w:t>ради (</w:t>
      </w:r>
      <w:r>
        <w:rPr>
          <w:color w:val="000000" w:themeColor="text1"/>
          <w:sz w:val="28"/>
          <w:szCs w:val="28"/>
          <w:lang w:val="uk-UA"/>
        </w:rPr>
        <w:t>міська</w:t>
      </w:r>
      <w:r w:rsidR="00640C3F" w:rsidRPr="00BC2102">
        <w:rPr>
          <w:color w:val="000000" w:themeColor="text1"/>
          <w:sz w:val="28"/>
          <w:szCs w:val="28"/>
          <w:lang w:val="uk-UA"/>
        </w:rPr>
        <w:t xml:space="preserve"> територіальн</w:t>
      </w:r>
      <w:r w:rsidR="00CF72F4" w:rsidRPr="00BC2102">
        <w:rPr>
          <w:color w:val="000000" w:themeColor="text1"/>
          <w:sz w:val="28"/>
          <w:szCs w:val="28"/>
          <w:lang w:val="uk-UA"/>
        </w:rPr>
        <w:t>а</w:t>
      </w:r>
      <w:r w:rsidR="00640C3F" w:rsidRPr="00BC2102">
        <w:rPr>
          <w:color w:val="000000" w:themeColor="text1"/>
          <w:sz w:val="28"/>
          <w:szCs w:val="28"/>
          <w:lang w:val="uk-UA"/>
        </w:rPr>
        <w:t xml:space="preserve"> громад</w:t>
      </w:r>
      <w:r w:rsidR="00CF72F4" w:rsidRPr="00BC2102">
        <w:rPr>
          <w:color w:val="000000" w:themeColor="text1"/>
          <w:sz w:val="28"/>
          <w:szCs w:val="28"/>
          <w:lang w:val="uk-UA"/>
        </w:rPr>
        <w:t>а)</w:t>
      </w:r>
      <w:r w:rsidR="00640C3F" w:rsidRPr="00BC2102">
        <w:rPr>
          <w:color w:val="000000" w:themeColor="text1"/>
          <w:sz w:val="28"/>
          <w:szCs w:val="28"/>
          <w:lang w:val="uk-UA"/>
        </w:rPr>
        <w:t xml:space="preserve"> (далі – </w:t>
      </w:r>
      <w:r w:rsidR="00F457E2" w:rsidRPr="00BC2102">
        <w:rPr>
          <w:color w:val="000000" w:themeColor="text1"/>
          <w:sz w:val="28"/>
          <w:szCs w:val="28"/>
          <w:lang w:val="uk-UA"/>
        </w:rPr>
        <w:t>Сіверська</w:t>
      </w:r>
      <w:r w:rsidR="00857CF7" w:rsidRPr="00BC2102">
        <w:rPr>
          <w:color w:val="000000" w:themeColor="text1"/>
          <w:sz w:val="28"/>
          <w:szCs w:val="28"/>
          <w:lang w:val="uk-UA"/>
        </w:rPr>
        <w:t xml:space="preserve"> міська</w:t>
      </w:r>
      <w:r w:rsidR="00640C3F" w:rsidRPr="00BC2102">
        <w:rPr>
          <w:color w:val="000000" w:themeColor="text1"/>
          <w:sz w:val="28"/>
          <w:szCs w:val="28"/>
          <w:lang w:val="uk-UA"/>
        </w:rPr>
        <w:t xml:space="preserve"> </w:t>
      </w:r>
      <w:r>
        <w:rPr>
          <w:color w:val="000000" w:themeColor="text1"/>
          <w:sz w:val="28"/>
          <w:szCs w:val="28"/>
          <w:lang w:val="uk-UA"/>
        </w:rPr>
        <w:t>М</w:t>
      </w:r>
      <w:r w:rsidR="00640C3F" w:rsidRPr="00BC2102">
        <w:rPr>
          <w:color w:val="000000" w:themeColor="text1"/>
          <w:sz w:val="28"/>
          <w:szCs w:val="28"/>
          <w:lang w:val="uk-UA"/>
        </w:rPr>
        <w:t>ТГ).</w:t>
      </w:r>
    </w:p>
    <w:p w14:paraId="3BE2A819" w14:textId="77777777" w:rsidR="00640C3F" w:rsidRPr="0060607E" w:rsidRDefault="0060607E" w:rsidP="00485B7C">
      <w:pPr>
        <w:spacing w:after="49" w:line="240" w:lineRule="auto"/>
        <w:ind w:right="0" w:firstLine="567"/>
        <w:rPr>
          <w:sz w:val="28"/>
          <w:szCs w:val="28"/>
          <w:lang w:val="uk-UA"/>
        </w:rPr>
      </w:pPr>
      <w:r w:rsidRPr="00025638">
        <w:rPr>
          <w:sz w:val="28"/>
          <w:szCs w:val="28"/>
          <w:lang w:val="uk-UA"/>
        </w:rPr>
        <w:t>Метою Стратегії є підвищення рівня життя кожного мешканця громади, з посиленою увагою до дітей, пенсіонерів, людей з інвалідністю, покращення умов перебування на території Сіверської МТГ гостей, та туристів, поліпшення біз</w:t>
      </w:r>
      <w:r>
        <w:rPr>
          <w:sz w:val="28"/>
          <w:szCs w:val="28"/>
          <w:lang w:val="uk-UA"/>
        </w:rPr>
        <w:t xml:space="preserve">нес - та інвестиційного клімату, </w:t>
      </w:r>
      <w:r w:rsidR="00640C3F" w:rsidRPr="00BC2102">
        <w:rPr>
          <w:color w:val="auto"/>
          <w:sz w:val="28"/>
          <w:szCs w:val="28"/>
          <w:lang w:val="uk-UA"/>
        </w:rPr>
        <w:t>а саме:</w:t>
      </w:r>
    </w:p>
    <w:p w14:paraId="0157A4F9" w14:textId="77777777" w:rsidR="00640C3F" w:rsidRPr="0035309A" w:rsidRDefault="00CF72F4" w:rsidP="00485B7C">
      <w:pPr>
        <w:numPr>
          <w:ilvl w:val="0"/>
          <w:numId w:val="2"/>
        </w:numPr>
        <w:spacing w:after="0" w:line="240" w:lineRule="auto"/>
        <w:ind w:left="0" w:firstLine="567"/>
        <w:contextualSpacing/>
        <w:rPr>
          <w:color w:val="auto"/>
          <w:sz w:val="28"/>
          <w:szCs w:val="28"/>
          <w:lang w:val="uk-UA"/>
        </w:rPr>
      </w:pPr>
      <w:r w:rsidRPr="00BC2102">
        <w:rPr>
          <w:color w:val="auto"/>
          <w:sz w:val="28"/>
          <w:szCs w:val="28"/>
          <w:lang w:val="uk-UA"/>
        </w:rPr>
        <w:t xml:space="preserve"> </w:t>
      </w:r>
      <w:r w:rsidR="00640C3F" w:rsidRPr="00BC2102">
        <w:rPr>
          <w:color w:val="auto"/>
          <w:sz w:val="28"/>
          <w:szCs w:val="28"/>
          <w:lang w:val="uk-UA"/>
        </w:rPr>
        <w:t xml:space="preserve">створення сприятливих умов для залучення інвестицій у розвиток </w:t>
      </w:r>
      <w:r w:rsidRPr="00BC2102">
        <w:rPr>
          <w:color w:val="auto"/>
          <w:sz w:val="28"/>
          <w:szCs w:val="28"/>
          <w:lang w:val="uk-UA"/>
        </w:rPr>
        <w:t>всіх сфер діяльності</w:t>
      </w:r>
      <w:r w:rsidR="00640C3F" w:rsidRPr="00BC2102">
        <w:rPr>
          <w:color w:val="auto"/>
          <w:sz w:val="28"/>
          <w:szCs w:val="28"/>
          <w:lang w:val="uk-UA"/>
        </w:rPr>
        <w:t>, створення кращих умов</w:t>
      </w:r>
      <w:r w:rsidR="00640C3F" w:rsidRPr="0035309A">
        <w:rPr>
          <w:color w:val="auto"/>
          <w:sz w:val="28"/>
          <w:szCs w:val="28"/>
          <w:lang w:val="uk-UA"/>
        </w:rPr>
        <w:t xml:space="preserve"> для життя і праці </w:t>
      </w:r>
      <w:r>
        <w:rPr>
          <w:color w:val="auto"/>
          <w:sz w:val="28"/>
          <w:szCs w:val="28"/>
          <w:lang w:val="uk-UA"/>
        </w:rPr>
        <w:t>в громаді</w:t>
      </w:r>
      <w:r w:rsidR="00640C3F" w:rsidRPr="0035309A">
        <w:rPr>
          <w:color w:val="auto"/>
          <w:sz w:val="28"/>
          <w:szCs w:val="28"/>
          <w:lang w:val="uk-UA"/>
        </w:rPr>
        <w:t xml:space="preserve"> ;</w:t>
      </w:r>
    </w:p>
    <w:p w14:paraId="1A60886D" w14:textId="77777777" w:rsidR="00640C3F" w:rsidRPr="0035309A" w:rsidRDefault="00640C3F" w:rsidP="00485B7C">
      <w:pPr>
        <w:numPr>
          <w:ilvl w:val="0"/>
          <w:numId w:val="2"/>
        </w:numPr>
        <w:spacing w:after="0" w:line="240" w:lineRule="auto"/>
        <w:ind w:left="0" w:right="0" w:firstLine="567"/>
        <w:rPr>
          <w:color w:val="auto"/>
          <w:sz w:val="28"/>
          <w:szCs w:val="28"/>
          <w:lang w:val="uk-UA"/>
        </w:rPr>
      </w:pPr>
      <w:r w:rsidRPr="0035309A">
        <w:rPr>
          <w:color w:val="auto"/>
          <w:sz w:val="28"/>
          <w:szCs w:val="28"/>
          <w:lang w:val="uk-UA"/>
        </w:rPr>
        <w:t>е</w:t>
      </w:r>
      <w:r w:rsidRPr="0035309A">
        <w:rPr>
          <w:noProof/>
          <w:color w:val="auto"/>
          <w:sz w:val="28"/>
          <w:szCs w:val="28"/>
          <w:lang w:val="uk-UA"/>
        </w:rPr>
        <w:t xml:space="preserve">фективне </w:t>
      </w:r>
      <w:r w:rsidRPr="0035309A">
        <w:rPr>
          <w:color w:val="auto"/>
          <w:sz w:val="28"/>
          <w:szCs w:val="28"/>
          <w:lang w:val="uk-UA"/>
        </w:rPr>
        <w:t>в</w:t>
      </w:r>
      <w:r w:rsidRPr="0035309A">
        <w:rPr>
          <w:noProof/>
          <w:color w:val="auto"/>
          <w:sz w:val="28"/>
          <w:szCs w:val="28"/>
          <w:lang w:val="uk-UA"/>
        </w:rPr>
        <w:t xml:space="preserve">икористання </w:t>
      </w:r>
      <w:r w:rsidRPr="0035309A">
        <w:rPr>
          <w:color w:val="auto"/>
          <w:sz w:val="28"/>
          <w:szCs w:val="28"/>
          <w:lang w:val="uk-UA"/>
        </w:rPr>
        <w:t>п</w:t>
      </w:r>
      <w:r w:rsidRPr="0035309A">
        <w:rPr>
          <w:noProof/>
          <w:color w:val="auto"/>
          <w:sz w:val="28"/>
          <w:szCs w:val="28"/>
          <w:lang w:val="uk-UA"/>
        </w:rPr>
        <w:t xml:space="preserve">аливно-енергетичних </w:t>
      </w:r>
      <w:r w:rsidRPr="0035309A">
        <w:rPr>
          <w:color w:val="auto"/>
          <w:sz w:val="28"/>
          <w:szCs w:val="28"/>
          <w:lang w:val="uk-UA"/>
        </w:rPr>
        <w:t>р</w:t>
      </w:r>
      <w:r w:rsidRPr="0035309A">
        <w:rPr>
          <w:noProof/>
          <w:color w:val="auto"/>
          <w:sz w:val="28"/>
          <w:szCs w:val="28"/>
          <w:lang w:val="uk-UA"/>
        </w:rPr>
        <w:t>есурсів,</w:t>
      </w:r>
    </w:p>
    <w:p w14:paraId="045E7846" w14:textId="416D18B2" w:rsidR="00640C3F" w:rsidRPr="0035309A" w:rsidRDefault="00640C3F" w:rsidP="00485B7C">
      <w:pPr>
        <w:spacing w:after="0" w:line="240" w:lineRule="auto"/>
        <w:ind w:right="0" w:firstLine="567"/>
        <w:rPr>
          <w:color w:val="auto"/>
          <w:sz w:val="28"/>
          <w:szCs w:val="28"/>
          <w:lang w:val="uk-UA"/>
        </w:rPr>
      </w:pPr>
      <w:r w:rsidRPr="0035309A">
        <w:rPr>
          <w:noProof/>
          <w:color w:val="auto"/>
          <w:sz w:val="28"/>
          <w:szCs w:val="28"/>
          <w:lang w:val="uk-UA"/>
        </w:rPr>
        <w:t xml:space="preserve"> </w:t>
      </w:r>
      <w:r w:rsidRPr="0035309A">
        <w:rPr>
          <w:color w:val="auto"/>
          <w:sz w:val="28"/>
          <w:szCs w:val="28"/>
          <w:lang w:val="uk-UA"/>
        </w:rPr>
        <w:t>-забезпечення своєчасного, якісного надання транспортних послуг населенню</w:t>
      </w:r>
      <w:r w:rsidR="00857CF7" w:rsidRPr="0035309A">
        <w:rPr>
          <w:color w:val="auto"/>
          <w:sz w:val="28"/>
          <w:szCs w:val="28"/>
          <w:lang w:val="uk-UA"/>
        </w:rPr>
        <w:t xml:space="preserve"> </w:t>
      </w:r>
      <w:r w:rsidR="00F457E2">
        <w:rPr>
          <w:color w:val="auto"/>
          <w:sz w:val="28"/>
          <w:szCs w:val="28"/>
          <w:lang w:val="uk-UA"/>
        </w:rPr>
        <w:t>Сіверської</w:t>
      </w:r>
      <w:r w:rsidR="00857CF7" w:rsidRPr="0035309A">
        <w:rPr>
          <w:color w:val="auto"/>
          <w:sz w:val="28"/>
          <w:szCs w:val="28"/>
          <w:lang w:val="uk-UA"/>
        </w:rPr>
        <w:t xml:space="preserve"> міської</w:t>
      </w:r>
      <w:r w:rsidRPr="0035309A">
        <w:rPr>
          <w:color w:val="auto"/>
          <w:sz w:val="28"/>
          <w:szCs w:val="28"/>
          <w:lang w:val="uk-UA"/>
        </w:rPr>
        <w:t xml:space="preserve"> ТГ;</w:t>
      </w:r>
    </w:p>
    <w:p w14:paraId="3738B6A9" w14:textId="77777777" w:rsidR="00640C3F" w:rsidRPr="0035309A" w:rsidRDefault="00640C3F" w:rsidP="00485B7C">
      <w:pPr>
        <w:spacing w:after="0" w:line="240" w:lineRule="auto"/>
        <w:ind w:right="0" w:firstLine="567"/>
        <w:rPr>
          <w:color w:val="auto"/>
          <w:sz w:val="28"/>
          <w:szCs w:val="28"/>
          <w:lang w:val="uk-UA"/>
        </w:rPr>
      </w:pPr>
      <w:r w:rsidRPr="0035309A">
        <w:rPr>
          <w:color w:val="auto"/>
          <w:sz w:val="28"/>
          <w:szCs w:val="28"/>
          <w:lang w:val="uk-UA"/>
        </w:rPr>
        <w:t>- забезпечення населення послугами належного рівня  та якості, розвиток конкурентних відносин, підвищення ефективності тарифної та енергозберігаючої політики у житлово-комунальній сфері;</w:t>
      </w:r>
    </w:p>
    <w:p w14:paraId="15C44D72" w14:textId="11593703" w:rsidR="00640C3F" w:rsidRPr="0035309A" w:rsidRDefault="00640C3F" w:rsidP="00485B7C">
      <w:pPr>
        <w:spacing w:after="0" w:line="240" w:lineRule="auto"/>
        <w:ind w:right="0" w:firstLine="567"/>
        <w:rPr>
          <w:color w:val="auto"/>
          <w:sz w:val="28"/>
          <w:szCs w:val="28"/>
          <w:lang w:val="uk-UA"/>
        </w:rPr>
      </w:pPr>
      <w:r w:rsidRPr="0035309A">
        <w:rPr>
          <w:color w:val="auto"/>
          <w:sz w:val="28"/>
          <w:szCs w:val="28"/>
          <w:lang w:val="uk-UA"/>
        </w:rPr>
        <w:t xml:space="preserve">- підвищення ефективності використання майна комунальної власності </w:t>
      </w:r>
      <w:r w:rsidR="00F457E2">
        <w:rPr>
          <w:color w:val="auto"/>
          <w:sz w:val="28"/>
          <w:szCs w:val="28"/>
          <w:lang w:val="uk-UA"/>
        </w:rPr>
        <w:t>Сіверської</w:t>
      </w:r>
      <w:r w:rsidR="00857CF7" w:rsidRPr="0035309A">
        <w:rPr>
          <w:color w:val="auto"/>
          <w:sz w:val="28"/>
          <w:szCs w:val="28"/>
          <w:lang w:val="uk-UA"/>
        </w:rPr>
        <w:t xml:space="preserve"> міської</w:t>
      </w:r>
      <w:r w:rsidRPr="0035309A">
        <w:rPr>
          <w:color w:val="auto"/>
          <w:sz w:val="28"/>
          <w:szCs w:val="28"/>
          <w:lang w:val="uk-UA"/>
        </w:rPr>
        <w:t xml:space="preserve"> ТГ, створення належних організаційних фінансових і матеріально-технічних умов для реалізації власних повноважень з управління і розпорядження об'єктами комунальної власності;</w:t>
      </w:r>
    </w:p>
    <w:p w14:paraId="26DBDAB1" w14:textId="77777777" w:rsidR="00640C3F" w:rsidRPr="0035309A" w:rsidRDefault="00640C3F" w:rsidP="00485B7C">
      <w:pPr>
        <w:spacing w:after="0" w:line="240" w:lineRule="auto"/>
        <w:ind w:right="0" w:firstLine="567"/>
        <w:rPr>
          <w:color w:val="auto"/>
          <w:sz w:val="28"/>
          <w:szCs w:val="28"/>
          <w:lang w:val="uk-UA"/>
        </w:rPr>
      </w:pPr>
      <w:r w:rsidRPr="0035309A">
        <w:rPr>
          <w:color w:val="auto"/>
          <w:sz w:val="28"/>
          <w:szCs w:val="28"/>
          <w:lang w:val="uk-UA"/>
        </w:rPr>
        <w:t>- задоволення потреб населення в товарах, забезпечення високої якості і культури торгівельного обслуговування, забезпечення гарантій прав і законних інтересів громадян в процесі торгівельного обслуговування;</w:t>
      </w:r>
    </w:p>
    <w:p w14:paraId="5B618EB1" w14:textId="77777777" w:rsidR="00640C3F" w:rsidRPr="0035309A" w:rsidRDefault="00640C3F" w:rsidP="00485B7C">
      <w:pPr>
        <w:spacing w:after="0" w:line="240" w:lineRule="auto"/>
        <w:ind w:right="0" w:firstLine="567"/>
        <w:rPr>
          <w:color w:val="auto"/>
          <w:sz w:val="28"/>
          <w:szCs w:val="28"/>
          <w:lang w:val="uk-UA"/>
        </w:rPr>
      </w:pPr>
      <w:r w:rsidRPr="0035309A">
        <w:rPr>
          <w:color w:val="auto"/>
          <w:sz w:val="28"/>
          <w:szCs w:val="28"/>
          <w:lang w:val="uk-UA"/>
        </w:rPr>
        <w:t>- збалансування ситуації на ринку  праці,  зниження чисельності безробітних, збереження кадрового потенціалу підприємств, поліпшення соціального захисту незайнятого населення, підтримка внутрішньо переміщених осіб;</w:t>
      </w:r>
    </w:p>
    <w:p w14:paraId="48AC06B3" w14:textId="26A03978" w:rsidR="00640C3F" w:rsidRPr="0035309A" w:rsidRDefault="00640C3F" w:rsidP="00485B7C">
      <w:pPr>
        <w:spacing w:after="0" w:line="240" w:lineRule="auto"/>
        <w:ind w:right="0"/>
        <w:rPr>
          <w:noProof/>
          <w:color w:val="auto"/>
          <w:sz w:val="28"/>
          <w:szCs w:val="28"/>
          <w:lang w:val="uk-UA"/>
        </w:rPr>
      </w:pPr>
      <w:r w:rsidRPr="0035309A">
        <w:rPr>
          <w:color w:val="auto"/>
          <w:sz w:val="28"/>
          <w:szCs w:val="28"/>
          <w:lang w:val="uk-UA"/>
        </w:rPr>
        <w:t xml:space="preserve">- </w:t>
      </w:r>
      <w:r w:rsidRPr="0035309A">
        <w:rPr>
          <w:noProof/>
          <w:color w:val="auto"/>
          <w:sz w:val="28"/>
          <w:szCs w:val="28"/>
          <w:lang w:val="uk-UA"/>
        </w:rPr>
        <w:t xml:space="preserve">забезпечення в повному обсязі, відповідно до чинного законодавства, сплати податків, зборів та інших обов’язкових платежів, скорочення податкового боргу до бюджетів усіх рівнів. Прийняття збалансованого і реального бюджету </w:t>
      </w:r>
      <w:r w:rsidR="00F457E2">
        <w:rPr>
          <w:noProof/>
          <w:color w:val="auto"/>
          <w:sz w:val="28"/>
          <w:szCs w:val="28"/>
          <w:lang w:val="uk-UA"/>
        </w:rPr>
        <w:t>Сіверської</w:t>
      </w:r>
      <w:r w:rsidR="00857CF7" w:rsidRPr="0035309A">
        <w:rPr>
          <w:noProof/>
          <w:color w:val="auto"/>
          <w:sz w:val="28"/>
          <w:szCs w:val="28"/>
          <w:lang w:val="uk-UA"/>
        </w:rPr>
        <w:t xml:space="preserve"> міської</w:t>
      </w:r>
      <w:r w:rsidRPr="0035309A">
        <w:rPr>
          <w:noProof/>
          <w:color w:val="auto"/>
          <w:sz w:val="28"/>
          <w:szCs w:val="28"/>
          <w:lang w:val="uk-UA"/>
        </w:rPr>
        <w:t xml:space="preserve"> ТГ та забезпечення його виконання;</w:t>
      </w:r>
    </w:p>
    <w:p w14:paraId="0A89D82C" w14:textId="6BC98017" w:rsidR="00640C3F" w:rsidRPr="0035309A" w:rsidRDefault="00640C3F" w:rsidP="00485B7C">
      <w:pPr>
        <w:spacing w:after="0" w:line="240" w:lineRule="auto"/>
        <w:ind w:right="0"/>
        <w:rPr>
          <w:color w:val="auto"/>
          <w:sz w:val="28"/>
          <w:szCs w:val="28"/>
          <w:lang w:val="uk-UA"/>
        </w:rPr>
      </w:pPr>
      <w:r w:rsidRPr="0035309A">
        <w:rPr>
          <w:noProof/>
          <w:color w:val="auto"/>
          <w:sz w:val="28"/>
          <w:szCs w:val="28"/>
          <w:lang w:val="uk-UA"/>
        </w:rPr>
        <w:t xml:space="preserve">- </w:t>
      </w:r>
      <w:r w:rsidRPr="0035309A">
        <w:rPr>
          <w:color w:val="auto"/>
          <w:sz w:val="28"/>
          <w:szCs w:val="28"/>
          <w:lang w:val="uk-UA"/>
        </w:rPr>
        <w:t xml:space="preserve">підвищення якості та доступності надання адміністративних послуг для усіх верств населення </w:t>
      </w:r>
      <w:r w:rsidR="00F457E2">
        <w:rPr>
          <w:color w:val="auto"/>
          <w:sz w:val="28"/>
          <w:szCs w:val="28"/>
          <w:lang w:val="uk-UA"/>
        </w:rPr>
        <w:t>Сіверської</w:t>
      </w:r>
      <w:r w:rsidR="00857CF7" w:rsidRPr="0035309A">
        <w:rPr>
          <w:color w:val="auto"/>
          <w:sz w:val="28"/>
          <w:szCs w:val="28"/>
          <w:lang w:val="uk-UA"/>
        </w:rPr>
        <w:t xml:space="preserve"> міської</w:t>
      </w:r>
      <w:r w:rsidRPr="0035309A">
        <w:rPr>
          <w:color w:val="auto"/>
          <w:sz w:val="28"/>
          <w:szCs w:val="28"/>
          <w:lang w:val="uk-UA"/>
        </w:rPr>
        <w:t xml:space="preserve"> ТГ </w:t>
      </w:r>
      <w:r w:rsidR="00FD7B41" w:rsidRPr="0035309A">
        <w:rPr>
          <w:color w:val="auto"/>
          <w:sz w:val="28"/>
          <w:szCs w:val="28"/>
          <w:lang w:val="uk-UA"/>
        </w:rPr>
        <w:t>шляхом запровадження</w:t>
      </w:r>
      <w:r w:rsidRPr="0035309A">
        <w:rPr>
          <w:color w:val="auto"/>
          <w:sz w:val="28"/>
          <w:szCs w:val="28"/>
          <w:lang w:val="uk-UA"/>
        </w:rPr>
        <w:t xml:space="preserve"> електронних інформаційних систем;</w:t>
      </w:r>
    </w:p>
    <w:p w14:paraId="6536CCF9" w14:textId="77777777" w:rsidR="00640C3F" w:rsidRPr="0035309A" w:rsidRDefault="00640C3F" w:rsidP="00640C3F">
      <w:pPr>
        <w:spacing w:after="0" w:line="276" w:lineRule="auto"/>
        <w:ind w:right="0"/>
        <w:rPr>
          <w:color w:val="auto"/>
          <w:sz w:val="28"/>
          <w:szCs w:val="28"/>
          <w:lang w:val="uk-UA"/>
        </w:rPr>
      </w:pPr>
      <w:r w:rsidRPr="0035309A">
        <w:rPr>
          <w:color w:val="auto"/>
          <w:sz w:val="28"/>
          <w:szCs w:val="28"/>
          <w:lang w:val="uk-UA"/>
        </w:rPr>
        <w:t>- покращення та розвиток інфраструктури, вирішення питань щодо п</w:t>
      </w:r>
      <w:r w:rsidRPr="0035309A">
        <w:rPr>
          <w:color w:val="auto"/>
          <w:sz w:val="28"/>
          <w:szCs w:val="28"/>
          <w:shd w:val="clear" w:color="auto" w:fill="FFFFFF"/>
          <w:lang w:val="uk-UA"/>
        </w:rPr>
        <w:t xml:space="preserve">ланування і забудови територій, розробка та </w:t>
      </w:r>
      <w:r w:rsidR="0081370A">
        <w:rPr>
          <w:color w:val="auto"/>
          <w:sz w:val="28"/>
          <w:szCs w:val="28"/>
          <w:shd w:val="clear" w:color="auto" w:fill="FFFFFF"/>
          <w:lang w:val="uk-UA"/>
        </w:rPr>
        <w:t>виготовлення</w:t>
      </w:r>
      <w:r w:rsidRPr="0035309A">
        <w:rPr>
          <w:color w:val="auto"/>
          <w:sz w:val="28"/>
          <w:szCs w:val="28"/>
          <w:shd w:val="clear" w:color="auto" w:fill="FFFFFF"/>
          <w:lang w:val="uk-UA"/>
        </w:rPr>
        <w:t xml:space="preserve"> </w:t>
      </w:r>
      <w:r w:rsidRPr="0035309A">
        <w:rPr>
          <w:color w:val="auto"/>
          <w:sz w:val="28"/>
          <w:szCs w:val="28"/>
          <w:lang w:val="uk-UA"/>
        </w:rPr>
        <w:t>містобудівної документації;</w:t>
      </w:r>
    </w:p>
    <w:p w14:paraId="0262671E" w14:textId="77777777" w:rsidR="00640C3F" w:rsidRPr="0035309A" w:rsidRDefault="00640C3F" w:rsidP="00485B7C">
      <w:pPr>
        <w:spacing w:after="0" w:line="240" w:lineRule="auto"/>
        <w:ind w:right="0"/>
        <w:rPr>
          <w:color w:val="auto"/>
          <w:sz w:val="28"/>
          <w:szCs w:val="28"/>
          <w:lang w:val="uk-UA"/>
        </w:rPr>
      </w:pPr>
      <w:r w:rsidRPr="0035309A">
        <w:rPr>
          <w:color w:val="auto"/>
          <w:sz w:val="28"/>
          <w:szCs w:val="28"/>
          <w:lang w:val="uk-UA"/>
        </w:rPr>
        <w:t xml:space="preserve">- реалізація державної політики у сфері регулювання земельних відносин, подальше проведення земельної реформи, забезпечення </w:t>
      </w:r>
      <w:r w:rsidRPr="0035309A">
        <w:rPr>
          <w:color w:val="auto"/>
          <w:sz w:val="28"/>
          <w:szCs w:val="28"/>
          <w:lang w:val="uk-UA"/>
        </w:rPr>
        <w:lastRenderedPageBreak/>
        <w:t>ефективного та раціонального використання, підвищення цінності земельних ресурсів;</w:t>
      </w:r>
    </w:p>
    <w:p w14:paraId="141AAAA4" w14:textId="2C43E7D8" w:rsidR="00640C3F" w:rsidRPr="0035309A" w:rsidRDefault="00640C3F" w:rsidP="00485B7C">
      <w:pPr>
        <w:spacing w:after="0" w:line="240" w:lineRule="auto"/>
        <w:ind w:right="0"/>
        <w:rPr>
          <w:color w:val="auto"/>
          <w:sz w:val="28"/>
          <w:szCs w:val="28"/>
          <w:lang w:val="uk-UA"/>
        </w:rPr>
      </w:pPr>
      <w:r w:rsidRPr="0035309A">
        <w:rPr>
          <w:color w:val="auto"/>
          <w:sz w:val="28"/>
          <w:szCs w:val="28"/>
          <w:lang w:val="uk-UA"/>
        </w:rPr>
        <w:t xml:space="preserve">- розширення участі населення </w:t>
      </w:r>
      <w:r w:rsidR="00F457E2">
        <w:rPr>
          <w:color w:val="auto"/>
          <w:sz w:val="28"/>
          <w:szCs w:val="28"/>
          <w:lang w:val="uk-UA"/>
        </w:rPr>
        <w:t>Сіверської</w:t>
      </w:r>
      <w:r w:rsidR="00857CF7" w:rsidRPr="0035309A">
        <w:rPr>
          <w:color w:val="auto"/>
          <w:sz w:val="28"/>
          <w:szCs w:val="28"/>
          <w:lang w:val="uk-UA"/>
        </w:rPr>
        <w:t xml:space="preserve"> міської</w:t>
      </w:r>
      <w:r w:rsidRPr="0035309A">
        <w:rPr>
          <w:color w:val="auto"/>
          <w:sz w:val="28"/>
          <w:szCs w:val="28"/>
          <w:lang w:val="uk-UA"/>
        </w:rPr>
        <w:t xml:space="preserve"> ТГ у вирішенні завдань місцевого значення, системна підтримка інститутів громадянського суспільства, з метою залучення додаткових організаційних, фінансових і технічних ресурсів для надання соціальних та інших суспільно значущих послуг;</w:t>
      </w:r>
    </w:p>
    <w:p w14:paraId="5E1106A8" w14:textId="77777777" w:rsidR="00640C3F" w:rsidRPr="0035309A" w:rsidRDefault="00640C3F" w:rsidP="00485B7C">
      <w:pPr>
        <w:spacing w:after="0" w:line="240" w:lineRule="auto"/>
        <w:ind w:right="0"/>
        <w:rPr>
          <w:rFonts w:eastAsia="Arial,Bold"/>
          <w:bCs/>
          <w:color w:val="auto"/>
          <w:sz w:val="28"/>
          <w:szCs w:val="28"/>
          <w:lang w:val="uk-UA"/>
        </w:rPr>
      </w:pPr>
      <w:r w:rsidRPr="0035309A">
        <w:rPr>
          <w:rFonts w:eastAsia="Arial,Bold"/>
          <w:bCs/>
          <w:color w:val="auto"/>
          <w:sz w:val="28"/>
          <w:szCs w:val="28"/>
          <w:lang w:val="uk-UA"/>
        </w:rPr>
        <w:t xml:space="preserve">- </w:t>
      </w:r>
      <w:r w:rsidRPr="0035309A">
        <w:rPr>
          <w:color w:val="auto"/>
          <w:sz w:val="28"/>
          <w:szCs w:val="28"/>
          <w:lang w:val="uk-UA"/>
        </w:rPr>
        <w:t>удосконалення системи надання соціальних послуг населенню, у тому числі внутрішньо переміщеним особам, забезпечення якості та доступності публічних послуг, зміцнення соціальної життєдіяльності громади, що дозволить оптимізувати бюджетні витрати та підвищити ефективність використання коштів, направлених на соціальний захист;</w:t>
      </w:r>
    </w:p>
    <w:p w14:paraId="4E394AE6" w14:textId="77777777" w:rsidR="00640C3F" w:rsidRPr="0035309A" w:rsidRDefault="00640C3F" w:rsidP="00485B7C">
      <w:pPr>
        <w:spacing w:after="0" w:line="240" w:lineRule="auto"/>
        <w:ind w:right="0"/>
        <w:rPr>
          <w:rFonts w:eastAsia="Arial,Bold"/>
          <w:bCs/>
          <w:color w:val="auto"/>
          <w:sz w:val="28"/>
          <w:szCs w:val="28"/>
          <w:lang w:val="uk-UA"/>
        </w:rPr>
      </w:pPr>
      <w:r w:rsidRPr="0035309A">
        <w:rPr>
          <w:rFonts w:eastAsia="Arial,Bold"/>
          <w:bCs/>
          <w:color w:val="auto"/>
          <w:sz w:val="28"/>
          <w:szCs w:val="28"/>
          <w:lang w:val="uk-UA"/>
        </w:rPr>
        <w:t xml:space="preserve">- </w:t>
      </w:r>
      <w:r w:rsidRPr="0035309A">
        <w:rPr>
          <w:color w:val="auto"/>
          <w:sz w:val="28"/>
          <w:szCs w:val="28"/>
          <w:lang w:val="uk-UA"/>
        </w:rPr>
        <w:t xml:space="preserve">здійснення соціального супроводу, надання соціальних послуг та здійснення інших заходів щодо відновлення соціальних функцій, психологічного та психічного стану сімей, дітей та молоді, в </w:t>
      </w:r>
      <w:proofErr w:type="spellStart"/>
      <w:r w:rsidRPr="0035309A">
        <w:rPr>
          <w:color w:val="auto"/>
          <w:sz w:val="28"/>
          <w:szCs w:val="28"/>
          <w:lang w:val="uk-UA"/>
        </w:rPr>
        <w:t>т.ч</w:t>
      </w:r>
      <w:proofErr w:type="spellEnd"/>
      <w:r w:rsidRPr="0035309A">
        <w:rPr>
          <w:color w:val="auto"/>
          <w:sz w:val="28"/>
          <w:szCs w:val="28"/>
          <w:lang w:val="uk-UA"/>
        </w:rPr>
        <w:t>. з числа внутрішньо переміщених осіб, які перебувають у складних життєвих обставинах і потребують сторонньої допомоги;</w:t>
      </w:r>
    </w:p>
    <w:p w14:paraId="06FB3AAA" w14:textId="77777777" w:rsidR="00640C3F" w:rsidRPr="0035309A" w:rsidRDefault="00640C3F" w:rsidP="00485B7C">
      <w:pPr>
        <w:spacing w:after="0" w:line="240" w:lineRule="auto"/>
        <w:ind w:right="0"/>
        <w:rPr>
          <w:color w:val="auto"/>
          <w:sz w:val="28"/>
          <w:szCs w:val="28"/>
          <w:lang w:val="uk-UA"/>
        </w:rPr>
      </w:pPr>
      <w:r w:rsidRPr="0035309A">
        <w:rPr>
          <w:rFonts w:eastAsia="Arial,Bold"/>
          <w:bCs/>
          <w:color w:val="auto"/>
          <w:sz w:val="28"/>
          <w:szCs w:val="28"/>
          <w:lang w:val="uk-UA"/>
        </w:rPr>
        <w:t xml:space="preserve">- </w:t>
      </w:r>
      <w:r w:rsidRPr="0035309A">
        <w:rPr>
          <w:color w:val="auto"/>
          <w:sz w:val="28"/>
          <w:szCs w:val="28"/>
          <w:lang w:val="uk-UA"/>
        </w:rPr>
        <w:t>підвищення якості освіти, всебічний розвиток, виховання і соціалізація кожної дитини, створення відповідних умов для здобуття якісної освіти та виховання;</w:t>
      </w:r>
    </w:p>
    <w:p w14:paraId="6F064ED1" w14:textId="77777777" w:rsidR="00640C3F" w:rsidRPr="0035309A" w:rsidRDefault="00640C3F" w:rsidP="00485B7C">
      <w:pPr>
        <w:spacing w:after="0" w:line="240" w:lineRule="auto"/>
        <w:ind w:right="0"/>
        <w:rPr>
          <w:rFonts w:eastAsia="Arial,Bold"/>
          <w:bCs/>
          <w:color w:val="auto"/>
          <w:sz w:val="28"/>
          <w:szCs w:val="28"/>
          <w:lang w:val="uk-UA"/>
        </w:rPr>
      </w:pPr>
      <w:r w:rsidRPr="0035309A">
        <w:rPr>
          <w:rFonts w:eastAsia="Arial,Bold"/>
          <w:bCs/>
          <w:color w:val="auto"/>
          <w:sz w:val="28"/>
          <w:szCs w:val="28"/>
          <w:lang w:val="uk-UA"/>
        </w:rPr>
        <w:t xml:space="preserve">- </w:t>
      </w:r>
      <w:r w:rsidRPr="0035309A">
        <w:rPr>
          <w:color w:val="auto"/>
          <w:sz w:val="28"/>
          <w:szCs w:val="28"/>
          <w:lang w:val="uk-UA"/>
        </w:rPr>
        <w:t xml:space="preserve">збереження здоров'я людини, попередження розвитку хвороби та інвалідності, забезпечення доступної й якісної медичної допомоги населенню, динамічний розвиток системи охорони здоров'я з орієнтацією на запобігання захворювань, формування мотивації до здорового </w:t>
      </w:r>
      <w:r w:rsidRPr="0035309A">
        <w:rPr>
          <w:bCs/>
          <w:color w:val="auto"/>
          <w:spacing w:val="1"/>
          <w:sz w:val="28"/>
          <w:szCs w:val="28"/>
          <w:lang w:val="uk-UA"/>
        </w:rPr>
        <w:t>способу життя населення;</w:t>
      </w:r>
    </w:p>
    <w:p w14:paraId="600A9791" w14:textId="77777777" w:rsidR="00640C3F" w:rsidRPr="0035309A" w:rsidRDefault="00640C3F" w:rsidP="00485B7C">
      <w:pPr>
        <w:spacing w:after="0" w:line="240" w:lineRule="auto"/>
        <w:ind w:right="0"/>
        <w:rPr>
          <w:color w:val="auto"/>
          <w:sz w:val="28"/>
          <w:szCs w:val="28"/>
          <w:lang w:val="uk-UA" w:eastAsia="uk-UA"/>
        </w:rPr>
      </w:pPr>
      <w:r w:rsidRPr="0035309A">
        <w:rPr>
          <w:rFonts w:eastAsia="Arial,Bold"/>
          <w:bCs/>
          <w:color w:val="auto"/>
          <w:lang w:val="uk-UA"/>
        </w:rPr>
        <w:t xml:space="preserve">- </w:t>
      </w:r>
      <w:r w:rsidRPr="0035309A">
        <w:rPr>
          <w:color w:val="auto"/>
          <w:sz w:val="28"/>
          <w:szCs w:val="28"/>
          <w:lang w:val="uk-UA" w:eastAsia="uk-UA"/>
        </w:rPr>
        <w:t xml:space="preserve">всебічний розвиток особистості та формування здорового способу життя, </w:t>
      </w:r>
      <w:bookmarkStart w:id="0" w:name="n55"/>
      <w:bookmarkEnd w:id="0"/>
      <w:r w:rsidRPr="0035309A">
        <w:rPr>
          <w:color w:val="auto"/>
          <w:sz w:val="28"/>
          <w:szCs w:val="28"/>
          <w:lang w:val="uk-UA" w:eastAsia="uk-UA"/>
        </w:rPr>
        <w:t>досягнення фізичної та духовної досконалості людини, формування патріотичних почуттів у громадян;</w:t>
      </w:r>
    </w:p>
    <w:p w14:paraId="11658865" w14:textId="77777777" w:rsidR="00640C3F" w:rsidRPr="0035309A" w:rsidRDefault="00640C3F" w:rsidP="00485B7C">
      <w:pPr>
        <w:spacing w:after="0" w:line="240" w:lineRule="auto"/>
        <w:ind w:right="0"/>
        <w:rPr>
          <w:color w:val="auto"/>
          <w:sz w:val="28"/>
          <w:szCs w:val="28"/>
          <w:lang w:val="uk-UA"/>
        </w:rPr>
      </w:pPr>
      <w:r w:rsidRPr="0035309A">
        <w:rPr>
          <w:rFonts w:eastAsia="Arial,Bold"/>
          <w:bCs/>
          <w:color w:val="auto"/>
          <w:sz w:val="28"/>
          <w:szCs w:val="28"/>
          <w:lang w:val="uk-UA"/>
        </w:rPr>
        <w:t xml:space="preserve">- </w:t>
      </w:r>
      <w:r w:rsidRPr="0035309A">
        <w:rPr>
          <w:color w:val="auto"/>
          <w:sz w:val="28"/>
          <w:szCs w:val="28"/>
          <w:lang w:val="uk-UA"/>
        </w:rPr>
        <w:t>удосконалення діяльності закладів культури, забезпечення творчого, інтелектуального та духовного розвитку населення;</w:t>
      </w:r>
    </w:p>
    <w:p w14:paraId="7F2E41AF" w14:textId="77777777" w:rsidR="00640C3F" w:rsidRPr="0035309A" w:rsidRDefault="00640C3F" w:rsidP="00485B7C">
      <w:pPr>
        <w:spacing w:after="0" w:line="240" w:lineRule="auto"/>
        <w:ind w:right="0"/>
        <w:rPr>
          <w:rFonts w:eastAsia="Arial,Bold"/>
          <w:bCs/>
          <w:color w:val="auto"/>
          <w:sz w:val="28"/>
          <w:szCs w:val="28"/>
          <w:lang w:val="uk-UA"/>
        </w:rPr>
      </w:pPr>
      <w:r w:rsidRPr="0035309A">
        <w:rPr>
          <w:rFonts w:eastAsia="Arial,Bold"/>
          <w:bCs/>
          <w:color w:val="auto"/>
          <w:sz w:val="28"/>
          <w:szCs w:val="28"/>
          <w:lang w:val="uk-UA"/>
        </w:rPr>
        <w:t xml:space="preserve">- </w:t>
      </w:r>
      <w:r w:rsidRPr="0035309A">
        <w:rPr>
          <w:color w:val="auto"/>
          <w:sz w:val="28"/>
          <w:szCs w:val="28"/>
          <w:lang w:val="uk-UA"/>
        </w:rPr>
        <w:t>ефективне вирішення проблем довкілля, раціональне використання  природних ресурсів, відтворення зелених насаджень, підвищення якості у сфері поводження з відходами, впровадження підприємствами нових технологій, що зменшують негативний вплив на навколишнє природне середовище, реалізація інших природоохоронних заходів;</w:t>
      </w:r>
    </w:p>
    <w:p w14:paraId="2C9AE337" w14:textId="77777777" w:rsidR="00640C3F" w:rsidRPr="0035309A" w:rsidRDefault="00640C3F" w:rsidP="00485B7C">
      <w:pPr>
        <w:spacing w:after="0" w:line="240" w:lineRule="auto"/>
        <w:ind w:right="0"/>
        <w:rPr>
          <w:rFonts w:eastAsia="Arial,Bold"/>
          <w:bCs/>
          <w:color w:val="auto"/>
          <w:sz w:val="28"/>
          <w:szCs w:val="28"/>
          <w:lang w:val="uk-UA"/>
        </w:rPr>
      </w:pPr>
      <w:r w:rsidRPr="0035309A">
        <w:rPr>
          <w:rFonts w:eastAsia="Arial,Bold"/>
          <w:bCs/>
          <w:color w:val="auto"/>
          <w:sz w:val="28"/>
          <w:szCs w:val="28"/>
          <w:lang w:val="uk-UA"/>
        </w:rPr>
        <w:t xml:space="preserve">- </w:t>
      </w:r>
      <w:r w:rsidRPr="0035309A">
        <w:rPr>
          <w:color w:val="auto"/>
          <w:sz w:val="28"/>
          <w:szCs w:val="28"/>
          <w:lang w:val="uk-UA"/>
        </w:rPr>
        <w:t>запобігання виникненню надзвичайних ситуацій техногенного, природного та воєнного характеру, а у разі їх виникнення - мінімізація негативних наслідків, забезпечення надання гарантованої допомоги мешканцям територіальної громади, забезпечення достатнього рівня безпеки населення, попередження і реагування на надзвичайні ситуації техногенного та природного характеру, ліквідація пожеж і рятування людей на водних об'єктах.</w:t>
      </w:r>
    </w:p>
    <w:p w14:paraId="4D0B8C92" w14:textId="77777777" w:rsidR="00FF1953" w:rsidRDefault="00FF1953" w:rsidP="00485B7C">
      <w:pPr>
        <w:spacing w:after="0" w:line="240" w:lineRule="auto"/>
        <w:ind w:right="0" w:firstLine="567"/>
        <w:rPr>
          <w:color w:val="auto"/>
          <w:sz w:val="28"/>
          <w:szCs w:val="28"/>
          <w:lang w:val="uk-UA"/>
        </w:rPr>
      </w:pPr>
      <w:r w:rsidRPr="006916E8">
        <w:rPr>
          <w:sz w:val="28"/>
          <w:szCs w:val="28"/>
          <w:lang w:val="uk-UA"/>
        </w:rPr>
        <w:t xml:space="preserve">Підготовка стратегічного плану відбувалася у відповідності до методології, що розглядає сталість (сталий розвиток) і соціальну інтеграцію </w:t>
      </w:r>
      <w:r w:rsidRPr="006916E8">
        <w:rPr>
          <w:sz w:val="28"/>
          <w:szCs w:val="28"/>
          <w:lang w:val="uk-UA"/>
        </w:rPr>
        <w:lastRenderedPageBreak/>
        <w:t>як основні принципи місцевого розвитку</w:t>
      </w:r>
      <w:r>
        <w:rPr>
          <w:sz w:val="28"/>
          <w:szCs w:val="28"/>
          <w:lang w:val="uk-UA"/>
        </w:rPr>
        <w:t>, з урахуванням документів державного планування, а саме:</w:t>
      </w:r>
    </w:p>
    <w:p w14:paraId="4F1CA3D7" w14:textId="77777777" w:rsidR="00640C3F" w:rsidRPr="00803507" w:rsidRDefault="00640C3F" w:rsidP="00485B7C">
      <w:pPr>
        <w:spacing w:after="0" w:line="240" w:lineRule="auto"/>
        <w:ind w:right="0" w:firstLine="567"/>
        <w:rPr>
          <w:color w:val="auto"/>
          <w:sz w:val="28"/>
          <w:szCs w:val="28"/>
          <w:lang w:val="uk-UA"/>
        </w:rPr>
      </w:pPr>
      <w:r w:rsidRPr="00803507">
        <w:rPr>
          <w:color w:val="auto"/>
          <w:sz w:val="28"/>
          <w:szCs w:val="28"/>
          <w:lang w:val="uk-UA"/>
        </w:rPr>
        <w:t>- Державної стратегії регіонального</w:t>
      </w:r>
      <w:r w:rsidR="00803507" w:rsidRPr="00803507">
        <w:rPr>
          <w:color w:val="auto"/>
          <w:sz w:val="28"/>
          <w:szCs w:val="28"/>
          <w:lang w:val="uk-UA"/>
        </w:rPr>
        <w:t xml:space="preserve"> розвитку на 2021-2027</w:t>
      </w:r>
      <w:r w:rsidRPr="00803507">
        <w:rPr>
          <w:color w:val="auto"/>
          <w:sz w:val="28"/>
          <w:szCs w:val="28"/>
          <w:lang w:val="uk-UA"/>
        </w:rPr>
        <w:t xml:space="preserve">, затвердженої постановою Кабінету  </w:t>
      </w:r>
      <w:r w:rsidR="00803507" w:rsidRPr="00803507">
        <w:rPr>
          <w:color w:val="auto"/>
          <w:sz w:val="28"/>
          <w:szCs w:val="28"/>
          <w:lang w:val="uk-UA"/>
        </w:rPr>
        <w:t>Міністрів України від 05.08.2020 № 695</w:t>
      </w:r>
      <w:r w:rsidRPr="00803507">
        <w:rPr>
          <w:color w:val="auto"/>
          <w:sz w:val="28"/>
          <w:szCs w:val="28"/>
          <w:lang w:val="uk-UA"/>
        </w:rPr>
        <w:t>;</w:t>
      </w:r>
    </w:p>
    <w:p w14:paraId="18C6510A" w14:textId="77777777" w:rsidR="009F3406" w:rsidRPr="002B2F41" w:rsidRDefault="009F3406" w:rsidP="00485B7C">
      <w:pPr>
        <w:pStyle w:val="Default"/>
        <w:ind w:firstLine="567"/>
        <w:jc w:val="both"/>
        <w:rPr>
          <w:lang w:val="uk-UA"/>
        </w:rPr>
      </w:pPr>
      <w:r>
        <w:rPr>
          <w:sz w:val="28"/>
          <w:szCs w:val="28"/>
          <w:lang w:val="uk-UA"/>
        </w:rPr>
        <w:t xml:space="preserve">- </w:t>
      </w:r>
      <w:r w:rsidRPr="004F520F">
        <w:rPr>
          <w:sz w:val="28"/>
          <w:szCs w:val="28"/>
          <w:lang w:val="uk-UA"/>
        </w:rPr>
        <w:t>Стратегії розвитку Дон</w:t>
      </w:r>
      <w:r>
        <w:rPr>
          <w:sz w:val="28"/>
          <w:szCs w:val="28"/>
          <w:lang w:val="uk-UA"/>
        </w:rPr>
        <w:t>ецької області на період до 2027</w:t>
      </w:r>
      <w:r w:rsidRPr="004F520F">
        <w:rPr>
          <w:sz w:val="28"/>
          <w:szCs w:val="28"/>
          <w:lang w:val="uk-UA"/>
        </w:rPr>
        <w:t xml:space="preserve"> року, затвердженої розпорядженням голови Донецької облдержадміністрації, керівника обласної військово-цивільної адм</w:t>
      </w:r>
      <w:r>
        <w:rPr>
          <w:sz w:val="28"/>
          <w:szCs w:val="28"/>
          <w:lang w:val="uk-UA"/>
        </w:rPr>
        <w:t xml:space="preserve">іністрації від </w:t>
      </w:r>
      <w:r w:rsidRPr="002B2F41">
        <w:rPr>
          <w:sz w:val="23"/>
          <w:szCs w:val="23"/>
          <w:lang w:val="uk-UA"/>
        </w:rPr>
        <w:t>17.02.2020 № 147/5-20</w:t>
      </w:r>
      <w:r>
        <w:rPr>
          <w:sz w:val="23"/>
          <w:szCs w:val="23"/>
          <w:lang w:val="uk-UA"/>
        </w:rPr>
        <w:t>;</w:t>
      </w:r>
    </w:p>
    <w:p w14:paraId="0B1FAF9F" w14:textId="77777777" w:rsidR="009F3406" w:rsidRPr="009F3406" w:rsidRDefault="009F3406" w:rsidP="00485B7C">
      <w:pPr>
        <w:numPr>
          <w:ilvl w:val="1"/>
          <w:numId w:val="13"/>
        </w:numPr>
        <w:tabs>
          <w:tab w:val="clear" w:pos="1790"/>
          <w:tab w:val="num" w:pos="0"/>
          <w:tab w:val="num" w:pos="567"/>
        </w:tabs>
        <w:spacing w:after="0" w:line="240" w:lineRule="auto"/>
        <w:ind w:left="0" w:right="0" w:firstLine="567"/>
        <w:rPr>
          <w:sz w:val="28"/>
          <w:szCs w:val="28"/>
          <w:lang w:val="uk-UA"/>
        </w:rPr>
      </w:pPr>
      <w:r w:rsidRPr="004F520F">
        <w:rPr>
          <w:sz w:val="28"/>
          <w:szCs w:val="28"/>
          <w:lang w:val="uk-UA"/>
        </w:rPr>
        <w:t>П</w:t>
      </w:r>
      <w:r>
        <w:rPr>
          <w:sz w:val="28"/>
          <w:szCs w:val="28"/>
          <w:lang w:val="uk-UA"/>
        </w:rPr>
        <w:t>лану заходів з реалізації у 2021-2023</w:t>
      </w:r>
      <w:r w:rsidRPr="004F520F">
        <w:rPr>
          <w:sz w:val="28"/>
          <w:szCs w:val="28"/>
          <w:lang w:val="uk-UA"/>
        </w:rPr>
        <w:t xml:space="preserve"> роках Стратегії розвитку Дон</w:t>
      </w:r>
      <w:r>
        <w:rPr>
          <w:sz w:val="28"/>
          <w:szCs w:val="28"/>
          <w:lang w:val="uk-UA"/>
        </w:rPr>
        <w:t>ецької області на період до 2027</w:t>
      </w:r>
      <w:r w:rsidRPr="004F520F">
        <w:rPr>
          <w:sz w:val="28"/>
          <w:szCs w:val="28"/>
          <w:lang w:val="uk-UA"/>
        </w:rPr>
        <w:t xml:space="preserve"> року, затвердженого розпорядженням голови облдержадміністрації, керівника обласної військово-цивіль</w:t>
      </w:r>
      <w:r>
        <w:rPr>
          <w:sz w:val="28"/>
          <w:szCs w:val="28"/>
          <w:lang w:val="uk-UA"/>
        </w:rPr>
        <w:t>ної адміністрації від 17.02.2020 №147/5-20.</w:t>
      </w:r>
    </w:p>
    <w:p w14:paraId="59A12912" w14:textId="77777777" w:rsidR="0081735E" w:rsidRDefault="00640C3F" w:rsidP="00485B7C">
      <w:pPr>
        <w:tabs>
          <w:tab w:val="num" w:pos="1580"/>
        </w:tabs>
        <w:spacing w:after="0" w:line="240" w:lineRule="auto"/>
        <w:ind w:right="0" w:firstLine="567"/>
        <w:rPr>
          <w:color w:val="auto"/>
          <w:sz w:val="28"/>
          <w:szCs w:val="28"/>
          <w:lang w:val="uk-UA"/>
        </w:rPr>
      </w:pPr>
      <w:r w:rsidRPr="0081735E">
        <w:rPr>
          <w:color w:val="auto"/>
          <w:sz w:val="28"/>
          <w:szCs w:val="28"/>
          <w:lang w:val="uk-UA"/>
        </w:rPr>
        <w:t>- Програми поводження з відходами в Донецькій області на 2016-2020 роки, затвердженої розпорядженням голови обласної державної адміністрації, керівником обласної військово-цивільної адміністрації від 04.02.2020 №104/5-20.</w:t>
      </w:r>
    </w:p>
    <w:p w14:paraId="16B18E3A" w14:textId="77777777" w:rsidR="003271C1" w:rsidRDefault="003271C1" w:rsidP="00485B7C">
      <w:pPr>
        <w:spacing w:line="240" w:lineRule="auto"/>
        <w:rPr>
          <w:color w:val="auto"/>
          <w:sz w:val="28"/>
          <w:szCs w:val="28"/>
          <w:lang w:val="uk-UA"/>
        </w:rPr>
      </w:pPr>
      <w:r w:rsidRPr="00E31DC8">
        <w:rPr>
          <w:color w:val="auto"/>
          <w:sz w:val="28"/>
          <w:szCs w:val="28"/>
          <w:lang w:val="uk-UA"/>
        </w:rPr>
        <w:t xml:space="preserve">- </w:t>
      </w:r>
      <w:r w:rsidR="00E31DC8" w:rsidRPr="00E31DC8">
        <w:rPr>
          <w:sz w:val="28"/>
          <w:szCs w:val="28"/>
          <w:lang w:val="uk-UA"/>
        </w:rPr>
        <w:t>Про затвердження Програми поводження з твердими побутовими</w:t>
      </w:r>
      <w:r w:rsidR="00E31DC8">
        <w:rPr>
          <w:sz w:val="28"/>
          <w:szCs w:val="28"/>
          <w:lang w:val="uk-UA"/>
        </w:rPr>
        <w:t xml:space="preserve"> </w:t>
      </w:r>
      <w:r w:rsidR="00E31DC8" w:rsidRPr="00E31DC8">
        <w:rPr>
          <w:sz w:val="28"/>
          <w:szCs w:val="28"/>
          <w:lang w:val="uk-UA"/>
        </w:rPr>
        <w:t xml:space="preserve">відходами в м. Сіверську на 2017-2021рр., </w:t>
      </w:r>
      <w:r w:rsidRPr="00E31DC8">
        <w:rPr>
          <w:color w:val="auto"/>
          <w:sz w:val="28"/>
          <w:szCs w:val="28"/>
          <w:lang w:val="uk-UA"/>
        </w:rPr>
        <w:t xml:space="preserve">затвердженою міської радою від </w:t>
      </w:r>
      <w:r w:rsidR="00377A33" w:rsidRPr="00E31DC8">
        <w:rPr>
          <w:color w:val="auto"/>
          <w:sz w:val="28"/>
          <w:szCs w:val="28"/>
          <w:lang w:val="uk-UA"/>
        </w:rPr>
        <w:t>1</w:t>
      </w:r>
      <w:r w:rsidR="00E31DC8" w:rsidRPr="00E31DC8">
        <w:rPr>
          <w:color w:val="auto"/>
          <w:sz w:val="28"/>
          <w:szCs w:val="28"/>
          <w:lang w:val="uk-UA"/>
        </w:rPr>
        <w:t>0</w:t>
      </w:r>
      <w:r w:rsidRPr="00E31DC8">
        <w:rPr>
          <w:color w:val="auto"/>
          <w:sz w:val="28"/>
          <w:szCs w:val="28"/>
          <w:lang w:val="uk-UA"/>
        </w:rPr>
        <w:t>.1</w:t>
      </w:r>
      <w:r w:rsidR="00377A33" w:rsidRPr="00E31DC8">
        <w:rPr>
          <w:color w:val="auto"/>
          <w:sz w:val="28"/>
          <w:szCs w:val="28"/>
          <w:lang w:val="uk-UA"/>
        </w:rPr>
        <w:t>1</w:t>
      </w:r>
      <w:r w:rsidRPr="00E31DC8">
        <w:rPr>
          <w:color w:val="auto"/>
          <w:sz w:val="28"/>
          <w:szCs w:val="28"/>
          <w:lang w:val="uk-UA"/>
        </w:rPr>
        <w:t>.20</w:t>
      </w:r>
      <w:r w:rsidR="00377A33" w:rsidRPr="00E31DC8">
        <w:rPr>
          <w:color w:val="auto"/>
          <w:sz w:val="28"/>
          <w:szCs w:val="28"/>
          <w:lang w:val="uk-UA"/>
        </w:rPr>
        <w:t>16</w:t>
      </w:r>
      <w:r w:rsidRPr="00E31DC8">
        <w:rPr>
          <w:color w:val="auto"/>
          <w:sz w:val="28"/>
          <w:szCs w:val="28"/>
          <w:lang w:val="uk-UA"/>
        </w:rPr>
        <w:t xml:space="preserve"> № 7/</w:t>
      </w:r>
      <w:r w:rsidR="00377A33" w:rsidRPr="00E31DC8">
        <w:rPr>
          <w:color w:val="auto"/>
          <w:sz w:val="28"/>
          <w:szCs w:val="28"/>
          <w:lang w:val="uk-UA"/>
        </w:rPr>
        <w:t>14</w:t>
      </w:r>
      <w:r w:rsidRPr="00E31DC8">
        <w:rPr>
          <w:color w:val="auto"/>
          <w:sz w:val="28"/>
          <w:szCs w:val="28"/>
          <w:lang w:val="uk-UA"/>
        </w:rPr>
        <w:t>-</w:t>
      </w:r>
      <w:r w:rsidR="00377A33" w:rsidRPr="00E31DC8">
        <w:rPr>
          <w:color w:val="auto"/>
          <w:sz w:val="28"/>
          <w:szCs w:val="28"/>
          <w:lang w:val="uk-UA"/>
        </w:rPr>
        <w:t>167</w:t>
      </w:r>
      <w:r w:rsidR="00E31DC8">
        <w:rPr>
          <w:color w:val="auto"/>
          <w:sz w:val="28"/>
          <w:szCs w:val="28"/>
          <w:lang w:val="uk-UA"/>
        </w:rPr>
        <w:t>.</w:t>
      </w:r>
    </w:p>
    <w:p w14:paraId="06BA15A8" w14:textId="51451FB5" w:rsidR="00A704F7" w:rsidRPr="00A704F7" w:rsidRDefault="00A704F7" w:rsidP="00485B7C">
      <w:pPr>
        <w:spacing w:line="240" w:lineRule="auto"/>
        <w:rPr>
          <w:sz w:val="28"/>
          <w:szCs w:val="28"/>
          <w:highlight w:val="green"/>
          <w:lang w:val="uk-UA"/>
        </w:rPr>
      </w:pPr>
      <w:r w:rsidRPr="00A704F7">
        <w:rPr>
          <w:sz w:val="28"/>
          <w:szCs w:val="28"/>
          <w:highlight w:val="green"/>
          <w:lang w:val="uk-UA"/>
        </w:rPr>
        <w:t xml:space="preserve">- </w:t>
      </w:r>
      <w:proofErr w:type="spellStart"/>
      <w:r w:rsidRPr="00A704F7">
        <w:rPr>
          <w:sz w:val="28"/>
          <w:szCs w:val="28"/>
          <w:highlight w:val="green"/>
        </w:rPr>
        <w:t>Державн</w:t>
      </w:r>
      <w:r w:rsidRPr="00A704F7">
        <w:rPr>
          <w:sz w:val="28"/>
          <w:szCs w:val="28"/>
          <w:highlight w:val="green"/>
          <w:lang w:val="uk-UA"/>
        </w:rPr>
        <w:t>ої</w:t>
      </w:r>
      <w:proofErr w:type="spellEnd"/>
      <w:r w:rsidRPr="00A704F7">
        <w:rPr>
          <w:sz w:val="28"/>
          <w:szCs w:val="28"/>
          <w:highlight w:val="green"/>
        </w:rPr>
        <w:t xml:space="preserve"> </w:t>
      </w:r>
      <w:proofErr w:type="spellStart"/>
      <w:r w:rsidRPr="00A704F7">
        <w:rPr>
          <w:sz w:val="28"/>
          <w:szCs w:val="28"/>
          <w:highlight w:val="green"/>
        </w:rPr>
        <w:t>стратегі</w:t>
      </w:r>
      <w:proofErr w:type="spellEnd"/>
      <w:r w:rsidRPr="00A704F7">
        <w:rPr>
          <w:sz w:val="28"/>
          <w:szCs w:val="28"/>
          <w:highlight w:val="green"/>
          <w:lang w:val="uk-UA"/>
        </w:rPr>
        <w:t>ї</w:t>
      </w:r>
      <w:r w:rsidRPr="00A704F7">
        <w:rPr>
          <w:sz w:val="28"/>
          <w:szCs w:val="28"/>
          <w:highlight w:val="green"/>
        </w:rPr>
        <w:t xml:space="preserve"> </w:t>
      </w:r>
      <w:proofErr w:type="spellStart"/>
      <w:r w:rsidRPr="00A704F7">
        <w:rPr>
          <w:sz w:val="28"/>
          <w:szCs w:val="28"/>
          <w:highlight w:val="green"/>
        </w:rPr>
        <w:t>регіонального</w:t>
      </w:r>
      <w:proofErr w:type="spellEnd"/>
      <w:r w:rsidRPr="00A704F7">
        <w:rPr>
          <w:sz w:val="28"/>
          <w:szCs w:val="28"/>
          <w:highlight w:val="green"/>
        </w:rPr>
        <w:t xml:space="preserve"> </w:t>
      </w:r>
      <w:proofErr w:type="spellStart"/>
      <w:r w:rsidRPr="00A704F7">
        <w:rPr>
          <w:sz w:val="28"/>
          <w:szCs w:val="28"/>
          <w:highlight w:val="green"/>
        </w:rPr>
        <w:t>розвитку</w:t>
      </w:r>
      <w:proofErr w:type="spellEnd"/>
      <w:r w:rsidRPr="00A704F7">
        <w:rPr>
          <w:sz w:val="28"/>
          <w:szCs w:val="28"/>
          <w:highlight w:val="green"/>
        </w:rPr>
        <w:t xml:space="preserve"> на 2021 -2027 роки </w:t>
      </w:r>
      <w:proofErr w:type="spellStart"/>
      <w:r w:rsidRPr="00A704F7">
        <w:rPr>
          <w:sz w:val="28"/>
          <w:szCs w:val="28"/>
          <w:highlight w:val="green"/>
        </w:rPr>
        <w:t>затвердженою</w:t>
      </w:r>
      <w:proofErr w:type="spellEnd"/>
      <w:r w:rsidRPr="00A704F7">
        <w:rPr>
          <w:sz w:val="28"/>
          <w:szCs w:val="28"/>
          <w:highlight w:val="green"/>
        </w:rPr>
        <w:t xml:space="preserve"> </w:t>
      </w:r>
      <w:proofErr w:type="spellStart"/>
      <w:r w:rsidRPr="00A704F7">
        <w:rPr>
          <w:sz w:val="28"/>
          <w:szCs w:val="28"/>
          <w:highlight w:val="green"/>
        </w:rPr>
        <w:t>постановою</w:t>
      </w:r>
      <w:proofErr w:type="spellEnd"/>
      <w:r w:rsidRPr="00A704F7">
        <w:rPr>
          <w:sz w:val="28"/>
          <w:szCs w:val="28"/>
          <w:highlight w:val="green"/>
        </w:rPr>
        <w:t xml:space="preserve"> КМУ </w:t>
      </w:r>
      <w:proofErr w:type="spellStart"/>
      <w:r w:rsidRPr="00A704F7">
        <w:rPr>
          <w:sz w:val="28"/>
          <w:szCs w:val="28"/>
          <w:highlight w:val="green"/>
        </w:rPr>
        <w:t>від</w:t>
      </w:r>
      <w:proofErr w:type="spellEnd"/>
      <w:r w:rsidRPr="00A704F7">
        <w:rPr>
          <w:sz w:val="28"/>
          <w:szCs w:val="28"/>
          <w:highlight w:val="green"/>
        </w:rPr>
        <w:t xml:space="preserve"> 05.08.2020 № 695; </w:t>
      </w:r>
    </w:p>
    <w:p w14:paraId="6C4543D1" w14:textId="63DE5072" w:rsidR="00A704F7" w:rsidRPr="00A704F7" w:rsidRDefault="00A704F7" w:rsidP="00485B7C">
      <w:pPr>
        <w:spacing w:line="240" w:lineRule="auto"/>
        <w:rPr>
          <w:sz w:val="28"/>
          <w:szCs w:val="28"/>
          <w:highlight w:val="green"/>
          <w:lang w:val="uk-UA"/>
        </w:rPr>
      </w:pPr>
      <w:r w:rsidRPr="00A704F7">
        <w:rPr>
          <w:sz w:val="28"/>
          <w:szCs w:val="28"/>
          <w:highlight w:val="green"/>
          <w:lang w:val="uk-UA"/>
        </w:rPr>
        <w:t xml:space="preserve">- Постанови Кабінету Міністрів України від 11.11 2015 №932 «Про затвердження порядку розроблення регіональних стратегій розвитку і планів заходів з її реалізації, а також проведення моніторингу та оцінки результативності реалізації зазначених регіональних стратегій і планів», </w:t>
      </w:r>
    </w:p>
    <w:p w14:paraId="680DE22C" w14:textId="62C1229E" w:rsidR="00A704F7" w:rsidRPr="00A704F7" w:rsidRDefault="00A704F7" w:rsidP="00485B7C">
      <w:pPr>
        <w:spacing w:line="240" w:lineRule="auto"/>
        <w:rPr>
          <w:sz w:val="28"/>
          <w:szCs w:val="28"/>
          <w:highlight w:val="green"/>
          <w:lang w:val="uk-UA"/>
        </w:rPr>
      </w:pPr>
      <w:r w:rsidRPr="00A704F7">
        <w:rPr>
          <w:sz w:val="28"/>
          <w:szCs w:val="28"/>
          <w:highlight w:val="green"/>
          <w:lang w:val="uk-UA"/>
        </w:rPr>
        <w:t xml:space="preserve">- Основних засад (стратегії) державної екологічної політики України на період до 2030 року, затвердженої Законом України від 28.09.2019 № 2697-Ⅷ; </w:t>
      </w:r>
    </w:p>
    <w:p w14:paraId="67079533" w14:textId="2659F53F" w:rsidR="00A704F7" w:rsidRPr="00A704F7" w:rsidRDefault="00A704F7" w:rsidP="00485B7C">
      <w:pPr>
        <w:spacing w:line="240" w:lineRule="auto"/>
        <w:rPr>
          <w:sz w:val="28"/>
          <w:szCs w:val="28"/>
          <w:highlight w:val="green"/>
          <w:lang w:val="uk-UA"/>
        </w:rPr>
      </w:pPr>
      <w:r w:rsidRPr="00A704F7">
        <w:rPr>
          <w:sz w:val="28"/>
          <w:szCs w:val="28"/>
          <w:highlight w:val="green"/>
          <w:lang w:val="uk-UA"/>
        </w:rPr>
        <w:t xml:space="preserve">- Національного плану дій з охорони навколишнього природного середовища на період до 2025 року, затвердженого розпорядженням Кабінету Міністрів України 21.04.2021 № 443-р; </w:t>
      </w:r>
    </w:p>
    <w:p w14:paraId="26DF17AF" w14:textId="6422304D" w:rsidR="00A704F7" w:rsidRPr="00A704F7" w:rsidRDefault="00A704F7" w:rsidP="00485B7C">
      <w:pPr>
        <w:spacing w:line="240" w:lineRule="auto"/>
        <w:rPr>
          <w:sz w:val="28"/>
          <w:szCs w:val="28"/>
          <w:highlight w:val="green"/>
          <w:lang w:val="uk-UA"/>
        </w:rPr>
      </w:pPr>
      <w:r w:rsidRPr="00A704F7">
        <w:rPr>
          <w:sz w:val="28"/>
          <w:szCs w:val="28"/>
          <w:highlight w:val="green"/>
          <w:lang w:val="uk-UA"/>
        </w:rPr>
        <w:t xml:space="preserve">- Плану заходів щодо виконання Концепції реалізації державної політики у сфері зміни клімату на період до 2030 року, затвердженим розпорядженням Кабінету Міністрів України від 06.12.2017 № 932-р; </w:t>
      </w:r>
    </w:p>
    <w:p w14:paraId="22092673" w14:textId="0EA3DF94" w:rsidR="00A704F7" w:rsidRPr="00A704F7" w:rsidRDefault="00A704F7" w:rsidP="00485B7C">
      <w:pPr>
        <w:spacing w:line="240" w:lineRule="auto"/>
        <w:rPr>
          <w:sz w:val="28"/>
          <w:szCs w:val="28"/>
          <w:highlight w:val="green"/>
          <w:lang w:val="uk-UA"/>
        </w:rPr>
      </w:pPr>
      <w:r w:rsidRPr="00A704F7">
        <w:rPr>
          <w:sz w:val="28"/>
          <w:szCs w:val="28"/>
          <w:highlight w:val="green"/>
          <w:lang w:val="uk-UA"/>
        </w:rPr>
        <w:t xml:space="preserve">- Національного плану дій щодо боротьби з деградацією земель та </w:t>
      </w:r>
      <w:proofErr w:type="spellStart"/>
      <w:r w:rsidRPr="00A704F7">
        <w:rPr>
          <w:sz w:val="28"/>
          <w:szCs w:val="28"/>
          <w:highlight w:val="green"/>
          <w:lang w:val="uk-UA"/>
        </w:rPr>
        <w:t>опустелюванням</w:t>
      </w:r>
      <w:proofErr w:type="spellEnd"/>
      <w:r w:rsidRPr="00A704F7">
        <w:rPr>
          <w:sz w:val="28"/>
          <w:szCs w:val="28"/>
          <w:highlight w:val="green"/>
          <w:lang w:val="uk-UA"/>
        </w:rPr>
        <w:t xml:space="preserve">, затвердженого розпорядженням Кабінету Міністрів України від30.03.2016 № 271-р (04.12.2019 термін продовжено до 2025 р) ; </w:t>
      </w:r>
    </w:p>
    <w:p w14:paraId="3AF2352F" w14:textId="77777777" w:rsidR="00A704F7" w:rsidRPr="00A704F7" w:rsidRDefault="00A704F7" w:rsidP="00485B7C">
      <w:pPr>
        <w:spacing w:line="240" w:lineRule="auto"/>
        <w:rPr>
          <w:sz w:val="28"/>
          <w:szCs w:val="28"/>
          <w:highlight w:val="green"/>
          <w:lang w:val="uk-UA"/>
        </w:rPr>
      </w:pPr>
      <w:r w:rsidRPr="00A704F7">
        <w:rPr>
          <w:sz w:val="28"/>
          <w:szCs w:val="28"/>
          <w:highlight w:val="green"/>
          <w:lang w:val="uk-UA"/>
        </w:rPr>
        <w:t xml:space="preserve">Указу Президента України від 24 березня 2021 року №119/2021 «Національна стратегія у сфері прав людини», </w:t>
      </w:r>
    </w:p>
    <w:p w14:paraId="062A3ABD" w14:textId="3FC4EFEE" w:rsidR="00A704F7" w:rsidRPr="00A704F7" w:rsidRDefault="00A704F7" w:rsidP="00485B7C">
      <w:pPr>
        <w:spacing w:line="240" w:lineRule="auto"/>
        <w:rPr>
          <w:sz w:val="28"/>
          <w:szCs w:val="28"/>
          <w:lang w:val="uk-UA"/>
        </w:rPr>
      </w:pPr>
      <w:r w:rsidRPr="00A704F7">
        <w:rPr>
          <w:sz w:val="28"/>
          <w:szCs w:val="28"/>
          <w:highlight w:val="green"/>
          <w:lang w:val="uk-UA"/>
        </w:rPr>
        <w:t xml:space="preserve">-Розпорядження Кабінету Міністрів України від 14 квітня 2021 р. № 366-р «Національна стратегія із створення </w:t>
      </w:r>
      <w:proofErr w:type="spellStart"/>
      <w:r w:rsidRPr="00A704F7">
        <w:rPr>
          <w:sz w:val="28"/>
          <w:szCs w:val="28"/>
          <w:highlight w:val="green"/>
          <w:lang w:val="uk-UA"/>
        </w:rPr>
        <w:t>безбар’єрного</w:t>
      </w:r>
      <w:proofErr w:type="spellEnd"/>
      <w:r w:rsidRPr="00A704F7">
        <w:rPr>
          <w:sz w:val="28"/>
          <w:szCs w:val="28"/>
          <w:highlight w:val="green"/>
          <w:lang w:val="uk-UA"/>
        </w:rPr>
        <w:t xml:space="preserve"> простору в Україні на період до 2030 року».</w:t>
      </w:r>
    </w:p>
    <w:p w14:paraId="34AA161F" w14:textId="77777777" w:rsidR="00640C3F" w:rsidRDefault="00640C3F" w:rsidP="00485B7C">
      <w:pPr>
        <w:tabs>
          <w:tab w:val="num" w:pos="0"/>
        </w:tabs>
        <w:spacing w:after="0" w:line="240" w:lineRule="auto"/>
        <w:ind w:right="0" w:firstLine="567"/>
        <w:rPr>
          <w:rFonts w:eastAsiaTheme="minorHAnsi"/>
          <w:color w:val="auto"/>
          <w:sz w:val="28"/>
          <w:szCs w:val="28"/>
          <w:lang w:val="uk-UA" w:eastAsia="en-US"/>
        </w:rPr>
      </w:pPr>
      <w:r>
        <w:rPr>
          <w:sz w:val="28"/>
          <w:szCs w:val="28"/>
          <w:lang w:val="uk-UA"/>
        </w:rPr>
        <w:t xml:space="preserve">Виконання </w:t>
      </w:r>
      <w:r w:rsidR="005F4961">
        <w:rPr>
          <w:sz w:val="28"/>
          <w:szCs w:val="28"/>
          <w:lang w:val="uk-UA"/>
        </w:rPr>
        <w:t>Стратегії</w:t>
      </w:r>
      <w:r>
        <w:rPr>
          <w:sz w:val="28"/>
          <w:szCs w:val="28"/>
          <w:lang w:val="uk-UA"/>
        </w:rPr>
        <w:t xml:space="preserve"> здійснюватиметься в межах реальних фінансових можливостей бюджетів усіх рівнів та за рахунок позабюджетних коштів.</w:t>
      </w:r>
    </w:p>
    <w:p w14:paraId="7C1F6EF0" w14:textId="77777777" w:rsidR="00640C3F" w:rsidRDefault="00640C3F" w:rsidP="00485B7C">
      <w:pPr>
        <w:spacing w:after="123" w:line="240" w:lineRule="auto"/>
        <w:ind w:left="-15" w:right="5"/>
        <w:rPr>
          <w:sz w:val="28"/>
          <w:szCs w:val="28"/>
          <w:lang w:val="uk-UA"/>
        </w:rPr>
      </w:pPr>
      <w:r>
        <w:rPr>
          <w:sz w:val="28"/>
          <w:szCs w:val="28"/>
          <w:lang w:val="uk-UA"/>
        </w:rPr>
        <w:lastRenderedPageBreak/>
        <w:t xml:space="preserve">Процедура СЕО дає можливість оцінити наслідки реалізації </w:t>
      </w:r>
      <w:r w:rsidR="005F4961">
        <w:rPr>
          <w:sz w:val="28"/>
          <w:szCs w:val="28"/>
          <w:lang w:val="uk-UA"/>
        </w:rPr>
        <w:t>Стратегії</w:t>
      </w:r>
      <w:r>
        <w:rPr>
          <w:sz w:val="28"/>
          <w:szCs w:val="28"/>
          <w:lang w:val="uk-UA"/>
        </w:rPr>
        <w:t xml:space="preserve"> на довкілля, у тому числі на здоров’я населення, розробити заходи із запобігання, зменшення та пом’якшення можливих негативних наслідків її здійснення. </w:t>
      </w:r>
    </w:p>
    <w:p w14:paraId="7853CB06" w14:textId="77777777" w:rsidR="00640C3F" w:rsidRDefault="00640C3F" w:rsidP="00640C3F">
      <w:pPr>
        <w:spacing w:after="123" w:line="240" w:lineRule="auto"/>
        <w:ind w:left="-15" w:right="5"/>
        <w:rPr>
          <w:b/>
          <w:bCs/>
          <w:sz w:val="28"/>
          <w:szCs w:val="28"/>
          <w:lang w:val="uk-UA"/>
        </w:rPr>
      </w:pPr>
      <w:r>
        <w:rPr>
          <w:b/>
          <w:bCs/>
          <w:sz w:val="28"/>
          <w:szCs w:val="28"/>
          <w:lang w:val="uk-UA"/>
        </w:rPr>
        <w:t>2</w:t>
      </w:r>
      <w:r>
        <w:rPr>
          <w:b/>
          <w:bCs/>
          <w:lang w:val="uk-UA"/>
        </w:rPr>
        <w:t xml:space="preserve">. </w:t>
      </w:r>
      <w:r>
        <w:rPr>
          <w:b/>
          <w:bCs/>
          <w:sz w:val="28"/>
          <w:szCs w:val="28"/>
          <w:lang w:val="uk-UA"/>
        </w:rPr>
        <w:t>Характеристика поточного стану навколишнього природного середовища та здоров’я населення і прогнозні зміни цього стану (за адміністративними даними, статистичною інформацією та результатами досліджень), якщо ДДП не буде затверджений</w:t>
      </w:r>
    </w:p>
    <w:p w14:paraId="41A0A6A8" w14:textId="77777777" w:rsidR="00CA0A6F" w:rsidRPr="00DF69B5" w:rsidRDefault="00CA0A6F" w:rsidP="00CA0A6F">
      <w:pPr>
        <w:spacing w:after="0" w:line="240" w:lineRule="auto"/>
        <w:ind w:firstLine="709"/>
        <w:rPr>
          <w:sz w:val="28"/>
          <w:szCs w:val="28"/>
          <w:lang w:val="uk-UA"/>
        </w:rPr>
      </w:pPr>
      <w:r w:rsidRPr="00DF69B5">
        <w:rPr>
          <w:sz w:val="28"/>
          <w:szCs w:val="28"/>
          <w:lang w:val="uk-UA"/>
        </w:rPr>
        <w:t xml:space="preserve">Відповідно до Закону України від 05 лютого 2015 року №157-VIII «Про добровільне об’єднання територіальних громад» </w:t>
      </w:r>
      <w:r w:rsidR="00DF69B5" w:rsidRPr="00DF69B5">
        <w:rPr>
          <w:color w:val="auto"/>
          <w:sz w:val="28"/>
          <w:szCs w:val="28"/>
          <w:lang w:val="uk-UA"/>
        </w:rPr>
        <w:t>30</w:t>
      </w:r>
      <w:r w:rsidRPr="00DF69B5">
        <w:rPr>
          <w:color w:val="auto"/>
          <w:sz w:val="28"/>
          <w:szCs w:val="28"/>
          <w:lang w:val="uk-UA"/>
        </w:rPr>
        <w:t>.0</w:t>
      </w:r>
      <w:r w:rsidR="00DF69B5" w:rsidRPr="00DF69B5">
        <w:rPr>
          <w:color w:val="auto"/>
          <w:sz w:val="28"/>
          <w:szCs w:val="28"/>
          <w:lang w:val="uk-UA"/>
        </w:rPr>
        <w:t>4</w:t>
      </w:r>
      <w:r w:rsidRPr="00DF69B5">
        <w:rPr>
          <w:color w:val="auto"/>
          <w:sz w:val="28"/>
          <w:szCs w:val="28"/>
          <w:lang w:val="uk-UA"/>
        </w:rPr>
        <w:t>.201</w:t>
      </w:r>
      <w:r w:rsidR="00DF69B5" w:rsidRPr="00DF69B5">
        <w:rPr>
          <w:color w:val="auto"/>
          <w:sz w:val="28"/>
          <w:szCs w:val="28"/>
          <w:lang w:val="uk-UA"/>
        </w:rPr>
        <w:t>7</w:t>
      </w:r>
      <w:r w:rsidRPr="00DF69B5">
        <w:rPr>
          <w:color w:val="auto"/>
          <w:sz w:val="28"/>
          <w:szCs w:val="28"/>
          <w:lang w:val="uk-UA"/>
        </w:rPr>
        <w:t xml:space="preserve"> року відбулося об’єднання територіальних громад міста </w:t>
      </w:r>
      <w:r w:rsidR="00DF69B5" w:rsidRPr="00DF69B5">
        <w:rPr>
          <w:color w:val="auto"/>
          <w:sz w:val="28"/>
          <w:szCs w:val="28"/>
          <w:lang w:val="uk-UA"/>
        </w:rPr>
        <w:t>Сіверськ</w:t>
      </w:r>
      <w:r w:rsidRPr="00DF69B5">
        <w:rPr>
          <w:color w:val="FF0000"/>
          <w:sz w:val="28"/>
          <w:szCs w:val="28"/>
          <w:lang w:val="uk-UA"/>
        </w:rPr>
        <w:t xml:space="preserve"> </w:t>
      </w:r>
      <w:r w:rsidRPr="00DF69B5">
        <w:rPr>
          <w:sz w:val="28"/>
          <w:szCs w:val="28"/>
          <w:lang w:val="uk-UA"/>
        </w:rPr>
        <w:t>С</w:t>
      </w:r>
      <w:r w:rsidR="00DF69B5" w:rsidRPr="00DF69B5">
        <w:rPr>
          <w:sz w:val="28"/>
          <w:szCs w:val="28"/>
          <w:lang w:val="uk-UA"/>
        </w:rPr>
        <w:t xml:space="preserve">іверської </w:t>
      </w:r>
      <w:r w:rsidRPr="00DF69B5">
        <w:rPr>
          <w:sz w:val="28"/>
          <w:szCs w:val="28"/>
          <w:lang w:val="uk-UA"/>
        </w:rPr>
        <w:t xml:space="preserve">міської ради; </w:t>
      </w:r>
      <w:r w:rsidR="00DF69B5" w:rsidRPr="00DF69B5">
        <w:rPr>
          <w:sz w:val="28"/>
          <w:szCs w:val="28"/>
          <w:lang w:val="uk-UA"/>
        </w:rPr>
        <w:t xml:space="preserve">села </w:t>
      </w:r>
      <w:proofErr w:type="spellStart"/>
      <w:r w:rsidR="00DF69B5" w:rsidRPr="00DF69B5">
        <w:rPr>
          <w:sz w:val="28"/>
          <w:szCs w:val="28"/>
          <w:lang w:val="uk-UA"/>
        </w:rPr>
        <w:t>Дронівка</w:t>
      </w:r>
      <w:proofErr w:type="spellEnd"/>
      <w:r w:rsidR="00DF69B5" w:rsidRPr="00DF69B5">
        <w:rPr>
          <w:sz w:val="28"/>
          <w:szCs w:val="28"/>
          <w:lang w:val="uk-UA"/>
        </w:rPr>
        <w:t xml:space="preserve">, </w:t>
      </w:r>
      <w:proofErr w:type="spellStart"/>
      <w:r w:rsidR="00DF69B5" w:rsidRPr="00DF69B5">
        <w:rPr>
          <w:sz w:val="28"/>
          <w:szCs w:val="28"/>
          <w:lang w:val="uk-UA"/>
        </w:rPr>
        <w:t>Платонівка</w:t>
      </w:r>
      <w:proofErr w:type="spellEnd"/>
      <w:r w:rsidRPr="00DF69B5">
        <w:rPr>
          <w:sz w:val="28"/>
          <w:szCs w:val="28"/>
          <w:lang w:val="uk-UA"/>
        </w:rPr>
        <w:t xml:space="preserve"> </w:t>
      </w:r>
      <w:proofErr w:type="spellStart"/>
      <w:r w:rsidR="00DF69B5" w:rsidRPr="00DF69B5">
        <w:rPr>
          <w:sz w:val="28"/>
          <w:szCs w:val="28"/>
          <w:lang w:val="uk-UA"/>
        </w:rPr>
        <w:t>Дронівської</w:t>
      </w:r>
      <w:proofErr w:type="spellEnd"/>
      <w:r w:rsidR="00DF69B5" w:rsidRPr="00DF69B5">
        <w:rPr>
          <w:sz w:val="28"/>
          <w:szCs w:val="28"/>
          <w:lang w:val="uk-UA"/>
        </w:rPr>
        <w:t xml:space="preserve"> сільської ради; села </w:t>
      </w:r>
      <w:proofErr w:type="spellStart"/>
      <w:r w:rsidR="00DF69B5" w:rsidRPr="00DF69B5">
        <w:rPr>
          <w:sz w:val="28"/>
          <w:szCs w:val="28"/>
          <w:lang w:val="uk-UA"/>
        </w:rPr>
        <w:t>Серебрянка</w:t>
      </w:r>
      <w:proofErr w:type="spellEnd"/>
      <w:r w:rsidR="00DF69B5" w:rsidRPr="00DF69B5">
        <w:rPr>
          <w:sz w:val="28"/>
          <w:szCs w:val="28"/>
          <w:lang w:val="uk-UA"/>
        </w:rPr>
        <w:t xml:space="preserve">, </w:t>
      </w:r>
      <w:proofErr w:type="spellStart"/>
      <w:r w:rsidR="00DF69B5" w:rsidRPr="00DF69B5">
        <w:rPr>
          <w:sz w:val="28"/>
          <w:szCs w:val="28"/>
          <w:lang w:val="uk-UA"/>
        </w:rPr>
        <w:t>Григорівка</w:t>
      </w:r>
      <w:proofErr w:type="spellEnd"/>
      <w:r w:rsidR="00DF69B5" w:rsidRPr="00DF69B5">
        <w:rPr>
          <w:sz w:val="28"/>
          <w:szCs w:val="28"/>
          <w:lang w:val="uk-UA"/>
        </w:rPr>
        <w:t xml:space="preserve"> Серебрянської сільської ради; </w:t>
      </w:r>
      <w:proofErr w:type="spellStart"/>
      <w:r w:rsidR="00DF69B5" w:rsidRPr="00DF69B5">
        <w:rPr>
          <w:sz w:val="28"/>
          <w:szCs w:val="28"/>
          <w:lang w:val="uk-UA"/>
        </w:rPr>
        <w:t>сел</w:t>
      </w:r>
      <w:proofErr w:type="spellEnd"/>
      <w:r w:rsidR="00DF69B5" w:rsidRPr="00DF69B5">
        <w:rPr>
          <w:sz w:val="28"/>
          <w:szCs w:val="28"/>
          <w:lang w:val="uk-UA"/>
        </w:rPr>
        <w:t xml:space="preserve"> </w:t>
      </w:r>
      <w:proofErr w:type="spellStart"/>
      <w:r w:rsidR="00DF69B5" w:rsidRPr="00DF69B5">
        <w:rPr>
          <w:sz w:val="28"/>
          <w:szCs w:val="28"/>
          <w:lang w:val="uk-UA"/>
        </w:rPr>
        <w:t>Різниківка</w:t>
      </w:r>
      <w:proofErr w:type="spellEnd"/>
      <w:r w:rsidR="00DF69B5" w:rsidRPr="00DF69B5">
        <w:rPr>
          <w:sz w:val="28"/>
          <w:szCs w:val="28"/>
          <w:lang w:val="uk-UA"/>
        </w:rPr>
        <w:t xml:space="preserve">, Свято-Покровське </w:t>
      </w:r>
      <w:proofErr w:type="spellStart"/>
      <w:r w:rsidR="00DF69B5" w:rsidRPr="00DF69B5">
        <w:rPr>
          <w:sz w:val="28"/>
          <w:szCs w:val="28"/>
          <w:lang w:val="uk-UA"/>
        </w:rPr>
        <w:t>Різниківської</w:t>
      </w:r>
      <w:proofErr w:type="spellEnd"/>
      <w:r w:rsidR="00DF69B5" w:rsidRPr="00DF69B5">
        <w:rPr>
          <w:sz w:val="28"/>
          <w:szCs w:val="28"/>
          <w:lang w:val="uk-UA"/>
        </w:rPr>
        <w:t xml:space="preserve"> сільської ради </w:t>
      </w:r>
      <w:r w:rsidRPr="00DF69B5">
        <w:rPr>
          <w:sz w:val="28"/>
          <w:szCs w:val="28"/>
          <w:lang w:val="uk-UA"/>
        </w:rPr>
        <w:t xml:space="preserve">в </w:t>
      </w:r>
      <w:r w:rsidR="00DF69B5" w:rsidRPr="00DF69B5">
        <w:rPr>
          <w:sz w:val="28"/>
          <w:szCs w:val="28"/>
          <w:lang w:val="uk-UA"/>
        </w:rPr>
        <w:t>Сіверськ</w:t>
      </w:r>
      <w:r w:rsidRPr="00DF69B5">
        <w:rPr>
          <w:sz w:val="28"/>
          <w:szCs w:val="28"/>
          <w:lang w:val="uk-UA"/>
        </w:rPr>
        <w:t xml:space="preserve">у </w:t>
      </w:r>
      <w:r w:rsidR="00DF69B5" w:rsidRPr="00DF69B5">
        <w:rPr>
          <w:sz w:val="28"/>
          <w:szCs w:val="28"/>
          <w:lang w:val="uk-UA"/>
        </w:rPr>
        <w:t xml:space="preserve">міську раду </w:t>
      </w:r>
      <w:r w:rsidRPr="00DF69B5">
        <w:rPr>
          <w:sz w:val="28"/>
          <w:szCs w:val="28"/>
          <w:lang w:val="uk-UA"/>
        </w:rPr>
        <w:t>з адміністративним центром у місті С</w:t>
      </w:r>
      <w:r w:rsidR="00DF69B5" w:rsidRPr="00DF69B5">
        <w:rPr>
          <w:sz w:val="28"/>
          <w:szCs w:val="28"/>
          <w:lang w:val="uk-UA"/>
        </w:rPr>
        <w:t>іверськ</w:t>
      </w:r>
      <w:r w:rsidRPr="00DF69B5">
        <w:rPr>
          <w:sz w:val="28"/>
          <w:szCs w:val="28"/>
          <w:lang w:val="uk-UA"/>
        </w:rPr>
        <w:t xml:space="preserve">. Правонаступником активів і пасивів, майна, прав і зобов’язань </w:t>
      </w:r>
      <w:proofErr w:type="spellStart"/>
      <w:r w:rsidR="00DF69B5" w:rsidRPr="00DF69B5">
        <w:rPr>
          <w:sz w:val="28"/>
          <w:szCs w:val="28"/>
          <w:lang w:val="uk-UA"/>
        </w:rPr>
        <w:t>Дронівської</w:t>
      </w:r>
      <w:proofErr w:type="spellEnd"/>
      <w:r w:rsidR="00DF69B5" w:rsidRPr="00DF69B5">
        <w:rPr>
          <w:sz w:val="28"/>
          <w:szCs w:val="28"/>
          <w:lang w:val="uk-UA"/>
        </w:rPr>
        <w:t xml:space="preserve">, Серебрянської, </w:t>
      </w:r>
      <w:proofErr w:type="spellStart"/>
      <w:r w:rsidR="00DF69B5" w:rsidRPr="00DF69B5">
        <w:rPr>
          <w:sz w:val="28"/>
          <w:szCs w:val="28"/>
          <w:lang w:val="uk-UA"/>
        </w:rPr>
        <w:t>Різниківської</w:t>
      </w:r>
      <w:proofErr w:type="spellEnd"/>
      <w:r w:rsidR="00DF69B5" w:rsidRPr="00DF69B5">
        <w:rPr>
          <w:sz w:val="28"/>
          <w:szCs w:val="28"/>
          <w:lang w:val="uk-UA"/>
        </w:rPr>
        <w:t xml:space="preserve"> </w:t>
      </w:r>
      <w:r w:rsidRPr="00DF69B5">
        <w:rPr>
          <w:sz w:val="28"/>
          <w:szCs w:val="28"/>
          <w:lang w:val="uk-UA"/>
        </w:rPr>
        <w:t>сільських рад є С</w:t>
      </w:r>
      <w:r w:rsidR="00DF69B5" w:rsidRPr="00DF69B5">
        <w:rPr>
          <w:sz w:val="28"/>
          <w:szCs w:val="28"/>
          <w:lang w:val="uk-UA"/>
        </w:rPr>
        <w:t>іверська</w:t>
      </w:r>
      <w:r w:rsidRPr="00DF69B5">
        <w:rPr>
          <w:sz w:val="28"/>
          <w:szCs w:val="28"/>
          <w:lang w:val="uk-UA"/>
        </w:rPr>
        <w:t xml:space="preserve"> міська рада (ЄДРПОУ </w:t>
      </w:r>
      <w:r w:rsidR="00DF69B5" w:rsidRPr="00DF69B5">
        <w:rPr>
          <w:sz w:val="28"/>
          <w:szCs w:val="28"/>
          <w:lang w:val="uk-UA"/>
        </w:rPr>
        <w:t>04053097</w:t>
      </w:r>
      <w:r w:rsidRPr="00DF69B5">
        <w:rPr>
          <w:sz w:val="28"/>
          <w:szCs w:val="28"/>
          <w:lang w:val="uk-UA"/>
        </w:rPr>
        <w:t>).</w:t>
      </w:r>
    </w:p>
    <w:p w14:paraId="4B265013" w14:textId="77777777" w:rsidR="00CA0A6F" w:rsidRDefault="00CA0A6F" w:rsidP="00CA0A6F">
      <w:pPr>
        <w:spacing w:after="0" w:line="240" w:lineRule="auto"/>
        <w:ind w:firstLine="708"/>
        <w:rPr>
          <w:sz w:val="28"/>
          <w:szCs w:val="28"/>
          <w:lang w:val="uk-UA"/>
        </w:rPr>
      </w:pPr>
      <w:r w:rsidRPr="00DF69B5">
        <w:rPr>
          <w:sz w:val="28"/>
          <w:szCs w:val="28"/>
          <w:lang w:val="uk-UA"/>
        </w:rPr>
        <w:t>Центром С</w:t>
      </w:r>
      <w:r w:rsidR="00DF69B5" w:rsidRPr="00DF69B5">
        <w:rPr>
          <w:sz w:val="28"/>
          <w:szCs w:val="28"/>
          <w:lang w:val="uk-UA"/>
        </w:rPr>
        <w:t>іверської міської ради</w:t>
      </w:r>
      <w:r w:rsidRPr="00DF69B5">
        <w:rPr>
          <w:sz w:val="28"/>
          <w:szCs w:val="28"/>
          <w:lang w:val="uk-UA"/>
        </w:rPr>
        <w:t xml:space="preserve"> є місто С</w:t>
      </w:r>
      <w:r w:rsidR="00DF69B5" w:rsidRPr="00DF69B5">
        <w:rPr>
          <w:sz w:val="28"/>
          <w:szCs w:val="28"/>
          <w:lang w:val="uk-UA"/>
        </w:rPr>
        <w:t>іверськ</w:t>
      </w:r>
      <w:r w:rsidRPr="00DF69B5">
        <w:rPr>
          <w:sz w:val="28"/>
          <w:szCs w:val="28"/>
          <w:lang w:val="uk-UA"/>
        </w:rPr>
        <w:t>.</w:t>
      </w:r>
      <w:r>
        <w:rPr>
          <w:sz w:val="28"/>
          <w:szCs w:val="28"/>
          <w:lang w:val="uk-UA"/>
        </w:rPr>
        <w:t xml:space="preserve"> </w:t>
      </w:r>
    </w:p>
    <w:p w14:paraId="17DAC8F7" w14:textId="77777777" w:rsidR="00640C3F" w:rsidRPr="005D26E7" w:rsidRDefault="00640C3F" w:rsidP="00640C3F">
      <w:pPr>
        <w:spacing w:before="120" w:after="120" w:line="276" w:lineRule="auto"/>
        <w:ind w:left="-17" w:right="0" w:firstLine="584"/>
        <w:rPr>
          <w:b/>
          <w:i/>
          <w:noProof/>
          <w:sz w:val="28"/>
          <w:szCs w:val="28"/>
          <w:lang w:val="uk-UA"/>
        </w:rPr>
      </w:pPr>
      <w:r w:rsidRPr="005D26E7">
        <w:rPr>
          <w:b/>
          <w:i/>
          <w:noProof/>
          <w:sz w:val="28"/>
          <w:szCs w:val="28"/>
          <w:lang w:val="uk-UA"/>
        </w:rPr>
        <w:t>Фізико-географічна харктеристика території</w:t>
      </w:r>
    </w:p>
    <w:p w14:paraId="3F5C59F6" w14:textId="77777777" w:rsidR="00CA0A6F" w:rsidRPr="005D26E7" w:rsidRDefault="00CA0A6F" w:rsidP="00CA0A6F">
      <w:pPr>
        <w:spacing w:after="0" w:line="240" w:lineRule="auto"/>
        <w:ind w:left="4" w:firstLine="716"/>
        <w:rPr>
          <w:sz w:val="28"/>
          <w:szCs w:val="28"/>
          <w:lang w:val="uk-UA"/>
        </w:rPr>
      </w:pPr>
      <w:r w:rsidRPr="005D26E7">
        <w:rPr>
          <w:sz w:val="28"/>
          <w:szCs w:val="28"/>
          <w:lang w:val="uk-UA"/>
        </w:rPr>
        <w:t>С</w:t>
      </w:r>
      <w:r w:rsidR="005D26E7">
        <w:rPr>
          <w:sz w:val="28"/>
          <w:szCs w:val="28"/>
          <w:lang w:val="uk-UA"/>
        </w:rPr>
        <w:t>іверська</w:t>
      </w:r>
      <w:r w:rsidRPr="005D26E7">
        <w:rPr>
          <w:sz w:val="28"/>
          <w:szCs w:val="28"/>
          <w:lang w:val="uk-UA"/>
        </w:rPr>
        <w:t xml:space="preserve"> міська</w:t>
      </w:r>
      <w:r w:rsidR="005D26E7">
        <w:rPr>
          <w:sz w:val="28"/>
          <w:szCs w:val="28"/>
          <w:lang w:val="uk-UA"/>
        </w:rPr>
        <w:t xml:space="preserve"> рада (</w:t>
      </w:r>
      <w:r w:rsidR="007C4DDD">
        <w:rPr>
          <w:sz w:val="28"/>
          <w:szCs w:val="28"/>
          <w:lang w:val="uk-UA"/>
        </w:rPr>
        <w:t>міська</w:t>
      </w:r>
      <w:r w:rsidRPr="005D26E7">
        <w:rPr>
          <w:sz w:val="28"/>
          <w:szCs w:val="28"/>
          <w:lang w:val="uk-UA"/>
        </w:rPr>
        <w:t xml:space="preserve"> те</w:t>
      </w:r>
      <w:r w:rsidR="00332483" w:rsidRPr="005D26E7">
        <w:rPr>
          <w:sz w:val="28"/>
          <w:szCs w:val="28"/>
          <w:lang w:val="uk-UA"/>
        </w:rPr>
        <w:t>риторіальна громада</w:t>
      </w:r>
      <w:r w:rsidR="005D26E7">
        <w:rPr>
          <w:sz w:val="28"/>
          <w:szCs w:val="28"/>
          <w:lang w:val="uk-UA"/>
        </w:rPr>
        <w:t>)</w:t>
      </w:r>
      <w:r w:rsidR="00332483" w:rsidRPr="005D26E7">
        <w:rPr>
          <w:sz w:val="28"/>
          <w:szCs w:val="28"/>
          <w:lang w:val="uk-UA"/>
        </w:rPr>
        <w:t xml:space="preserve"> </w:t>
      </w:r>
      <w:r w:rsidRPr="005D26E7">
        <w:rPr>
          <w:sz w:val="28"/>
          <w:szCs w:val="28"/>
          <w:lang w:val="uk-UA"/>
        </w:rPr>
        <w:t xml:space="preserve">розташована у </w:t>
      </w:r>
      <w:proofErr w:type="spellStart"/>
      <w:r w:rsidRPr="005D26E7">
        <w:rPr>
          <w:sz w:val="28"/>
          <w:szCs w:val="28"/>
          <w:lang w:val="uk-UA"/>
        </w:rPr>
        <w:t>Бахмутському</w:t>
      </w:r>
      <w:proofErr w:type="spellEnd"/>
      <w:r w:rsidRPr="005D26E7">
        <w:rPr>
          <w:sz w:val="28"/>
          <w:szCs w:val="28"/>
          <w:lang w:val="uk-UA"/>
        </w:rPr>
        <w:t xml:space="preserve"> районі Донецької області, в південно-східній частині Придніпровської височини.</w:t>
      </w:r>
    </w:p>
    <w:p w14:paraId="54F40EFA" w14:textId="77777777" w:rsidR="00CA0A6F" w:rsidRPr="005D26E7" w:rsidRDefault="007C4DDD" w:rsidP="00CA0A6F">
      <w:pPr>
        <w:spacing w:after="0" w:line="240" w:lineRule="auto"/>
        <w:ind w:left="4" w:firstLine="716"/>
        <w:rPr>
          <w:sz w:val="28"/>
          <w:szCs w:val="28"/>
          <w:lang w:val="uk-UA"/>
        </w:rPr>
      </w:pPr>
      <w:r>
        <w:rPr>
          <w:sz w:val="28"/>
          <w:szCs w:val="28"/>
          <w:lang w:val="uk-UA"/>
        </w:rPr>
        <w:t>М</w:t>
      </w:r>
      <w:r w:rsidR="00CA0A6F" w:rsidRPr="005D26E7">
        <w:rPr>
          <w:sz w:val="28"/>
          <w:szCs w:val="28"/>
          <w:lang w:val="uk-UA"/>
        </w:rPr>
        <w:t xml:space="preserve">ТГ займає площу </w:t>
      </w:r>
      <w:r w:rsidR="005D26E7">
        <w:rPr>
          <w:sz w:val="28"/>
          <w:szCs w:val="28"/>
          <w:lang w:val="uk-UA"/>
        </w:rPr>
        <w:t>194,4</w:t>
      </w:r>
      <w:r w:rsidR="00CA0A6F" w:rsidRPr="005D26E7">
        <w:rPr>
          <w:sz w:val="28"/>
          <w:szCs w:val="28"/>
          <w:lang w:val="uk-UA"/>
        </w:rPr>
        <w:t xml:space="preserve"> </w:t>
      </w:r>
      <w:proofErr w:type="spellStart"/>
      <w:r w:rsidR="00CA0A6F" w:rsidRPr="005D26E7">
        <w:rPr>
          <w:sz w:val="28"/>
          <w:szCs w:val="28"/>
          <w:lang w:val="uk-UA"/>
        </w:rPr>
        <w:t>кв</w:t>
      </w:r>
      <w:proofErr w:type="spellEnd"/>
      <w:r w:rsidR="00CA0A6F" w:rsidRPr="005D26E7">
        <w:rPr>
          <w:sz w:val="28"/>
          <w:szCs w:val="28"/>
          <w:lang w:val="uk-UA"/>
        </w:rPr>
        <w:t>.</w:t>
      </w:r>
      <w:r w:rsidR="003F3318" w:rsidRPr="005D26E7">
        <w:rPr>
          <w:sz w:val="28"/>
          <w:szCs w:val="28"/>
          <w:lang w:val="uk-UA"/>
        </w:rPr>
        <w:t xml:space="preserve"> к</w:t>
      </w:r>
      <w:r w:rsidR="00CA0A6F" w:rsidRPr="005D26E7">
        <w:rPr>
          <w:sz w:val="28"/>
          <w:szCs w:val="28"/>
          <w:lang w:val="uk-UA"/>
        </w:rPr>
        <w:t>ілометрів</w:t>
      </w:r>
      <w:r w:rsidR="00332483" w:rsidRPr="005D26E7">
        <w:rPr>
          <w:sz w:val="28"/>
          <w:szCs w:val="28"/>
          <w:lang w:val="uk-UA"/>
        </w:rPr>
        <w:t xml:space="preserve">, населення складає </w:t>
      </w:r>
      <w:r w:rsidR="005D26E7">
        <w:rPr>
          <w:sz w:val="28"/>
          <w:szCs w:val="28"/>
          <w:lang w:val="uk-UA"/>
        </w:rPr>
        <w:t xml:space="preserve"> 13445 </w:t>
      </w:r>
      <w:r w:rsidR="00CA0A6F" w:rsidRPr="005D26E7">
        <w:rPr>
          <w:sz w:val="28"/>
          <w:szCs w:val="28"/>
          <w:lang w:val="uk-UA"/>
        </w:rPr>
        <w:t>ос</w:t>
      </w:r>
      <w:r w:rsidR="005D26E7">
        <w:rPr>
          <w:sz w:val="28"/>
          <w:szCs w:val="28"/>
          <w:lang w:val="uk-UA"/>
        </w:rPr>
        <w:t>оби</w:t>
      </w:r>
      <w:r w:rsidR="00CA0A6F" w:rsidRPr="005D26E7">
        <w:rPr>
          <w:sz w:val="28"/>
          <w:szCs w:val="28"/>
          <w:lang w:val="uk-UA"/>
        </w:rPr>
        <w:t>, з яких у адміністративному центрі громади – місто</w:t>
      </w:r>
      <w:r w:rsidR="00332483" w:rsidRPr="005D26E7">
        <w:rPr>
          <w:sz w:val="28"/>
          <w:szCs w:val="28"/>
          <w:lang w:val="uk-UA"/>
        </w:rPr>
        <w:t xml:space="preserve"> С</w:t>
      </w:r>
      <w:r w:rsidR="005D26E7">
        <w:rPr>
          <w:sz w:val="28"/>
          <w:szCs w:val="28"/>
          <w:lang w:val="uk-UA"/>
        </w:rPr>
        <w:t>іверськ</w:t>
      </w:r>
      <w:r w:rsidR="00332483" w:rsidRPr="005D26E7">
        <w:rPr>
          <w:sz w:val="28"/>
          <w:szCs w:val="28"/>
          <w:lang w:val="uk-UA"/>
        </w:rPr>
        <w:t xml:space="preserve"> проживає  1</w:t>
      </w:r>
      <w:r w:rsidR="005D26E7">
        <w:rPr>
          <w:sz w:val="28"/>
          <w:szCs w:val="28"/>
          <w:lang w:val="uk-UA"/>
        </w:rPr>
        <w:t xml:space="preserve">1231 </w:t>
      </w:r>
      <w:r w:rsidR="00332483" w:rsidRPr="005D26E7">
        <w:rPr>
          <w:sz w:val="28"/>
          <w:szCs w:val="28"/>
          <w:lang w:val="uk-UA"/>
        </w:rPr>
        <w:t>ос</w:t>
      </w:r>
      <w:r w:rsidR="005D26E7">
        <w:rPr>
          <w:sz w:val="28"/>
          <w:szCs w:val="28"/>
          <w:lang w:val="uk-UA"/>
        </w:rPr>
        <w:t>оба</w:t>
      </w:r>
      <w:r w:rsidR="00CA0A6F" w:rsidRPr="005D26E7">
        <w:rPr>
          <w:sz w:val="28"/>
          <w:szCs w:val="28"/>
          <w:lang w:val="uk-UA"/>
        </w:rPr>
        <w:t>.</w:t>
      </w:r>
    </w:p>
    <w:p w14:paraId="31EF7A24" w14:textId="77777777" w:rsidR="00CA0A6F" w:rsidRPr="005D26E7" w:rsidRDefault="00CA0A6F" w:rsidP="00CA0A6F">
      <w:pPr>
        <w:spacing w:after="0" w:line="240" w:lineRule="auto"/>
        <w:ind w:firstLine="720"/>
        <w:rPr>
          <w:sz w:val="28"/>
          <w:szCs w:val="28"/>
          <w:lang w:val="uk-UA"/>
        </w:rPr>
      </w:pPr>
      <w:r w:rsidRPr="005D26E7">
        <w:rPr>
          <w:sz w:val="28"/>
          <w:szCs w:val="28"/>
          <w:lang w:val="uk-UA"/>
        </w:rPr>
        <w:t>С</w:t>
      </w:r>
      <w:r w:rsidR="005D26E7" w:rsidRPr="005D26E7">
        <w:rPr>
          <w:sz w:val="28"/>
          <w:szCs w:val="28"/>
          <w:lang w:val="uk-UA"/>
        </w:rPr>
        <w:t>іверська</w:t>
      </w:r>
      <w:r w:rsidRPr="005D26E7">
        <w:rPr>
          <w:sz w:val="28"/>
          <w:szCs w:val="28"/>
          <w:lang w:val="uk-UA"/>
        </w:rPr>
        <w:t xml:space="preserve"> міська </w:t>
      </w:r>
      <w:r w:rsidR="00413C3E">
        <w:rPr>
          <w:sz w:val="28"/>
          <w:szCs w:val="28"/>
          <w:lang w:val="uk-UA"/>
        </w:rPr>
        <w:t>рада</w:t>
      </w:r>
      <w:r w:rsidRPr="005D26E7">
        <w:rPr>
          <w:sz w:val="28"/>
          <w:szCs w:val="28"/>
          <w:lang w:val="uk-UA"/>
        </w:rPr>
        <w:t xml:space="preserve"> розташована </w:t>
      </w:r>
      <w:r w:rsidR="005D26E7" w:rsidRPr="005D26E7">
        <w:rPr>
          <w:sz w:val="28"/>
          <w:szCs w:val="28"/>
          <w:lang w:val="uk-UA"/>
        </w:rPr>
        <w:t xml:space="preserve">у нижній течії річки </w:t>
      </w:r>
      <w:proofErr w:type="spellStart"/>
      <w:r w:rsidRPr="005D26E7">
        <w:rPr>
          <w:sz w:val="28"/>
          <w:szCs w:val="28"/>
          <w:lang w:val="uk-UA"/>
        </w:rPr>
        <w:t>Бахмутк</w:t>
      </w:r>
      <w:r w:rsidR="005D26E7" w:rsidRPr="005D26E7">
        <w:rPr>
          <w:sz w:val="28"/>
          <w:szCs w:val="28"/>
          <w:lang w:val="uk-UA"/>
        </w:rPr>
        <w:t>и</w:t>
      </w:r>
      <w:proofErr w:type="spellEnd"/>
      <w:r w:rsidR="005D26E7" w:rsidRPr="005D26E7">
        <w:rPr>
          <w:sz w:val="28"/>
          <w:szCs w:val="28"/>
          <w:lang w:val="uk-UA"/>
        </w:rPr>
        <w:t xml:space="preserve"> , у місці її впадіння у Сіверській Донець, у</w:t>
      </w:r>
      <w:r w:rsidRPr="005D26E7">
        <w:rPr>
          <w:sz w:val="28"/>
          <w:szCs w:val="28"/>
          <w:lang w:val="uk-UA"/>
        </w:rPr>
        <w:t xml:space="preserve"> північно-східній частині</w:t>
      </w:r>
      <w:r w:rsidR="005D26E7" w:rsidRPr="005D26E7">
        <w:rPr>
          <w:sz w:val="28"/>
          <w:szCs w:val="28"/>
          <w:lang w:val="uk-UA"/>
        </w:rPr>
        <w:t xml:space="preserve"> Донецької області на відстані 35 </w:t>
      </w:r>
      <w:r w:rsidRPr="005D26E7">
        <w:rPr>
          <w:sz w:val="28"/>
          <w:szCs w:val="28"/>
          <w:lang w:val="uk-UA"/>
        </w:rPr>
        <w:t xml:space="preserve">кілометрів від районного центру місто </w:t>
      </w:r>
      <w:proofErr w:type="spellStart"/>
      <w:r w:rsidRPr="005D26E7">
        <w:rPr>
          <w:sz w:val="28"/>
          <w:szCs w:val="28"/>
          <w:lang w:val="uk-UA"/>
        </w:rPr>
        <w:t>Бахмута</w:t>
      </w:r>
      <w:proofErr w:type="spellEnd"/>
      <w:r w:rsidRPr="005D26E7">
        <w:rPr>
          <w:sz w:val="28"/>
          <w:szCs w:val="28"/>
          <w:lang w:val="uk-UA"/>
        </w:rPr>
        <w:t>, 1</w:t>
      </w:r>
      <w:r w:rsidR="005D26E7" w:rsidRPr="005D26E7">
        <w:rPr>
          <w:sz w:val="28"/>
          <w:szCs w:val="28"/>
          <w:lang w:val="uk-UA"/>
        </w:rPr>
        <w:t>26</w:t>
      </w:r>
      <w:r w:rsidRPr="005D26E7">
        <w:rPr>
          <w:sz w:val="28"/>
          <w:szCs w:val="28"/>
        </w:rPr>
        <w:t> </w:t>
      </w:r>
      <w:r w:rsidRPr="005D26E7">
        <w:rPr>
          <w:sz w:val="28"/>
          <w:szCs w:val="28"/>
          <w:lang w:val="uk-UA"/>
        </w:rPr>
        <w:t>кілометрів</w:t>
      </w:r>
      <w:r w:rsidRPr="005D26E7">
        <w:rPr>
          <w:sz w:val="28"/>
          <w:szCs w:val="28"/>
        </w:rPr>
        <w:t> </w:t>
      </w:r>
      <w:r w:rsidRPr="005D26E7">
        <w:rPr>
          <w:sz w:val="28"/>
          <w:szCs w:val="28"/>
          <w:lang w:val="uk-UA"/>
        </w:rPr>
        <w:t>від обласного</w:t>
      </w:r>
      <w:r w:rsidRPr="005D26E7">
        <w:rPr>
          <w:sz w:val="28"/>
          <w:szCs w:val="28"/>
        </w:rPr>
        <w:t> </w:t>
      </w:r>
      <w:r w:rsidRPr="005D26E7">
        <w:rPr>
          <w:sz w:val="28"/>
          <w:szCs w:val="28"/>
          <w:lang w:val="uk-UA"/>
        </w:rPr>
        <w:t>центру</w:t>
      </w:r>
      <w:r w:rsidRPr="005D26E7">
        <w:rPr>
          <w:sz w:val="28"/>
          <w:szCs w:val="28"/>
        </w:rPr>
        <w:t> </w:t>
      </w:r>
      <w:r w:rsidRPr="005D26E7">
        <w:rPr>
          <w:sz w:val="28"/>
          <w:szCs w:val="28"/>
          <w:lang w:val="uk-UA"/>
        </w:rPr>
        <w:t xml:space="preserve">місто Донецьк (тимчасово окупована територія України) та </w:t>
      </w:r>
      <w:r w:rsidR="005D26E7" w:rsidRPr="005D26E7">
        <w:rPr>
          <w:sz w:val="28"/>
          <w:szCs w:val="28"/>
          <w:lang w:val="uk-UA"/>
        </w:rPr>
        <w:t>50</w:t>
      </w:r>
      <w:r w:rsidRPr="005D26E7">
        <w:rPr>
          <w:sz w:val="28"/>
          <w:szCs w:val="28"/>
          <w:lang w:val="uk-UA"/>
        </w:rPr>
        <w:t xml:space="preserve"> кілометр до міста Краматорськ (з жовтня 2014 року адміністративний центр Донецької області) та 700 кілометрів до м.</w:t>
      </w:r>
      <w:r w:rsidR="003F3318" w:rsidRPr="005D26E7">
        <w:rPr>
          <w:sz w:val="28"/>
          <w:szCs w:val="28"/>
          <w:lang w:val="uk-UA"/>
        </w:rPr>
        <w:t xml:space="preserve"> </w:t>
      </w:r>
      <w:r w:rsidRPr="005D26E7">
        <w:rPr>
          <w:sz w:val="28"/>
          <w:szCs w:val="28"/>
          <w:lang w:val="uk-UA"/>
        </w:rPr>
        <w:t>Києва.</w:t>
      </w:r>
    </w:p>
    <w:p w14:paraId="4B2D9171" w14:textId="77777777" w:rsidR="00640C3F" w:rsidRPr="005D26E7" w:rsidRDefault="00640C3F" w:rsidP="00CA0A6F">
      <w:pPr>
        <w:spacing w:after="0" w:line="240" w:lineRule="auto"/>
        <w:ind w:left="11" w:right="-136" w:firstLine="567"/>
        <w:rPr>
          <w:rFonts w:eastAsia="Arial"/>
          <w:color w:val="auto"/>
          <w:sz w:val="28"/>
          <w:szCs w:val="28"/>
          <w:lang w:val="uk-UA" w:eastAsia="uk-UA"/>
        </w:rPr>
      </w:pPr>
      <w:r w:rsidRPr="005D26E7">
        <w:rPr>
          <w:noProof/>
          <w:color w:val="auto"/>
          <w:sz w:val="28"/>
          <w:szCs w:val="28"/>
          <w:lang w:val="uk-UA"/>
        </w:rPr>
        <w:t>В ор</w:t>
      </w:r>
      <w:r w:rsidR="00C97E3C">
        <w:rPr>
          <w:noProof/>
          <w:color w:val="auto"/>
          <w:sz w:val="28"/>
          <w:szCs w:val="28"/>
          <w:lang w:val="uk-UA"/>
        </w:rPr>
        <w:t>ф</w:t>
      </w:r>
      <w:r w:rsidRPr="005D26E7">
        <w:rPr>
          <w:noProof/>
          <w:color w:val="auto"/>
          <w:sz w:val="28"/>
          <w:szCs w:val="28"/>
          <w:lang w:val="uk-UA"/>
        </w:rPr>
        <w:t xml:space="preserve">ографічному відношенні територія розміщена на північному схилі Донецької височини. </w:t>
      </w:r>
      <w:proofErr w:type="spellStart"/>
      <w:r w:rsidRPr="005D26E7">
        <w:rPr>
          <w:sz w:val="28"/>
          <w:szCs w:val="28"/>
          <w:shd w:val="clear" w:color="auto" w:fill="FFFFFF"/>
        </w:rPr>
        <w:t>Лежить</w:t>
      </w:r>
      <w:proofErr w:type="spellEnd"/>
      <w:r w:rsidRPr="005D26E7">
        <w:rPr>
          <w:sz w:val="28"/>
          <w:szCs w:val="28"/>
          <w:shd w:val="clear" w:color="auto" w:fill="FFFFFF"/>
        </w:rPr>
        <w:t xml:space="preserve"> в межах</w:t>
      </w:r>
      <w:r w:rsidR="00984E53">
        <w:rPr>
          <w:sz w:val="28"/>
          <w:szCs w:val="28"/>
          <w:shd w:val="clear" w:color="auto" w:fill="FFFFFF"/>
          <w:lang w:val="uk-UA"/>
        </w:rPr>
        <w:t xml:space="preserve"> </w:t>
      </w:r>
      <w:hyperlink r:id="rId9" w:history="1">
        <w:proofErr w:type="spellStart"/>
        <w:r w:rsidRPr="005D26E7">
          <w:rPr>
            <w:rStyle w:val="a3"/>
            <w:color w:val="auto"/>
            <w:sz w:val="28"/>
            <w:szCs w:val="28"/>
            <w:u w:val="none"/>
            <w:shd w:val="clear" w:color="auto" w:fill="FFFFFF"/>
          </w:rPr>
          <w:t>Донецького</w:t>
        </w:r>
        <w:proofErr w:type="spellEnd"/>
        <w:r w:rsidRPr="005D26E7">
          <w:rPr>
            <w:rStyle w:val="a3"/>
            <w:color w:val="auto"/>
            <w:sz w:val="28"/>
            <w:szCs w:val="28"/>
            <w:u w:val="none"/>
            <w:shd w:val="clear" w:color="auto" w:fill="FFFFFF"/>
          </w:rPr>
          <w:t xml:space="preserve"> кряжа</w:t>
        </w:r>
      </w:hyperlink>
      <w:r w:rsidRPr="005D26E7">
        <w:rPr>
          <w:color w:val="auto"/>
          <w:sz w:val="28"/>
          <w:szCs w:val="28"/>
          <w:shd w:val="clear" w:color="auto" w:fill="FFFFFF"/>
        </w:rPr>
        <w:t>.</w:t>
      </w:r>
      <w:r w:rsidRPr="005D26E7">
        <w:rPr>
          <w:sz w:val="28"/>
          <w:szCs w:val="28"/>
          <w:shd w:val="clear" w:color="auto" w:fill="FFFFFF"/>
        </w:rPr>
        <w:t xml:space="preserve"> </w:t>
      </w:r>
      <w:proofErr w:type="spellStart"/>
      <w:r w:rsidRPr="005D26E7">
        <w:rPr>
          <w:sz w:val="28"/>
          <w:szCs w:val="28"/>
          <w:shd w:val="clear" w:color="auto" w:fill="FFFFFF"/>
        </w:rPr>
        <w:t>Поверх</w:t>
      </w:r>
      <w:r w:rsidR="003F3318" w:rsidRPr="005D26E7">
        <w:rPr>
          <w:sz w:val="28"/>
          <w:szCs w:val="28"/>
          <w:shd w:val="clear" w:color="auto" w:fill="FFFFFF"/>
        </w:rPr>
        <w:t>ня</w:t>
      </w:r>
      <w:proofErr w:type="spellEnd"/>
      <w:r w:rsidR="003F3318" w:rsidRPr="005D26E7">
        <w:rPr>
          <w:sz w:val="28"/>
          <w:szCs w:val="28"/>
          <w:shd w:val="clear" w:color="auto" w:fill="FFFFFF"/>
        </w:rPr>
        <w:t xml:space="preserve"> – </w:t>
      </w:r>
      <w:proofErr w:type="spellStart"/>
      <w:r w:rsidR="003F3318" w:rsidRPr="005D26E7">
        <w:rPr>
          <w:sz w:val="28"/>
          <w:szCs w:val="28"/>
          <w:shd w:val="clear" w:color="auto" w:fill="FFFFFF"/>
        </w:rPr>
        <w:t>пологохвиляста</w:t>
      </w:r>
      <w:proofErr w:type="spellEnd"/>
      <w:r w:rsidR="003F3318" w:rsidRPr="005D26E7">
        <w:rPr>
          <w:sz w:val="28"/>
          <w:szCs w:val="28"/>
          <w:shd w:val="clear" w:color="auto" w:fill="FFFFFF"/>
        </w:rPr>
        <w:t xml:space="preserve"> </w:t>
      </w:r>
      <w:proofErr w:type="spellStart"/>
      <w:proofErr w:type="gramStart"/>
      <w:r w:rsidR="003F3318" w:rsidRPr="005D26E7">
        <w:rPr>
          <w:sz w:val="28"/>
          <w:szCs w:val="28"/>
          <w:shd w:val="clear" w:color="auto" w:fill="FFFFFF"/>
        </w:rPr>
        <w:t>п</w:t>
      </w:r>
      <w:proofErr w:type="gramEnd"/>
      <w:r w:rsidR="003F3318" w:rsidRPr="005D26E7">
        <w:rPr>
          <w:sz w:val="28"/>
          <w:szCs w:val="28"/>
          <w:shd w:val="clear" w:color="auto" w:fill="FFFFFF"/>
        </w:rPr>
        <w:t>ідвищена</w:t>
      </w:r>
      <w:proofErr w:type="spellEnd"/>
      <w:r w:rsidR="003F3318" w:rsidRPr="005D26E7">
        <w:rPr>
          <w:sz w:val="28"/>
          <w:szCs w:val="28"/>
          <w:shd w:val="clear" w:color="auto" w:fill="FFFFFF"/>
        </w:rPr>
        <w:t xml:space="preserve"> л</w:t>
      </w:r>
      <w:r w:rsidR="003F3318" w:rsidRPr="005D26E7">
        <w:rPr>
          <w:sz w:val="28"/>
          <w:szCs w:val="28"/>
          <w:shd w:val="clear" w:color="auto" w:fill="FFFFFF"/>
          <w:lang w:val="uk-UA"/>
        </w:rPr>
        <w:t>і</w:t>
      </w:r>
      <w:r w:rsidR="003F3318" w:rsidRPr="005D26E7">
        <w:rPr>
          <w:sz w:val="28"/>
          <w:szCs w:val="28"/>
          <w:shd w:val="clear" w:color="auto" w:fill="FFFFFF"/>
        </w:rPr>
        <w:t>сова р</w:t>
      </w:r>
      <w:proofErr w:type="spellStart"/>
      <w:r w:rsidR="003F3318" w:rsidRPr="005D26E7">
        <w:rPr>
          <w:sz w:val="28"/>
          <w:szCs w:val="28"/>
          <w:shd w:val="clear" w:color="auto" w:fill="FFFFFF"/>
          <w:lang w:val="uk-UA"/>
        </w:rPr>
        <w:t>ів</w:t>
      </w:r>
      <w:r w:rsidRPr="005D26E7">
        <w:rPr>
          <w:sz w:val="28"/>
          <w:szCs w:val="28"/>
          <w:shd w:val="clear" w:color="auto" w:fill="FFFFFF"/>
        </w:rPr>
        <w:t>нина</w:t>
      </w:r>
      <w:proofErr w:type="spellEnd"/>
      <w:r w:rsidRPr="005D26E7">
        <w:rPr>
          <w:sz w:val="28"/>
          <w:szCs w:val="28"/>
          <w:shd w:val="clear" w:color="auto" w:fill="FFFFFF"/>
        </w:rPr>
        <w:t xml:space="preserve">, </w:t>
      </w:r>
      <w:proofErr w:type="spellStart"/>
      <w:r w:rsidRPr="005D26E7">
        <w:rPr>
          <w:sz w:val="28"/>
          <w:szCs w:val="28"/>
          <w:shd w:val="clear" w:color="auto" w:fill="FFFFFF"/>
        </w:rPr>
        <w:t>розчленована</w:t>
      </w:r>
      <w:proofErr w:type="spellEnd"/>
      <w:r w:rsidRPr="005D26E7">
        <w:rPr>
          <w:sz w:val="28"/>
          <w:szCs w:val="28"/>
          <w:shd w:val="clear" w:color="auto" w:fill="FFFFFF"/>
        </w:rPr>
        <w:t xml:space="preserve"> ярами та балками. </w:t>
      </w:r>
      <w:r w:rsidR="003F3318" w:rsidRPr="005D26E7">
        <w:rPr>
          <w:sz w:val="28"/>
          <w:szCs w:val="28"/>
          <w:shd w:val="clear" w:color="auto" w:fill="FFFFFF"/>
        </w:rPr>
        <w:t>Рельеф</w:t>
      </w:r>
      <w:r w:rsidRPr="005D26E7">
        <w:rPr>
          <w:sz w:val="28"/>
          <w:szCs w:val="28"/>
          <w:shd w:val="clear" w:color="auto" w:fill="FFFFFF"/>
        </w:rPr>
        <w:t xml:space="preserve"> </w:t>
      </w:r>
      <w:proofErr w:type="spellStart"/>
      <w:r w:rsidRPr="005D26E7">
        <w:rPr>
          <w:sz w:val="28"/>
          <w:szCs w:val="28"/>
          <w:shd w:val="clear" w:color="auto" w:fill="FFFFFF"/>
        </w:rPr>
        <w:t>ускладнений</w:t>
      </w:r>
      <w:proofErr w:type="spellEnd"/>
      <w:r w:rsidRPr="005D26E7">
        <w:rPr>
          <w:sz w:val="28"/>
          <w:szCs w:val="28"/>
          <w:shd w:val="clear" w:color="auto" w:fill="FFFFFF"/>
        </w:rPr>
        <w:t xml:space="preserve"> пасмами, </w:t>
      </w:r>
      <w:r w:rsidR="003F3318" w:rsidRPr="005D26E7">
        <w:rPr>
          <w:sz w:val="28"/>
          <w:szCs w:val="28"/>
          <w:shd w:val="clear" w:color="auto" w:fill="FFFFFF"/>
        </w:rPr>
        <w:t>гребнями</w:t>
      </w:r>
      <w:r w:rsidRPr="005D26E7">
        <w:rPr>
          <w:sz w:val="28"/>
          <w:szCs w:val="28"/>
          <w:shd w:val="clear" w:color="auto" w:fill="FFFFFF"/>
        </w:rPr>
        <w:t>.</w:t>
      </w:r>
    </w:p>
    <w:p w14:paraId="2E317824" w14:textId="77777777" w:rsidR="00640C3F" w:rsidRPr="00CA0A6F" w:rsidRDefault="00640C3F" w:rsidP="00CA0A6F">
      <w:pPr>
        <w:spacing w:after="0" w:line="240" w:lineRule="auto"/>
        <w:ind w:left="-15" w:right="0" w:firstLine="582"/>
        <w:rPr>
          <w:noProof/>
          <w:sz w:val="28"/>
          <w:szCs w:val="28"/>
          <w:lang w:val="uk-UA"/>
        </w:rPr>
      </w:pPr>
      <w:r w:rsidRPr="005D26E7">
        <w:rPr>
          <w:noProof/>
          <w:sz w:val="28"/>
          <w:szCs w:val="28"/>
          <w:lang w:val="uk-UA"/>
        </w:rPr>
        <w:t>У геоморфологічному відношенні територія відноситься до Донецької геоморфологічної області провінції Донецьких рівнин.</w:t>
      </w:r>
    </w:p>
    <w:p w14:paraId="3ADAB99F" w14:textId="77777777" w:rsidR="00640C3F" w:rsidRPr="005D26E7" w:rsidRDefault="00640C3F" w:rsidP="00CA0A6F">
      <w:pPr>
        <w:spacing w:before="120" w:after="0" w:line="276" w:lineRule="auto"/>
        <w:ind w:left="-17" w:right="0" w:firstLine="726"/>
        <w:rPr>
          <w:b/>
          <w:i/>
          <w:noProof/>
          <w:sz w:val="28"/>
          <w:szCs w:val="28"/>
          <w:lang w:val="uk-UA"/>
        </w:rPr>
      </w:pPr>
      <w:r w:rsidRPr="005D26E7">
        <w:rPr>
          <w:b/>
          <w:i/>
          <w:noProof/>
          <w:sz w:val="28"/>
          <w:szCs w:val="28"/>
          <w:lang w:val="uk-UA"/>
        </w:rPr>
        <w:t>Клімат</w:t>
      </w:r>
    </w:p>
    <w:p w14:paraId="740FD99B" w14:textId="77777777" w:rsidR="00640C3F" w:rsidRDefault="00640C3F" w:rsidP="00485B7C">
      <w:pPr>
        <w:spacing w:line="240" w:lineRule="auto"/>
        <w:ind w:firstLine="720"/>
        <w:rPr>
          <w:sz w:val="28"/>
          <w:szCs w:val="28"/>
          <w:lang w:val="uk-UA"/>
        </w:rPr>
      </w:pPr>
      <w:r w:rsidRPr="005D26E7">
        <w:rPr>
          <w:sz w:val="28"/>
          <w:szCs w:val="28"/>
          <w:lang w:val="uk-UA"/>
        </w:rPr>
        <w:t xml:space="preserve">Клімат території </w:t>
      </w:r>
      <w:r w:rsidR="0041444C" w:rsidRPr="005D26E7">
        <w:rPr>
          <w:sz w:val="28"/>
          <w:szCs w:val="28"/>
          <w:lang w:val="uk-UA"/>
        </w:rPr>
        <w:t>С</w:t>
      </w:r>
      <w:r w:rsidR="005D26E7" w:rsidRPr="005D26E7">
        <w:rPr>
          <w:sz w:val="28"/>
          <w:szCs w:val="28"/>
          <w:lang w:val="uk-UA"/>
        </w:rPr>
        <w:t>іверсь</w:t>
      </w:r>
      <w:r w:rsidR="0041444C" w:rsidRPr="005D26E7">
        <w:rPr>
          <w:sz w:val="28"/>
          <w:szCs w:val="28"/>
          <w:lang w:val="uk-UA"/>
        </w:rPr>
        <w:t>кої міської</w:t>
      </w:r>
      <w:r w:rsidRPr="005D26E7">
        <w:rPr>
          <w:sz w:val="28"/>
          <w:szCs w:val="28"/>
          <w:lang w:val="uk-UA"/>
        </w:rPr>
        <w:t xml:space="preserve"> </w:t>
      </w:r>
      <w:r w:rsidR="00984E53">
        <w:rPr>
          <w:sz w:val="28"/>
          <w:szCs w:val="28"/>
          <w:lang w:val="uk-UA"/>
        </w:rPr>
        <w:t>ради</w:t>
      </w:r>
      <w:r w:rsidRPr="005D26E7">
        <w:rPr>
          <w:sz w:val="28"/>
          <w:szCs w:val="28"/>
          <w:lang w:val="uk-UA"/>
        </w:rPr>
        <w:t xml:space="preserve"> </w:t>
      </w:r>
      <w:proofErr w:type="spellStart"/>
      <w:r w:rsidRPr="005D26E7">
        <w:rPr>
          <w:sz w:val="28"/>
          <w:szCs w:val="28"/>
          <w:lang w:val="uk-UA"/>
        </w:rPr>
        <w:t>помірно</w:t>
      </w:r>
      <w:proofErr w:type="spellEnd"/>
      <w:r w:rsidRPr="005D26E7">
        <w:rPr>
          <w:sz w:val="28"/>
          <w:szCs w:val="28"/>
          <w:lang w:val="uk-UA"/>
        </w:rPr>
        <w:t xml:space="preserve">-континентальний, формується під впливом континентальних і повітряних атлантичних мас. Для  </w:t>
      </w:r>
      <w:r w:rsidRPr="005D26E7">
        <w:rPr>
          <w:color w:val="auto"/>
          <w:sz w:val="28"/>
          <w:szCs w:val="28"/>
          <w:lang w:val="uk-UA"/>
        </w:rPr>
        <w:t xml:space="preserve">даної території </w:t>
      </w:r>
      <w:r w:rsidRPr="005D26E7">
        <w:rPr>
          <w:sz w:val="28"/>
          <w:szCs w:val="28"/>
          <w:lang w:val="uk-UA"/>
        </w:rPr>
        <w:t xml:space="preserve">характерна інтенсивна вітрова діяльність. Найбільш часті вітри північно-східного і східного напрямів. Середня тривалість </w:t>
      </w:r>
      <w:r w:rsidR="003F3318" w:rsidRPr="005D26E7">
        <w:rPr>
          <w:sz w:val="28"/>
          <w:szCs w:val="28"/>
          <w:lang w:val="uk-UA"/>
        </w:rPr>
        <w:t xml:space="preserve">без </w:t>
      </w:r>
      <w:r w:rsidR="003F3318" w:rsidRPr="005D26E7">
        <w:rPr>
          <w:sz w:val="28"/>
          <w:szCs w:val="28"/>
          <w:lang w:val="uk-UA"/>
        </w:rPr>
        <w:lastRenderedPageBreak/>
        <w:t>морозного</w:t>
      </w:r>
      <w:r w:rsidRPr="005D26E7">
        <w:rPr>
          <w:sz w:val="28"/>
          <w:szCs w:val="28"/>
          <w:lang w:val="uk-UA"/>
        </w:rPr>
        <w:t xml:space="preserve"> періоду - 172 дні. Розподіл температури впродовж року показав, що значно теплішою у  порівнянні до  попереднього тридцятирічного періоду, виявився зимовий період. В січні – лютому середньомісячна температура повітря стала вищою на 1,0 – 2,5ºС. А теплий період став дещо прохолоднішим. При цьому, максимальна температура за літній період не досягла найвищих позначень, а мінімальна зимою не знижувалась до кліматичних показників.</w:t>
      </w:r>
      <w:r>
        <w:rPr>
          <w:sz w:val="28"/>
          <w:szCs w:val="28"/>
          <w:lang w:val="uk-UA"/>
        </w:rPr>
        <w:t xml:space="preserve"> </w:t>
      </w:r>
    </w:p>
    <w:p w14:paraId="1F1C0F23" w14:textId="77777777" w:rsidR="00640C3F" w:rsidRPr="00CB4A3E" w:rsidRDefault="00640C3F" w:rsidP="00640C3F">
      <w:pPr>
        <w:spacing w:before="120" w:after="120" w:line="276" w:lineRule="auto"/>
        <w:ind w:right="11" w:firstLine="720"/>
        <w:rPr>
          <w:sz w:val="28"/>
          <w:szCs w:val="28"/>
          <w:lang w:val="uk-UA"/>
        </w:rPr>
      </w:pPr>
      <w:r w:rsidRPr="00CB4A3E">
        <w:rPr>
          <w:b/>
          <w:i/>
          <w:sz w:val="28"/>
          <w:szCs w:val="28"/>
          <w:lang w:val="uk-UA"/>
        </w:rPr>
        <w:t>Стан атмосферного повітря</w:t>
      </w:r>
    </w:p>
    <w:p w14:paraId="127D8710" w14:textId="77777777" w:rsidR="00D811B8" w:rsidRPr="00CB4A3E" w:rsidRDefault="00640C3F" w:rsidP="00332483">
      <w:pPr>
        <w:spacing w:after="0" w:line="240" w:lineRule="auto"/>
        <w:ind w:right="0" w:firstLine="720"/>
        <w:rPr>
          <w:sz w:val="28"/>
          <w:szCs w:val="28"/>
          <w:lang w:val="uk-UA"/>
        </w:rPr>
      </w:pPr>
      <w:r w:rsidRPr="00CB4A3E">
        <w:rPr>
          <w:sz w:val="28"/>
          <w:szCs w:val="28"/>
          <w:lang w:val="uk-UA"/>
        </w:rPr>
        <w:t xml:space="preserve">За даними Головного управління статистики у Донецькій області після 2015 року спостерігалось збільшення кількості викидів забруднюючих речовин в атмосферне повітря. </w:t>
      </w:r>
      <w:r w:rsidR="00D811B8" w:rsidRPr="00CB4A3E">
        <w:rPr>
          <w:sz w:val="28"/>
          <w:szCs w:val="28"/>
          <w:lang w:val="uk-UA"/>
        </w:rPr>
        <w:t>З 2016 року спостерігається незначне зростання обсягів викидів забруднюючих речовин в атмосферне повітря (на 6,5 % по відношенню до попереднього року) внаслідок збільшення потужності та обсягів виробництв промислових підприємств.</w:t>
      </w:r>
    </w:p>
    <w:p w14:paraId="74B32004" w14:textId="77777777" w:rsidR="00D811B8" w:rsidRPr="00CB4A3E" w:rsidRDefault="00D811B8" w:rsidP="00332483">
      <w:pPr>
        <w:autoSpaceDE w:val="0"/>
        <w:autoSpaceDN w:val="0"/>
        <w:adjustRightInd w:val="0"/>
        <w:spacing w:after="0" w:line="240" w:lineRule="auto"/>
        <w:ind w:right="0" w:firstLine="708"/>
        <w:rPr>
          <w:rFonts w:eastAsiaTheme="minorHAnsi"/>
          <w:sz w:val="28"/>
          <w:szCs w:val="28"/>
          <w:lang w:val="uk-UA" w:eastAsia="en-US"/>
        </w:rPr>
      </w:pPr>
      <w:r w:rsidRPr="00CB4A3E">
        <w:rPr>
          <w:rFonts w:eastAsiaTheme="minorHAnsi"/>
          <w:sz w:val="28"/>
          <w:szCs w:val="28"/>
          <w:lang w:val="uk-UA" w:eastAsia="en-US"/>
        </w:rPr>
        <w:t xml:space="preserve">Зниження кількості викидів в 2017 році обумовлене відсутністю інформації щодо викидів забруднюючих речовин в атмосферне повітря по території непідконтрольній українській владі. </w:t>
      </w:r>
    </w:p>
    <w:p w14:paraId="16E023EE" w14:textId="77777777" w:rsidR="00D811B8" w:rsidRPr="00CB4A3E" w:rsidRDefault="00332483" w:rsidP="00D811B8">
      <w:pPr>
        <w:autoSpaceDE w:val="0"/>
        <w:autoSpaceDN w:val="0"/>
        <w:adjustRightInd w:val="0"/>
        <w:spacing w:after="0" w:line="240" w:lineRule="auto"/>
        <w:ind w:right="0" w:firstLine="708"/>
        <w:rPr>
          <w:rFonts w:eastAsiaTheme="minorHAnsi"/>
          <w:sz w:val="28"/>
          <w:szCs w:val="28"/>
          <w:lang w:val="uk-UA" w:eastAsia="en-US"/>
        </w:rPr>
      </w:pPr>
      <w:r w:rsidRPr="00CB4A3E">
        <w:rPr>
          <w:rFonts w:eastAsiaTheme="minorHAnsi"/>
          <w:sz w:val="28"/>
          <w:szCs w:val="28"/>
          <w:lang w:val="uk-UA" w:eastAsia="en-US"/>
        </w:rPr>
        <w:t xml:space="preserve">У </w:t>
      </w:r>
      <w:r w:rsidR="00D811B8" w:rsidRPr="00CB4A3E">
        <w:rPr>
          <w:rFonts w:eastAsiaTheme="minorHAnsi"/>
          <w:sz w:val="28"/>
          <w:szCs w:val="28"/>
          <w:lang w:val="uk-UA" w:eastAsia="en-US"/>
        </w:rPr>
        <w:t>2018 році спостерігається незначне збільшення викидів по відношенню до 2017 року, що пов’язане з нарощуванням потужності промислових підприємств та переходом з газу на альтернативні види палива (зокрема на вугілля різних марок) (таблиця 1).</w:t>
      </w:r>
    </w:p>
    <w:p w14:paraId="2FCF1949" w14:textId="77777777" w:rsidR="00D811B8" w:rsidRPr="00CB4A3E" w:rsidRDefault="00D811B8" w:rsidP="00D811B8">
      <w:pPr>
        <w:autoSpaceDE w:val="0"/>
        <w:autoSpaceDN w:val="0"/>
        <w:adjustRightInd w:val="0"/>
        <w:spacing w:after="0" w:line="240" w:lineRule="auto"/>
        <w:ind w:right="0" w:firstLine="708"/>
        <w:rPr>
          <w:rFonts w:eastAsiaTheme="minorHAnsi"/>
          <w:sz w:val="28"/>
          <w:szCs w:val="28"/>
          <w:lang w:val="uk-UA" w:eastAsia="en-US"/>
        </w:rPr>
      </w:pPr>
      <w:r w:rsidRPr="00CB4A3E">
        <w:rPr>
          <w:rFonts w:eastAsiaTheme="minorHAnsi"/>
          <w:sz w:val="28"/>
          <w:szCs w:val="28"/>
          <w:lang w:val="uk-UA" w:eastAsia="en-US"/>
        </w:rPr>
        <w:t>Зменшення кількості викидів забруднюючих речовин у 2019 році</w:t>
      </w:r>
      <w:r w:rsidR="00AB639A" w:rsidRPr="00CB4A3E">
        <w:rPr>
          <w:rFonts w:eastAsiaTheme="minorHAnsi"/>
          <w:sz w:val="28"/>
          <w:szCs w:val="28"/>
          <w:lang w:val="uk-UA" w:eastAsia="en-US"/>
        </w:rPr>
        <w:t xml:space="preserve"> склала 773,5</w:t>
      </w:r>
      <w:r w:rsidRPr="00CB4A3E">
        <w:rPr>
          <w:rFonts w:eastAsiaTheme="minorHAnsi"/>
          <w:sz w:val="28"/>
          <w:szCs w:val="28"/>
          <w:lang w:val="uk-UA" w:eastAsia="en-US"/>
        </w:rPr>
        <w:t xml:space="preserve"> </w:t>
      </w:r>
      <w:proofErr w:type="spellStart"/>
      <w:r w:rsidR="00AB639A" w:rsidRPr="00CB4A3E">
        <w:rPr>
          <w:rFonts w:eastAsiaTheme="minorHAnsi"/>
          <w:sz w:val="28"/>
          <w:szCs w:val="28"/>
          <w:lang w:val="uk-UA" w:eastAsia="en-US"/>
        </w:rPr>
        <w:t>тис.тон</w:t>
      </w:r>
      <w:proofErr w:type="spellEnd"/>
      <w:r w:rsidR="00AB639A" w:rsidRPr="00CB4A3E">
        <w:rPr>
          <w:rFonts w:eastAsiaTheme="minorHAnsi"/>
          <w:sz w:val="28"/>
          <w:szCs w:val="28"/>
          <w:lang w:val="uk-UA" w:eastAsia="en-US"/>
        </w:rPr>
        <w:t xml:space="preserve"> проти 790,2 </w:t>
      </w:r>
      <w:proofErr w:type="spellStart"/>
      <w:r w:rsidR="00AB639A" w:rsidRPr="00CB4A3E">
        <w:rPr>
          <w:rFonts w:eastAsiaTheme="minorHAnsi"/>
          <w:sz w:val="28"/>
          <w:szCs w:val="28"/>
          <w:lang w:val="uk-UA" w:eastAsia="en-US"/>
        </w:rPr>
        <w:t>тис.тон</w:t>
      </w:r>
      <w:proofErr w:type="spellEnd"/>
      <w:r w:rsidR="00AB639A" w:rsidRPr="00CB4A3E">
        <w:rPr>
          <w:rFonts w:eastAsiaTheme="minorHAnsi"/>
          <w:sz w:val="28"/>
          <w:szCs w:val="28"/>
          <w:lang w:val="uk-UA" w:eastAsia="en-US"/>
        </w:rPr>
        <w:t xml:space="preserve"> у 2018 році, </w:t>
      </w:r>
      <w:r w:rsidRPr="00CB4A3E">
        <w:rPr>
          <w:rFonts w:eastAsiaTheme="minorHAnsi"/>
          <w:sz w:val="28"/>
          <w:szCs w:val="28"/>
          <w:lang w:val="uk-UA" w:eastAsia="en-US"/>
        </w:rPr>
        <w:t xml:space="preserve">пов’язане з виконанням підприємствами природоохоронних заходів, спрямованих на зниження обсягів викидів забруднюючих речовин в атмосферне повітря стаціонарними джерелами. </w:t>
      </w:r>
    </w:p>
    <w:p w14:paraId="3709C55C" w14:textId="77777777" w:rsidR="00CA398E" w:rsidRPr="00CB4A3E" w:rsidRDefault="00D811B8" w:rsidP="00D811B8">
      <w:pPr>
        <w:spacing w:after="0" w:line="276" w:lineRule="auto"/>
        <w:ind w:right="0" w:firstLine="720"/>
        <w:rPr>
          <w:sz w:val="28"/>
          <w:szCs w:val="28"/>
          <w:lang w:val="uk-UA"/>
        </w:rPr>
      </w:pPr>
      <w:r w:rsidRPr="00CB4A3E">
        <w:rPr>
          <w:rFonts w:eastAsiaTheme="minorHAnsi"/>
          <w:sz w:val="28"/>
          <w:szCs w:val="28"/>
          <w:lang w:val="uk-UA" w:eastAsia="en-US"/>
        </w:rPr>
        <w:t>Щільність викидів шкідливих речовин від стаціонарних джерел у розрахунку на квадратний кілометр області у 2019 р. склала 29,2 т проти 29,8 т за 2018 рік, а на одну особу – 186,4 кг проти 188,9 кг відповідно.</w:t>
      </w:r>
    </w:p>
    <w:p w14:paraId="0CE52AF9" w14:textId="77777777" w:rsidR="00CA398E" w:rsidRDefault="00CA398E" w:rsidP="00CA398E">
      <w:pPr>
        <w:spacing w:line="276" w:lineRule="auto"/>
        <w:ind w:left="-15" w:right="5" w:firstLine="0"/>
        <w:jc w:val="left"/>
        <w:rPr>
          <w:sz w:val="28"/>
          <w:szCs w:val="28"/>
          <w:lang w:val="uk-UA"/>
        </w:rPr>
      </w:pPr>
      <w:r w:rsidRPr="00CB4A3E">
        <w:rPr>
          <w:sz w:val="28"/>
          <w:szCs w:val="28"/>
          <w:lang w:val="uk-UA"/>
        </w:rPr>
        <w:t>Таблиця 1- Динаміка обсягів викидів забруднюючих речовин в атмосферне повітря у Донецькій області</w:t>
      </w:r>
    </w:p>
    <w:tbl>
      <w:tblPr>
        <w:tblStyle w:val="ad"/>
        <w:tblW w:w="0" w:type="auto"/>
        <w:tblLook w:val="04A0" w:firstRow="1" w:lastRow="0" w:firstColumn="1" w:lastColumn="0" w:noHBand="0" w:noVBand="1"/>
      </w:tblPr>
      <w:tblGrid>
        <w:gridCol w:w="1289"/>
        <w:gridCol w:w="3056"/>
        <w:gridCol w:w="1393"/>
        <w:gridCol w:w="3726"/>
      </w:tblGrid>
      <w:tr w:rsidR="00EB6A5B" w14:paraId="4C0119BA" w14:textId="77777777" w:rsidTr="00EB6A5B">
        <w:trPr>
          <w:trHeight w:val="1419"/>
        </w:trPr>
        <w:tc>
          <w:tcPr>
            <w:tcW w:w="1289" w:type="dxa"/>
          </w:tcPr>
          <w:p w14:paraId="3F252D01" w14:textId="77777777" w:rsidR="00EB6A5B" w:rsidRPr="00BD1DB8" w:rsidRDefault="00EB6A5B" w:rsidP="003710DA">
            <w:pPr>
              <w:rPr>
                <w:lang w:val="uk-UA"/>
              </w:rPr>
            </w:pPr>
            <w:r>
              <w:rPr>
                <w:lang w:val="uk-UA"/>
              </w:rPr>
              <w:t>Роки</w:t>
            </w:r>
          </w:p>
        </w:tc>
        <w:tc>
          <w:tcPr>
            <w:tcW w:w="3056" w:type="dxa"/>
          </w:tcPr>
          <w:p w14:paraId="103C650B" w14:textId="77777777" w:rsidR="00EB6A5B" w:rsidRPr="00BD1DB8" w:rsidRDefault="00EB6A5B" w:rsidP="00EB6A5B">
            <w:pPr>
              <w:ind w:firstLine="0"/>
              <w:rPr>
                <w:lang w:val="uk-UA"/>
              </w:rPr>
            </w:pPr>
            <w:r>
              <w:rPr>
                <w:lang w:val="uk-UA"/>
              </w:rPr>
              <w:t xml:space="preserve">Викиди забруднюючих речовин стаціонарними джерелами, </w:t>
            </w:r>
            <w:proofErr w:type="spellStart"/>
            <w:r>
              <w:rPr>
                <w:lang w:val="uk-UA"/>
              </w:rPr>
              <w:t>тис.т</w:t>
            </w:r>
            <w:proofErr w:type="spellEnd"/>
          </w:p>
        </w:tc>
        <w:tc>
          <w:tcPr>
            <w:tcW w:w="1393" w:type="dxa"/>
          </w:tcPr>
          <w:p w14:paraId="77FD1D20" w14:textId="77777777" w:rsidR="00EB6A5B" w:rsidRPr="00BD1DB8" w:rsidRDefault="00EB6A5B" w:rsidP="00EB6A5B">
            <w:pPr>
              <w:ind w:firstLine="0"/>
              <w:rPr>
                <w:lang w:val="uk-UA"/>
              </w:rPr>
            </w:pPr>
            <w:r>
              <w:rPr>
                <w:lang w:val="uk-UA"/>
              </w:rPr>
              <w:t xml:space="preserve">Щільність викидів у розрахунку на 1 </w:t>
            </w:r>
            <w:proofErr w:type="spellStart"/>
            <w:r>
              <w:rPr>
                <w:lang w:val="uk-UA"/>
              </w:rPr>
              <w:t>кв</w:t>
            </w:r>
            <w:proofErr w:type="spellEnd"/>
            <w:r>
              <w:rPr>
                <w:lang w:val="uk-UA"/>
              </w:rPr>
              <w:t>. км., т</w:t>
            </w:r>
          </w:p>
        </w:tc>
        <w:tc>
          <w:tcPr>
            <w:tcW w:w="3726" w:type="dxa"/>
          </w:tcPr>
          <w:p w14:paraId="4453556D" w14:textId="0E03E3DC" w:rsidR="00EB6A5B" w:rsidRPr="00BD1DB8" w:rsidRDefault="00EB6A5B" w:rsidP="00EB6A5B">
            <w:pPr>
              <w:ind w:firstLine="0"/>
              <w:rPr>
                <w:lang w:val="uk-UA"/>
              </w:rPr>
            </w:pPr>
            <w:r>
              <w:rPr>
                <w:lang w:val="uk-UA"/>
              </w:rPr>
              <w:t>Обсяги викидів у розрахунку на одну особу, кг</w:t>
            </w:r>
          </w:p>
        </w:tc>
      </w:tr>
      <w:tr w:rsidR="00EB6A5B" w14:paraId="3012D518" w14:textId="77777777" w:rsidTr="00EB6A5B">
        <w:tc>
          <w:tcPr>
            <w:tcW w:w="1289" w:type="dxa"/>
          </w:tcPr>
          <w:p w14:paraId="6144DA52" w14:textId="77777777" w:rsidR="00EB6A5B" w:rsidRPr="00BD1DB8" w:rsidRDefault="00EB6A5B" w:rsidP="003710DA">
            <w:pPr>
              <w:rPr>
                <w:lang w:val="uk-UA"/>
              </w:rPr>
            </w:pPr>
            <w:r>
              <w:rPr>
                <w:lang w:val="uk-UA"/>
              </w:rPr>
              <w:t>2016</w:t>
            </w:r>
          </w:p>
        </w:tc>
        <w:tc>
          <w:tcPr>
            <w:tcW w:w="3056" w:type="dxa"/>
          </w:tcPr>
          <w:p w14:paraId="29786F41" w14:textId="77777777" w:rsidR="00EB6A5B" w:rsidRDefault="00EB6A5B" w:rsidP="003710DA">
            <w:r>
              <w:rPr>
                <w:lang w:val="uk-UA"/>
              </w:rPr>
              <w:t>981,4</w:t>
            </w:r>
          </w:p>
        </w:tc>
        <w:tc>
          <w:tcPr>
            <w:tcW w:w="1393" w:type="dxa"/>
          </w:tcPr>
          <w:p w14:paraId="0C50E6EF" w14:textId="77777777" w:rsidR="00EB6A5B" w:rsidRPr="00BD1DB8" w:rsidRDefault="00EB6A5B" w:rsidP="003710DA">
            <w:pPr>
              <w:rPr>
                <w:lang w:val="uk-UA"/>
              </w:rPr>
            </w:pPr>
            <w:r>
              <w:rPr>
                <w:lang w:val="uk-UA"/>
              </w:rPr>
              <w:t>37,0</w:t>
            </w:r>
          </w:p>
        </w:tc>
        <w:tc>
          <w:tcPr>
            <w:tcW w:w="3726" w:type="dxa"/>
          </w:tcPr>
          <w:p w14:paraId="16B81BE5" w14:textId="77777777" w:rsidR="00EB6A5B" w:rsidRPr="00BD1DB8" w:rsidRDefault="00EB6A5B" w:rsidP="003710DA">
            <w:pPr>
              <w:rPr>
                <w:lang w:val="uk-UA"/>
              </w:rPr>
            </w:pPr>
            <w:r>
              <w:rPr>
                <w:lang w:val="uk-UA"/>
              </w:rPr>
              <w:t>230,7</w:t>
            </w:r>
          </w:p>
        </w:tc>
      </w:tr>
      <w:tr w:rsidR="00EB6A5B" w14:paraId="5B0F5568" w14:textId="77777777" w:rsidTr="00EB6A5B">
        <w:tc>
          <w:tcPr>
            <w:tcW w:w="1289" w:type="dxa"/>
          </w:tcPr>
          <w:p w14:paraId="5D85B656" w14:textId="77777777" w:rsidR="00EB6A5B" w:rsidRPr="00BD1DB8" w:rsidRDefault="00EB6A5B" w:rsidP="003710DA">
            <w:pPr>
              <w:rPr>
                <w:lang w:val="uk-UA"/>
              </w:rPr>
            </w:pPr>
            <w:r>
              <w:rPr>
                <w:lang w:val="uk-UA"/>
              </w:rPr>
              <w:t>2017</w:t>
            </w:r>
          </w:p>
        </w:tc>
        <w:tc>
          <w:tcPr>
            <w:tcW w:w="3056" w:type="dxa"/>
          </w:tcPr>
          <w:p w14:paraId="6DB0D90E" w14:textId="77777777" w:rsidR="00EB6A5B" w:rsidRDefault="00EB6A5B" w:rsidP="003710DA">
            <w:r>
              <w:rPr>
                <w:lang w:val="uk-UA"/>
              </w:rPr>
              <w:t>784,8</w:t>
            </w:r>
          </w:p>
        </w:tc>
        <w:tc>
          <w:tcPr>
            <w:tcW w:w="1393" w:type="dxa"/>
          </w:tcPr>
          <w:p w14:paraId="3483E9CB" w14:textId="77777777" w:rsidR="00EB6A5B" w:rsidRPr="00BD1DB8" w:rsidRDefault="00EB6A5B" w:rsidP="003710DA">
            <w:pPr>
              <w:rPr>
                <w:lang w:val="uk-UA"/>
              </w:rPr>
            </w:pPr>
            <w:r>
              <w:rPr>
                <w:lang w:val="uk-UA"/>
              </w:rPr>
              <w:t>29,6</w:t>
            </w:r>
          </w:p>
        </w:tc>
        <w:tc>
          <w:tcPr>
            <w:tcW w:w="3726" w:type="dxa"/>
          </w:tcPr>
          <w:p w14:paraId="43ACE664" w14:textId="77777777" w:rsidR="00EB6A5B" w:rsidRPr="00BD1DB8" w:rsidRDefault="00EB6A5B" w:rsidP="003710DA">
            <w:pPr>
              <w:rPr>
                <w:lang w:val="uk-UA"/>
              </w:rPr>
            </w:pPr>
            <w:r>
              <w:rPr>
                <w:lang w:val="uk-UA"/>
              </w:rPr>
              <w:t>185,9</w:t>
            </w:r>
          </w:p>
        </w:tc>
      </w:tr>
      <w:tr w:rsidR="00EB6A5B" w14:paraId="41B3C83F" w14:textId="77777777" w:rsidTr="00EB6A5B">
        <w:tc>
          <w:tcPr>
            <w:tcW w:w="1289" w:type="dxa"/>
          </w:tcPr>
          <w:p w14:paraId="764C50C4" w14:textId="77777777" w:rsidR="00EB6A5B" w:rsidRPr="00BD1DB8" w:rsidRDefault="00EB6A5B" w:rsidP="003710DA">
            <w:pPr>
              <w:rPr>
                <w:lang w:val="uk-UA"/>
              </w:rPr>
            </w:pPr>
            <w:r>
              <w:rPr>
                <w:lang w:val="uk-UA"/>
              </w:rPr>
              <w:t>2018</w:t>
            </w:r>
          </w:p>
        </w:tc>
        <w:tc>
          <w:tcPr>
            <w:tcW w:w="3056" w:type="dxa"/>
          </w:tcPr>
          <w:p w14:paraId="68C3752C" w14:textId="77777777" w:rsidR="00EB6A5B" w:rsidRDefault="00EB6A5B" w:rsidP="003710DA">
            <w:r>
              <w:rPr>
                <w:lang w:val="uk-UA"/>
              </w:rPr>
              <w:t>790,2</w:t>
            </w:r>
          </w:p>
        </w:tc>
        <w:tc>
          <w:tcPr>
            <w:tcW w:w="1393" w:type="dxa"/>
          </w:tcPr>
          <w:p w14:paraId="2D73107F" w14:textId="77777777" w:rsidR="00EB6A5B" w:rsidRPr="00BD1DB8" w:rsidRDefault="00EB6A5B" w:rsidP="003710DA">
            <w:pPr>
              <w:rPr>
                <w:lang w:val="uk-UA"/>
              </w:rPr>
            </w:pPr>
            <w:r>
              <w:rPr>
                <w:lang w:val="uk-UA"/>
              </w:rPr>
              <w:t>29,8</w:t>
            </w:r>
          </w:p>
        </w:tc>
        <w:tc>
          <w:tcPr>
            <w:tcW w:w="3726" w:type="dxa"/>
          </w:tcPr>
          <w:p w14:paraId="324CA71D" w14:textId="77777777" w:rsidR="00EB6A5B" w:rsidRPr="00BD1DB8" w:rsidRDefault="00EB6A5B" w:rsidP="003710DA">
            <w:pPr>
              <w:rPr>
                <w:lang w:val="uk-UA"/>
              </w:rPr>
            </w:pPr>
            <w:r>
              <w:rPr>
                <w:lang w:val="uk-UA"/>
              </w:rPr>
              <w:t>188,9</w:t>
            </w:r>
          </w:p>
        </w:tc>
      </w:tr>
      <w:tr w:rsidR="00EB6A5B" w14:paraId="5E0CB356" w14:textId="77777777" w:rsidTr="00EB6A5B">
        <w:tc>
          <w:tcPr>
            <w:tcW w:w="1289" w:type="dxa"/>
          </w:tcPr>
          <w:p w14:paraId="2915E205" w14:textId="77777777" w:rsidR="00EB6A5B" w:rsidRPr="00BD1DB8" w:rsidRDefault="00EB6A5B" w:rsidP="003710DA">
            <w:pPr>
              <w:rPr>
                <w:lang w:val="uk-UA"/>
              </w:rPr>
            </w:pPr>
            <w:r>
              <w:rPr>
                <w:lang w:val="uk-UA"/>
              </w:rPr>
              <w:lastRenderedPageBreak/>
              <w:t>2019</w:t>
            </w:r>
          </w:p>
        </w:tc>
        <w:tc>
          <w:tcPr>
            <w:tcW w:w="3056" w:type="dxa"/>
          </w:tcPr>
          <w:p w14:paraId="478C9815" w14:textId="77777777" w:rsidR="00EB6A5B" w:rsidRDefault="00EB6A5B" w:rsidP="003710DA">
            <w:r>
              <w:rPr>
                <w:lang w:val="uk-UA"/>
              </w:rPr>
              <w:t>773,5</w:t>
            </w:r>
          </w:p>
        </w:tc>
        <w:tc>
          <w:tcPr>
            <w:tcW w:w="1393" w:type="dxa"/>
          </w:tcPr>
          <w:p w14:paraId="77B3354B" w14:textId="77777777" w:rsidR="00EB6A5B" w:rsidRPr="00BD1DB8" w:rsidRDefault="00EB6A5B" w:rsidP="003710DA">
            <w:pPr>
              <w:rPr>
                <w:lang w:val="uk-UA"/>
              </w:rPr>
            </w:pPr>
            <w:r>
              <w:rPr>
                <w:lang w:val="uk-UA"/>
              </w:rPr>
              <w:t>29,2</w:t>
            </w:r>
          </w:p>
        </w:tc>
        <w:tc>
          <w:tcPr>
            <w:tcW w:w="3726" w:type="dxa"/>
          </w:tcPr>
          <w:p w14:paraId="31106C04" w14:textId="77777777" w:rsidR="00EB6A5B" w:rsidRPr="00BD1DB8" w:rsidRDefault="00EB6A5B" w:rsidP="003710DA">
            <w:pPr>
              <w:rPr>
                <w:lang w:val="uk-UA"/>
              </w:rPr>
            </w:pPr>
            <w:r>
              <w:rPr>
                <w:lang w:val="uk-UA"/>
              </w:rPr>
              <w:t>186,4</w:t>
            </w:r>
          </w:p>
        </w:tc>
      </w:tr>
    </w:tbl>
    <w:p w14:paraId="18A038E0" w14:textId="77777777" w:rsidR="00AF7D1B" w:rsidRDefault="00AF7D1B" w:rsidP="00CA398E">
      <w:pPr>
        <w:spacing w:line="276" w:lineRule="auto"/>
        <w:ind w:left="-15" w:right="5" w:firstLine="0"/>
        <w:jc w:val="left"/>
        <w:rPr>
          <w:sz w:val="28"/>
          <w:szCs w:val="28"/>
          <w:lang w:val="uk-UA"/>
        </w:rPr>
      </w:pPr>
    </w:p>
    <w:p w14:paraId="0653587E" w14:textId="77777777" w:rsidR="00EB6A5B" w:rsidRDefault="00EB6A5B" w:rsidP="00CA398E">
      <w:pPr>
        <w:spacing w:line="276" w:lineRule="auto"/>
        <w:ind w:left="-15" w:right="5" w:firstLine="0"/>
        <w:jc w:val="left"/>
        <w:rPr>
          <w:sz w:val="28"/>
          <w:szCs w:val="28"/>
          <w:lang w:val="uk-UA"/>
        </w:rPr>
      </w:pPr>
    </w:p>
    <w:p w14:paraId="69C6AFCE" w14:textId="77777777" w:rsidR="00EB6A5B" w:rsidRPr="00CB4A3E" w:rsidRDefault="00EB6A5B" w:rsidP="00CA398E">
      <w:pPr>
        <w:spacing w:line="276" w:lineRule="auto"/>
        <w:ind w:left="-15" w:right="5" w:firstLine="0"/>
        <w:jc w:val="left"/>
        <w:rPr>
          <w:sz w:val="28"/>
          <w:szCs w:val="28"/>
          <w:lang w:val="uk-UA"/>
        </w:rPr>
      </w:pPr>
    </w:p>
    <w:p w14:paraId="3AC30EE3" w14:textId="77777777" w:rsidR="00D811B8" w:rsidRPr="00CB4A3E" w:rsidRDefault="00D811B8" w:rsidP="007B7145">
      <w:pPr>
        <w:spacing w:after="0" w:line="276" w:lineRule="auto"/>
        <w:ind w:left="-5" w:right="0" w:hanging="10"/>
        <w:jc w:val="left"/>
        <w:rPr>
          <w:sz w:val="22"/>
          <w:lang w:val="uk-UA"/>
        </w:rPr>
      </w:pPr>
    </w:p>
    <w:p w14:paraId="681EE40B" w14:textId="77777777" w:rsidR="00F65B7C" w:rsidRPr="00CB4A3E" w:rsidRDefault="00640C3F" w:rsidP="007B7145">
      <w:pPr>
        <w:spacing w:after="0" w:line="276" w:lineRule="auto"/>
        <w:ind w:right="0" w:firstLine="720"/>
        <w:rPr>
          <w:sz w:val="28"/>
          <w:szCs w:val="28"/>
          <w:lang w:val="uk-UA"/>
        </w:rPr>
      </w:pPr>
      <w:r w:rsidRPr="00CB4A3E">
        <w:rPr>
          <w:sz w:val="28"/>
          <w:szCs w:val="28"/>
          <w:lang w:val="uk-UA"/>
        </w:rPr>
        <w:t xml:space="preserve">Найпоширенішими забруднювачами атмосферного повітря є пил, сполуки сірки, діоксид азоту та оксид вуглецю. </w:t>
      </w:r>
    </w:p>
    <w:p w14:paraId="56766F7F" w14:textId="77777777" w:rsidR="00AF7D1B" w:rsidRDefault="00AF7D1B" w:rsidP="00640C3F">
      <w:pPr>
        <w:spacing w:after="0" w:line="276" w:lineRule="auto"/>
        <w:ind w:right="0" w:firstLine="720"/>
        <w:rPr>
          <w:sz w:val="28"/>
          <w:szCs w:val="28"/>
          <w:lang w:val="uk-UA"/>
        </w:rPr>
      </w:pPr>
    </w:p>
    <w:p w14:paraId="430231D8" w14:textId="77777777" w:rsidR="00640C3F" w:rsidRPr="00CB4A3E" w:rsidRDefault="00640C3F" w:rsidP="00640C3F">
      <w:pPr>
        <w:spacing w:after="0" w:line="276" w:lineRule="auto"/>
        <w:ind w:right="0" w:firstLine="720"/>
        <w:rPr>
          <w:sz w:val="28"/>
          <w:szCs w:val="28"/>
          <w:lang w:val="uk-UA"/>
        </w:rPr>
      </w:pPr>
      <w:r w:rsidRPr="00CB4A3E">
        <w:rPr>
          <w:sz w:val="28"/>
          <w:szCs w:val="28"/>
          <w:lang w:val="uk-UA"/>
        </w:rPr>
        <w:t>За даними Головного управління статистики у Донецькій області обсяги викидів забруднюючих речовин в атмосферне повітря стаціонарни</w:t>
      </w:r>
      <w:r w:rsidR="002A148E" w:rsidRPr="00CB4A3E">
        <w:rPr>
          <w:sz w:val="28"/>
          <w:szCs w:val="28"/>
          <w:lang w:val="uk-UA"/>
        </w:rPr>
        <w:t xml:space="preserve">ми джерелами у </w:t>
      </w:r>
      <w:proofErr w:type="spellStart"/>
      <w:r w:rsidR="002A148E" w:rsidRPr="00CB4A3E">
        <w:rPr>
          <w:sz w:val="28"/>
          <w:szCs w:val="28"/>
          <w:lang w:val="uk-UA"/>
        </w:rPr>
        <w:t>Бахмутському</w:t>
      </w:r>
      <w:proofErr w:type="spellEnd"/>
      <w:r w:rsidRPr="00CB4A3E">
        <w:rPr>
          <w:sz w:val="28"/>
          <w:szCs w:val="28"/>
          <w:lang w:val="uk-UA"/>
        </w:rPr>
        <w:t xml:space="preserve"> районі за 20</w:t>
      </w:r>
      <w:r w:rsidR="002A148E" w:rsidRPr="00CB4A3E">
        <w:rPr>
          <w:sz w:val="28"/>
          <w:szCs w:val="28"/>
          <w:lang w:val="uk-UA"/>
        </w:rPr>
        <w:t>17 рік склали 110</w:t>
      </w:r>
      <w:r w:rsidR="00B8670B" w:rsidRPr="00CB4A3E">
        <w:rPr>
          <w:sz w:val="28"/>
          <w:szCs w:val="28"/>
          <w:lang w:val="uk-UA"/>
        </w:rPr>
        <w:t>,8</w:t>
      </w:r>
      <w:r w:rsidRPr="00CB4A3E">
        <w:rPr>
          <w:sz w:val="28"/>
          <w:szCs w:val="28"/>
          <w:lang w:val="uk-UA"/>
        </w:rPr>
        <w:t xml:space="preserve"> </w:t>
      </w:r>
      <w:proofErr w:type="spellStart"/>
      <w:r w:rsidRPr="00CB4A3E">
        <w:rPr>
          <w:sz w:val="28"/>
          <w:szCs w:val="28"/>
          <w:lang w:val="uk-UA"/>
        </w:rPr>
        <w:t>т</w:t>
      </w:r>
      <w:r w:rsidR="00B8670B" w:rsidRPr="00CB4A3E">
        <w:rPr>
          <w:sz w:val="28"/>
          <w:szCs w:val="28"/>
          <w:lang w:val="uk-UA"/>
        </w:rPr>
        <w:t>ис.тон</w:t>
      </w:r>
      <w:proofErr w:type="spellEnd"/>
      <w:r w:rsidR="00B8670B" w:rsidRPr="00CB4A3E">
        <w:rPr>
          <w:sz w:val="28"/>
          <w:szCs w:val="28"/>
          <w:lang w:val="uk-UA"/>
        </w:rPr>
        <w:t xml:space="preserve">, у 2018 році – 107,5 </w:t>
      </w:r>
      <w:proofErr w:type="spellStart"/>
      <w:r w:rsidRPr="00CB4A3E">
        <w:rPr>
          <w:sz w:val="28"/>
          <w:szCs w:val="28"/>
          <w:lang w:val="uk-UA"/>
        </w:rPr>
        <w:t>т</w:t>
      </w:r>
      <w:r w:rsidR="00B8670B" w:rsidRPr="00CB4A3E">
        <w:rPr>
          <w:sz w:val="28"/>
          <w:szCs w:val="28"/>
          <w:lang w:val="uk-UA"/>
        </w:rPr>
        <w:t>ис.тон</w:t>
      </w:r>
      <w:proofErr w:type="spellEnd"/>
      <w:r w:rsidR="00B8670B" w:rsidRPr="00CB4A3E">
        <w:rPr>
          <w:sz w:val="28"/>
          <w:szCs w:val="28"/>
          <w:lang w:val="uk-UA"/>
        </w:rPr>
        <w:t xml:space="preserve">., у </w:t>
      </w:r>
      <w:proofErr w:type="spellStart"/>
      <w:r w:rsidR="00B8670B" w:rsidRPr="00CB4A3E">
        <w:rPr>
          <w:sz w:val="28"/>
          <w:szCs w:val="28"/>
          <w:lang w:val="uk-UA"/>
        </w:rPr>
        <w:t>т.ч</w:t>
      </w:r>
      <w:proofErr w:type="spellEnd"/>
      <w:r w:rsidR="00B8670B" w:rsidRPr="00CB4A3E">
        <w:rPr>
          <w:sz w:val="28"/>
          <w:szCs w:val="28"/>
          <w:lang w:val="uk-UA"/>
        </w:rPr>
        <w:t xml:space="preserve">. діоксид сірки 90,6 </w:t>
      </w:r>
      <w:proofErr w:type="spellStart"/>
      <w:r w:rsidR="00B8670B" w:rsidRPr="00CB4A3E">
        <w:rPr>
          <w:sz w:val="28"/>
          <w:szCs w:val="28"/>
          <w:lang w:val="uk-UA"/>
        </w:rPr>
        <w:t>тис.тон</w:t>
      </w:r>
      <w:proofErr w:type="spellEnd"/>
      <w:r w:rsidR="00B8670B" w:rsidRPr="00CB4A3E">
        <w:rPr>
          <w:sz w:val="28"/>
          <w:szCs w:val="28"/>
          <w:lang w:val="uk-UA"/>
        </w:rPr>
        <w:t xml:space="preserve">., діоксид азоту 8,6 </w:t>
      </w:r>
      <w:proofErr w:type="spellStart"/>
      <w:r w:rsidR="00B8670B" w:rsidRPr="00CB4A3E">
        <w:rPr>
          <w:sz w:val="28"/>
          <w:szCs w:val="28"/>
          <w:lang w:val="uk-UA"/>
        </w:rPr>
        <w:t>тис.тон</w:t>
      </w:r>
      <w:proofErr w:type="spellEnd"/>
      <w:r w:rsidR="00B8670B" w:rsidRPr="00CB4A3E">
        <w:rPr>
          <w:sz w:val="28"/>
          <w:szCs w:val="28"/>
          <w:lang w:val="uk-UA"/>
        </w:rPr>
        <w:t xml:space="preserve">.,  у 2019 році  - 82,3тис.тонн., у </w:t>
      </w:r>
      <w:proofErr w:type="spellStart"/>
      <w:r w:rsidR="00B8670B" w:rsidRPr="00CB4A3E">
        <w:rPr>
          <w:sz w:val="28"/>
          <w:szCs w:val="28"/>
          <w:lang w:val="uk-UA"/>
        </w:rPr>
        <w:t>т.ч</w:t>
      </w:r>
      <w:proofErr w:type="spellEnd"/>
      <w:r w:rsidR="00B8670B" w:rsidRPr="00CB4A3E">
        <w:rPr>
          <w:sz w:val="28"/>
          <w:szCs w:val="28"/>
          <w:lang w:val="uk-UA"/>
        </w:rPr>
        <w:t xml:space="preserve">. діоксид сірки 65,0 </w:t>
      </w:r>
      <w:proofErr w:type="spellStart"/>
      <w:r w:rsidR="00B8670B" w:rsidRPr="00CB4A3E">
        <w:rPr>
          <w:sz w:val="28"/>
          <w:szCs w:val="28"/>
          <w:lang w:val="uk-UA"/>
        </w:rPr>
        <w:t>тис.тон</w:t>
      </w:r>
      <w:proofErr w:type="spellEnd"/>
      <w:r w:rsidR="00B8670B" w:rsidRPr="00CB4A3E">
        <w:rPr>
          <w:sz w:val="28"/>
          <w:szCs w:val="28"/>
          <w:lang w:val="uk-UA"/>
        </w:rPr>
        <w:t xml:space="preserve">., діоксид азоту 8,3 </w:t>
      </w:r>
      <w:proofErr w:type="spellStart"/>
      <w:r w:rsidR="00B8670B" w:rsidRPr="00CB4A3E">
        <w:rPr>
          <w:sz w:val="28"/>
          <w:szCs w:val="28"/>
          <w:lang w:val="uk-UA"/>
        </w:rPr>
        <w:t>тис.тон</w:t>
      </w:r>
      <w:proofErr w:type="spellEnd"/>
      <w:r w:rsidR="00B8670B" w:rsidRPr="00CB4A3E">
        <w:rPr>
          <w:sz w:val="28"/>
          <w:szCs w:val="28"/>
          <w:lang w:val="uk-UA"/>
        </w:rPr>
        <w:t>.</w:t>
      </w:r>
    </w:p>
    <w:p w14:paraId="463EF520" w14:textId="77777777" w:rsidR="00640C3F" w:rsidRDefault="00640C3F" w:rsidP="00640C3F">
      <w:pPr>
        <w:spacing w:after="0" w:line="276" w:lineRule="auto"/>
        <w:ind w:right="0" w:firstLine="720"/>
        <w:rPr>
          <w:sz w:val="28"/>
          <w:szCs w:val="28"/>
          <w:lang w:val="uk-UA"/>
        </w:rPr>
      </w:pPr>
      <w:r w:rsidRPr="00CB4A3E">
        <w:rPr>
          <w:sz w:val="28"/>
          <w:szCs w:val="28"/>
          <w:lang w:val="uk-UA"/>
        </w:rPr>
        <w:t>Потрапляння забруднюючих речовин в організм людини до органів дихання та травлення викликає ризик розвитку захворювання. До складу пилу можуть входити особливо небезпечні частинки, такі як свинець, кадмій, ртуть, діоксини.</w:t>
      </w:r>
      <w:r>
        <w:rPr>
          <w:sz w:val="28"/>
          <w:szCs w:val="28"/>
          <w:lang w:val="uk-UA"/>
        </w:rPr>
        <w:t xml:space="preserve">  </w:t>
      </w:r>
    </w:p>
    <w:p w14:paraId="784E954D" w14:textId="77777777" w:rsidR="00F5415C" w:rsidRDefault="00F5415C" w:rsidP="00640C3F">
      <w:pPr>
        <w:spacing w:after="0" w:line="276" w:lineRule="auto"/>
        <w:ind w:right="0" w:firstLine="720"/>
        <w:rPr>
          <w:sz w:val="28"/>
          <w:szCs w:val="28"/>
          <w:lang w:val="uk-UA"/>
        </w:rPr>
      </w:pPr>
    </w:p>
    <w:p w14:paraId="79C2B284" w14:textId="77777777" w:rsidR="00640C3F" w:rsidRPr="002B7CC6" w:rsidRDefault="00640C3F" w:rsidP="00640C3F">
      <w:pPr>
        <w:spacing w:before="120" w:after="120" w:line="276" w:lineRule="auto"/>
        <w:ind w:right="0" w:firstLine="720"/>
        <w:rPr>
          <w:b/>
          <w:i/>
          <w:sz w:val="28"/>
          <w:szCs w:val="28"/>
          <w:lang w:val="uk-UA"/>
        </w:rPr>
      </w:pPr>
      <w:r w:rsidRPr="002B7CC6">
        <w:rPr>
          <w:b/>
          <w:i/>
          <w:sz w:val="28"/>
          <w:szCs w:val="28"/>
          <w:lang w:val="uk-UA"/>
        </w:rPr>
        <w:t>Стан поверхневих та підземних водних ресурсів</w:t>
      </w:r>
    </w:p>
    <w:p w14:paraId="3D47626C" w14:textId="77777777" w:rsidR="002B7CC6" w:rsidRDefault="00AB639A" w:rsidP="003F2261">
      <w:pPr>
        <w:spacing w:line="276" w:lineRule="auto"/>
        <w:ind w:firstLine="567"/>
        <w:rPr>
          <w:sz w:val="28"/>
          <w:szCs w:val="28"/>
          <w:lang w:val="uk-UA"/>
        </w:rPr>
      </w:pPr>
      <w:r w:rsidRPr="002B7CC6">
        <w:rPr>
          <w:sz w:val="28"/>
          <w:szCs w:val="28"/>
          <w:lang w:val="uk-UA"/>
        </w:rPr>
        <w:t xml:space="preserve">Гідрографічна сітка міста </w:t>
      </w:r>
      <w:r w:rsidR="002B7CC6" w:rsidRPr="002B7CC6">
        <w:rPr>
          <w:sz w:val="28"/>
          <w:szCs w:val="28"/>
          <w:lang w:val="uk-UA"/>
        </w:rPr>
        <w:t>Сіверськ</w:t>
      </w:r>
      <w:r w:rsidRPr="002B7CC6">
        <w:rPr>
          <w:sz w:val="28"/>
          <w:szCs w:val="28"/>
          <w:lang w:val="uk-UA"/>
        </w:rPr>
        <w:t xml:space="preserve"> та громади представлена річками Суха, </w:t>
      </w:r>
      <w:r w:rsidR="002B7CC6" w:rsidRPr="002B7CC6">
        <w:rPr>
          <w:sz w:val="28"/>
          <w:szCs w:val="28"/>
          <w:lang w:val="uk-UA"/>
        </w:rPr>
        <w:t>Кам’янка</w:t>
      </w:r>
      <w:r w:rsidRPr="002B7CC6">
        <w:rPr>
          <w:sz w:val="28"/>
          <w:szCs w:val="28"/>
          <w:lang w:val="uk-UA"/>
        </w:rPr>
        <w:t xml:space="preserve"> та </w:t>
      </w:r>
      <w:proofErr w:type="spellStart"/>
      <w:r w:rsidRPr="002B7CC6">
        <w:rPr>
          <w:sz w:val="28"/>
          <w:szCs w:val="28"/>
          <w:lang w:val="uk-UA"/>
        </w:rPr>
        <w:t>Бахмутка</w:t>
      </w:r>
      <w:proofErr w:type="spellEnd"/>
      <w:r w:rsidRPr="002B7CC6">
        <w:rPr>
          <w:sz w:val="28"/>
          <w:szCs w:val="28"/>
          <w:lang w:val="uk-UA"/>
        </w:rPr>
        <w:t>, водойм</w:t>
      </w:r>
      <w:r w:rsidR="002B7CC6" w:rsidRPr="002B7CC6">
        <w:rPr>
          <w:sz w:val="28"/>
          <w:szCs w:val="28"/>
          <w:lang w:val="uk-UA"/>
        </w:rPr>
        <w:t>ою</w:t>
      </w:r>
      <w:r w:rsidRPr="002B7CC6">
        <w:rPr>
          <w:sz w:val="28"/>
          <w:szCs w:val="28"/>
          <w:lang w:val="uk-UA"/>
        </w:rPr>
        <w:t xml:space="preserve"> </w:t>
      </w:r>
      <w:proofErr w:type="spellStart"/>
      <w:r w:rsidR="002B7CC6" w:rsidRPr="002B7CC6">
        <w:rPr>
          <w:sz w:val="28"/>
          <w:szCs w:val="28"/>
          <w:lang w:val="uk-UA"/>
        </w:rPr>
        <w:t>Верхнокам’янське</w:t>
      </w:r>
      <w:proofErr w:type="spellEnd"/>
      <w:r w:rsidR="002B7CC6" w:rsidRPr="002B7CC6">
        <w:rPr>
          <w:sz w:val="28"/>
          <w:szCs w:val="28"/>
          <w:lang w:val="uk-UA"/>
        </w:rPr>
        <w:t xml:space="preserve"> площею</w:t>
      </w:r>
      <w:r w:rsidRPr="002B7CC6">
        <w:rPr>
          <w:sz w:val="28"/>
          <w:szCs w:val="28"/>
          <w:lang w:val="uk-UA"/>
        </w:rPr>
        <w:t xml:space="preserve"> </w:t>
      </w:r>
      <w:r w:rsidR="002B7CC6" w:rsidRPr="002B7CC6">
        <w:rPr>
          <w:sz w:val="28"/>
          <w:szCs w:val="28"/>
          <w:lang w:val="uk-UA"/>
        </w:rPr>
        <w:t>67</w:t>
      </w:r>
      <w:r w:rsidRPr="002B7CC6">
        <w:rPr>
          <w:sz w:val="28"/>
          <w:szCs w:val="28"/>
          <w:lang w:val="uk-UA"/>
        </w:rPr>
        <w:t xml:space="preserve"> га, </w:t>
      </w:r>
      <w:r w:rsidR="002B7CC6" w:rsidRPr="002B7CC6">
        <w:rPr>
          <w:sz w:val="28"/>
          <w:szCs w:val="28"/>
          <w:lang w:val="uk-UA"/>
        </w:rPr>
        <w:t>та ставками, що розташовані у басейні р. Кам’янка.</w:t>
      </w:r>
    </w:p>
    <w:p w14:paraId="7697956F" w14:textId="77777777" w:rsidR="002B7CC6" w:rsidRDefault="002B7CC6" w:rsidP="003F2261">
      <w:pPr>
        <w:spacing w:line="276" w:lineRule="auto"/>
        <w:ind w:firstLine="567"/>
        <w:rPr>
          <w:sz w:val="28"/>
          <w:szCs w:val="28"/>
          <w:lang w:val="uk-UA"/>
        </w:rPr>
      </w:pPr>
      <w:r>
        <w:rPr>
          <w:sz w:val="28"/>
          <w:szCs w:val="28"/>
          <w:lang w:val="uk-UA"/>
        </w:rPr>
        <w:t>Також на території розташовані джерела підземних вод, що використовуються для господарських та технічних потреб населення.</w:t>
      </w:r>
    </w:p>
    <w:p w14:paraId="304CB91D" w14:textId="77777777" w:rsidR="00640C3F" w:rsidRPr="005D26E7" w:rsidRDefault="00AB639A" w:rsidP="003F2261">
      <w:pPr>
        <w:spacing w:line="276" w:lineRule="auto"/>
        <w:ind w:firstLine="567"/>
        <w:rPr>
          <w:sz w:val="28"/>
          <w:szCs w:val="28"/>
          <w:lang w:val="uk-UA"/>
        </w:rPr>
      </w:pPr>
      <w:r w:rsidRPr="005D26E7">
        <w:rPr>
          <w:sz w:val="28"/>
          <w:szCs w:val="28"/>
          <w:lang w:val="uk-UA"/>
        </w:rPr>
        <w:t xml:space="preserve"> На території району протікає значна кількість річок, багато ставків та водоймищ. По території району протікає р. </w:t>
      </w:r>
      <w:proofErr w:type="spellStart"/>
      <w:r w:rsidR="003F3318" w:rsidRPr="005D26E7">
        <w:rPr>
          <w:sz w:val="28"/>
          <w:szCs w:val="28"/>
          <w:lang w:val="uk-UA"/>
        </w:rPr>
        <w:t>Бахмутку</w:t>
      </w:r>
      <w:proofErr w:type="spellEnd"/>
      <w:r w:rsidRPr="005D26E7">
        <w:rPr>
          <w:sz w:val="28"/>
          <w:szCs w:val="28"/>
          <w:lang w:val="uk-UA"/>
        </w:rPr>
        <w:t xml:space="preserve"> довжиною </w:t>
      </w:r>
      <w:smartTag w:uri="urn:schemas-microsoft-com:office:smarttags" w:element="metricconverter">
        <w:smartTagPr>
          <w:attr w:name="ProductID" w:val="86 км"/>
        </w:smartTagPr>
        <w:r w:rsidRPr="005D26E7">
          <w:rPr>
            <w:sz w:val="28"/>
            <w:szCs w:val="28"/>
            <w:lang w:val="uk-UA"/>
          </w:rPr>
          <w:t>86 км</w:t>
        </w:r>
      </w:smartTag>
      <w:r w:rsidRPr="005D26E7">
        <w:rPr>
          <w:sz w:val="28"/>
          <w:szCs w:val="28"/>
          <w:lang w:val="uk-UA"/>
        </w:rPr>
        <w:t xml:space="preserve">, площа басейну становить 1680 </w:t>
      </w:r>
      <w:proofErr w:type="spellStart"/>
      <w:r w:rsidRPr="005D26E7">
        <w:rPr>
          <w:sz w:val="28"/>
          <w:szCs w:val="28"/>
          <w:lang w:val="uk-UA"/>
        </w:rPr>
        <w:t>кв.км</w:t>
      </w:r>
      <w:proofErr w:type="spellEnd"/>
      <w:r w:rsidRPr="005D26E7">
        <w:rPr>
          <w:sz w:val="28"/>
          <w:szCs w:val="28"/>
          <w:lang w:val="uk-UA"/>
        </w:rPr>
        <w:t>. По своєму режиму річка відноситься до типу рівнинних, переважно снігового поповнення.</w:t>
      </w:r>
      <w:r w:rsidRPr="005D26E7">
        <w:rPr>
          <w:sz w:val="28"/>
          <w:szCs w:val="28"/>
          <w:lang w:val="uk-UA"/>
        </w:rPr>
        <w:br/>
      </w:r>
      <w:r w:rsidR="00640C3F" w:rsidRPr="005D26E7">
        <w:rPr>
          <w:sz w:val="28"/>
          <w:szCs w:val="28"/>
          <w:lang w:val="uk-UA"/>
        </w:rPr>
        <w:t xml:space="preserve">Оцінка якісного стану поверхневих вод </w:t>
      </w:r>
      <w:proofErr w:type="spellStart"/>
      <w:r w:rsidR="00640C3F" w:rsidRPr="005D26E7">
        <w:rPr>
          <w:sz w:val="28"/>
          <w:szCs w:val="28"/>
          <w:lang w:val="uk-UA"/>
        </w:rPr>
        <w:t>Сіверсько</w:t>
      </w:r>
      <w:proofErr w:type="spellEnd"/>
      <w:r w:rsidR="00640C3F" w:rsidRPr="005D26E7">
        <w:rPr>
          <w:sz w:val="28"/>
          <w:szCs w:val="28"/>
          <w:lang w:val="uk-UA"/>
        </w:rPr>
        <w:t>-Донецьким басейновим управлінням водних ресурсів</w:t>
      </w:r>
      <w:r w:rsidR="00640C3F" w:rsidRPr="005D26E7">
        <w:rPr>
          <w:color w:val="000000" w:themeColor="text1"/>
          <w:sz w:val="28"/>
          <w:szCs w:val="28"/>
          <w:lang w:val="uk-UA"/>
        </w:rPr>
        <w:t xml:space="preserve"> </w:t>
      </w:r>
      <w:r w:rsidR="00640C3F" w:rsidRPr="005D26E7">
        <w:rPr>
          <w:sz w:val="28"/>
          <w:szCs w:val="28"/>
          <w:lang w:val="uk-UA"/>
        </w:rPr>
        <w:t>проводиться</w:t>
      </w:r>
      <w:r w:rsidR="00640C3F" w:rsidRPr="005D26E7">
        <w:rPr>
          <w:color w:val="FF0000"/>
          <w:sz w:val="28"/>
          <w:szCs w:val="28"/>
          <w:lang w:val="uk-UA"/>
        </w:rPr>
        <w:t xml:space="preserve"> </w:t>
      </w:r>
      <w:r w:rsidR="00640C3F" w:rsidRPr="005D26E7">
        <w:rPr>
          <w:sz w:val="28"/>
          <w:szCs w:val="28"/>
          <w:lang w:val="uk-UA"/>
        </w:rPr>
        <w:t xml:space="preserve">з визначенням індексу забрудненості води (далі – ІЗВ). Якісний стан вод в басейні </w:t>
      </w:r>
      <w:r w:rsidR="003F2261" w:rsidRPr="005D26E7">
        <w:rPr>
          <w:color w:val="000000" w:themeColor="text1"/>
          <w:sz w:val="28"/>
          <w:szCs w:val="28"/>
          <w:lang w:val="uk-UA"/>
        </w:rPr>
        <w:t xml:space="preserve">р. </w:t>
      </w:r>
      <w:proofErr w:type="spellStart"/>
      <w:r w:rsidR="003F2261" w:rsidRPr="005D26E7">
        <w:rPr>
          <w:color w:val="000000" w:themeColor="text1"/>
          <w:sz w:val="28"/>
          <w:szCs w:val="28"/>
          <w:lang w:val="uk-UA"/>
        </w:rPr>
        <w:t>Бахмутка</w:t>
      </w:r>
      <w:proofErr w:type="spellEnd"/>
      <w:r w:rsidR="00640C3F" w:rsidRPr="005D26E7">
        <w:rPr>
          <w:color w:val="000000" w:themeColor="text1"/>
          <w:sz w:val="28"/>
          <w:szCs w:val="28"/>
          <w:lang w:val="uk-UA"/>
        </w:rPr>
        <w:t xml:space="preserve">: </w:t>
      </w:r>
      <w:r w:rsidR="00640C3F" w:rsidRPr="005D26E7">
        <w:rPr>
          <w:sz w:val="28"/>
          <w:szCs w:val="28"/>
          <w:lang w:val="uk-UA"/>
        </w:rPr>
        <w:t xml:space="preserve">ІЗВ 4 «забруднені», ІЗВ 5 «брудні». Згідно з даними державного моніторингу вод у створі басейну річки </w:t>
      </w:r>
      <w:proofErr w:type="spellStart"/>
      <w:r w:rsidR="003F3318" w:rsidRPr="005D26E7">
        <w:rPr>
          <w:sz w:val="28"/>
          <w:szCs w:val="28"/>
          <w:lang w:val="uk-UA"/>
        </w:rPr>
        <w:t>Бахмутку</w:t>
      </w:r>
      <w:proofErr w:type="spellEnd"/>
      <w:r w:rsidR="00640C3F" w:rsidRPr="005D26E7">
        <w:rPr>
          <w:sz w:val="28"/>
          <w:szCs w:val="28"/>
          <w:lang w:val="uk-UA"/>
        </w:rPr>
        <w:t xml:space="preserve"> показниками, що визначають клас якості води є марганець, сульфати, хром (VI), мідь та загальне БСК</w:t>
      </w:r>
      <w:r w:rsidR="00640C3F" w:rsidRPr="005D26E7">
        <w:rPr>
          <w:sz w:val="28"/>
          <w:szCs w:val="28"/>
          <w:vertAlign w:val="subscript"/>
          <w:lang w:val="uk-UA"/>
        </w:rPr>
        <w:t>5</w:t>
      </w:r>
      <w:r w:rsidR="00640C3F" w:rsidRPr="005D26E7">
        <w:rPr>
          <w:sz w:val="28"/>
          <w:szCs w:val="28"/>
          <w:lang w:val="uk-UA"/>
        </w:rPr>
        <w:t xml:space="preserve">. Концентрації забруднюючих речовини в поверхневих водних об’єктах басейну </w:t>
      </w:r>
      <w:r w:rsidR="00332483" w:rsidRPr="005D26E7">
        <w:rPr>
          <w:sz w:val="28"/>
          <w:szCs w:val="28"/>
          <w:lang w:val="uk-UA"/>
        </w:rPr>
        <w:t xml:space="preserve">                          </w:t>
      </w:r>
      <w:r w:rsidR="00640C3F" w:rsidRPr="005D26E7">
        <w:rPr>
          <w:sz w:val="28"/>
          <w:szCs w:val="28"/>
          <w:lang w:val="uk-UA"/>
        </w:rPr>
        <w:t>р. Сіверський Донець коливаються в межах середньо-багаторічних значень без тенденції до погіршення.</w:t>
      </w:r>
    </w:p>
    <w:p w14:paraId="12F23E12" w14:textId="77777777" w:rsidR="00640C3F" w:rsidRPr="00030084" w:rsidRDefault="00640C3F" w:rsidP="00640C3F">
      <w:pPr>
        <w:spacing w:before="120" w:after="120" w:line="276" w:lineRule="auto"/>
        <w:ind w:right="0" w:firstLine="720"/>
        <w:rPr>
          <w:sz w:val="28"/>
          <w:szCs w:val="28"/>
          <w:lang w:val="uk-UA"/>
        </w:rPr>
      </w:pPr>
      <w:bookmarkStart w:id="1" w:name="_GoBack"/>
      <w:bookmarkEnd w:id="1"/>
      <w:r w:rsidRPr="00030084">
        <w:rPr>
          <w:b/>
          <w:i/>
          <w:sz w:val="28"/>
          <w:szCs w:val="28"/>
          <w:lang w:val="uk-UA"/>
        </w:rPr>
        <w:lastRenderedPageBreak/>
        <w:t>Стан ґрунтів</w:t>
      </w:r>
    </w:p>
    <w:p w14:paraId="7243F90D" w14:textId="77777777" w:rsidR="00640C3F" w:rsidRPr="00030084" w:rsidRDefault="00640C3F" w:rsidP="00640C3F">
      <w:pPr>
        <w:spacing w:after="0" w:line="276" w:lineRule="auto"/>
        <w:ind w:right="0" w:firstLine="720"/>
        <w:rPr>
          <w:sz w:val="28"/>
          <w:szCs w:val="28"/>
          <w:lang w:val="uk-UA"/>
        </w:rPr>
      </w:pPr>
      <w:r w:rsidRPr="00030084">
        <w:rPr>
          <w:sz w:val="28"/>
          <w:szCs w:val="28"/>
          <w:shd w:val="clear" w:color="auto" w:fill="FFFFFF"/>
          <w:lang w:val="uk-UA"/>
        </w:rPr>
        <w:t xml:space="preserve">Ґрунти території </w:t>
      </w:r>
      <w:r w:rsidR="00BC2102">
        <w:rPr>
          <w:sz w:val="28"/>
          <w:szCs w:val="28"/>
          <w:shd w:val="clear" w:color="auto" w:fill="FFFFFF"/>
          <w:lang w:val="uk-UA"/>
        </w:rPr>
        <w:t>Сіверської</w:t>
      </w:r>
      <w:r w:rsidR="003F2261" w:rsidRPr="00030084">
        <w:rPr>
          <w:sz w:val="28"/>
          <w:szCs w:val="28"/>
          <w:shd w:val="clear" w:color="auto" w:fill="FFFFFF"/>
          <w:lang w:val="uk-UA"/>
        </w:rPr>
        <w:t xml:space="preserve"> міської </w:t>
      </w:r>
      <w:r w:rsidR="00984E53">
        <w:rPr>
          <w:sz w:val="28"/>
          <w:szCs w:val="28"/>
          <w:shd w:val="clear" w:color="auto" w:fill="FFFFFF"/>
          <w:lang w:val="uk-UA"/>
        </w:rPr>
        <w:t>ради</w:t>
      </w:r>
      <w:r w:rsidRPr="00030084">
        <w:rPr>
          <w:sz w:val="28"/>
          <w:szCs w:val="28"/>
          <w:shd w:val="clear" w:color="auto" w:fill="FFFFFF"/>
          <w:lang w:val="uk-UA"/>
        </w:rPr>
        <w:t xml:space="preserve">– переважно чорноземи звичайні, </w:t>
      </w:r>
      <w:r w:rsidR="003F3318" w:rsidRPr="00030084">
        <w:rPr>
          <w:sz w:val="28"/>
          <w:szCs w:val="28"/>
          <w:shd w:val="clear" w:color="auto" w:fill="FFFFFF"/>
          <w:lang w:val="uk-UA"/>
        </w:rPr>
        <w:t xml:space="preserve">середньо гумусні </w:t>
      </w:r>
      <w:r w:rsidRPr="00030084">
        <w:rPr>
          <w:sz w:val="28"/>
          <w:szCs w:val="28"/>
          <w:shd w:val="clear" w:color="auto" w:fill="FFFFFF"/>
          <w:lang w:val="uk-UA"/>
        </w:rPr>
        <w:t xml:space="preserve"> щебенюваті</w:t>
      </w:r>
      <w:r w:rsidR="00030084">
        <w:rPr>
          <w:sz w:val="28"/>
          <w:szCs w:val="28"/>
          <w:shd w:val="clear" w:color="auto" w:fill="FFFFFF"/>
          <w:lang w:val="uk-UA"/>
        </w:rPr>
        <w:t xml:space="preserve"> та чорноземі на щільних глинах,</w:t>
      </w:r>
      <w:r w:rsidRPr="00030084">
        <w:rPr>
          <w:sz w:val="28"/>
          <w:szCs w:val="28"/>
          <w:shd w:val="clear" w:color="auto" w:fill="FFFFFF"/>
          <w:lang w:val="uk-UA"/>
        </w:rPr>
        <w:t xml:space="preserve"> у долинах річок – лучні та </w:t>
      </w:r>
      <w:proofErr w:type="spellStart"/>
      <w:r w:rsidRPr="00030084">
        <w:rPr>
          <w:sz w:val="28"/>
          <w:szCs w:val="28"/>
          <w:shd w:val="clear" w:color="auto" w:fill="FFFFFF"/>
          <w:lang w:val="uk-UA"/>
        </w:rPr>
        <w:t>чорноземно</w:t>
      </w:r>
      <w:proofErr w:type="spellEnd"/>
      <w:r w:rsidRPr="00030084">
        <w:rPr>
          <w:sz w:val="28"/>
          <w:szCs w:val="28"/>
          <w:shd w:val="clear" w:color="auto" w:fill="FFFFFF"/>
          <w:lang w:val="uk-UA"/>
        </w:rPr>
        <w:t>-лучні солонцюваті.</w:t>
      </w:r>
      <w:r w:rsidRPr="00030084">
        <w:rPr>
          <w:sz w:val="28"/>
          <w:szCs w:val="28"/>
          <w:shd w:val="clear" w:color="auto" w:fill="FFFFFF"/>
        </w:rPr>
        <w:t> </w:t>
      </w:r>
    </w:p>
    <w:p w14:paraId="34B650A0" w14:textId="77777777" w:rsidR="00640C3F" w:rsidRPr="00030084" w:rsidRDefault="00640C3F" w:rsidP="00640C3F">
      <w:pPr>
        <w:spacing w:after="0" w:line="276" w:lineRule="auto"/>
        <w:ind w:right="0" w:firstLine="720"/>
        <w:rPr>
          <w:sz w:val="28"/>
          <w:szCs w:val="28"/>
          <w:lang w:val="uk-UA"/>
        </w:rPr>
      </w:pPr>
      <w:r w:rsidRPr="00030084">
        <w:rPr>
          <w:sz w:val="28"/>
          <w:szCs w:val="28"/>
          <w:lang w:val="uk-UA"/>
        </w:rPr>
        <w:t>Відповідно до даних Донецької філії державної установи «Інститут охорони ґрунтів</w:t>
      </w:r>
      <w:r w:rsidRPr="00030084">
        <w:rPr>
          <w:lang w:val="uk-UA"/>
        </w:rPr>
        <w:t xml:space="preserve"> </w:t>
      </w:r>
      <w:r w:rsidRPr="00030084">
        <w:rPr>
          <w:sz w:val="28"/>
          <w:szCs w:val="28"/>
          <w:lang w:val="uk-UA"/>
        </w:rPr>
        <w:t xml:space="preserve">України» наявність в ґрунті важких металів, залишків пестицидів та радіонуклідів в Донецькій області на природному рівні та не перевищує ГДК, але це не відображає стан ґрунтів у безпосередній близькості до місць видалення побутових відходів. </w:t>
      </w:r>
    </w:p>
    <w:p w14:paraId="513FC8FD" w14:textId="77777777" w:rsidR="00640C3F" w:rsidRPr="00030084" w:rsidRDefault="00640C3F" w:rsidP="00640C3F">
      <w:pPr>
        <w:spacing w:after="0" w:line="276" w:lineRule="auto"/>
        <w:ind w:left="-17" w:right="6"/>
        <w:rPr>
          <w:b/>
          <w:i/>
          <w:sz w:val="28"/>
          <w:szCs w:val="28"/>
          <w:lang w:val="uk-UA"/>
        </w:rPr>
      </w:pPr>
      <w:r w:rsidRPr="00030084">
        <w:rPr>
          <w:noProof/>
          <w:sz w:val="28"/>
          <w:szCs w:val="28"/>
          <w:lang w:val="uk-UA"/>
        </w:rPr>
        <w:t>Основними джерелами забруднення ґрунтів міської території є підприємства та побутові відходи. У випадку несвоєчасного збирання та утилізації сміття можливе локальне бактеріологічне та механічне забруднення ґрунтів. Вторинним джерелом негативного впливу на ґрунт є забруднення атмосферного повітря.</w:t>
      </w:r>
    </w:p>
    <w:p w14:paraId="170E7AF6" w14:textId="77777777" w:rsidR="00640C3F" w:rsidRPr="002F1C73" w:rsidRDefault="00640C3F" w:rsidP="00640C3F">
      <w:pPr>
        <w:spacing w:after="0" w:line="276" w:lineRule="auto"/>
        <w:ind w:left="-17" w:right="6"/>
        <w:rPr>
          <w:b/>
          <w:i/>
          <w:color w:val="000000" w:themeColor="text1"/>
          <w:sz w:val="28"/>
          <w:szCs w:val="28"/>
          <w:highlight w:val="cyan"/>
          <w:lang w:val="uk-UA"/>
        </w:rPr>
      </w:pPr>
    </w:p>
    <w:p w14:paraId="218FFC2C" w14:textId="77777777" w:rsidR="00640C3F" w:rsidRPr="00030084" w:rsidRDefault="00640C3F" w:rsidP="00640C3F">
      <w:pPr>
        <w:spacing w:after="0" w:line="276" w:lineRule="auto"/>
        <w:ind w:left="-17" w:right="6"/>
        <w:rPr>
          <w:b/>
          <w:i/>
          <w:color w:val="000000" w:themeColor="text1"/>
          <w:sz w:val="28"/>
          <w:szCs w:val="28"/>
          <w:lang w:val="uk-UA"/>
        </w:rPr>
      </w:pPr>
      <w:r w:rsidRPr="00030084">
        <w:rPr>
          <w:b/>
          <w:i/>
          <w:color w:val="000000" w:themeColor="text1"/>
          <w:sz w:val="28"/>
          <w:szCs w:val="28"/>
          <w:lang w:val="uk-UA"/>
        </w:rPr>
        <w:t>Стан рослин</w:t>
      </w:r>
    </w:p>
    <w:p w14:paraId="2BC9DE6E" w14:textId="77777777" w:rsidR="00640C3F" w:rsidRDefault="00640C3F" w:rsidP="00640C3F">
      <w:pPr>
        <w:spacing w:after="0" w:line="276" w:lineRule="auto"/>
        <w:ind w:left="-17" w:right="6"/>
        <w:rPr>
          <w:noProof/>
          <w:sz w:val="28"/>
          <w:szCs w:val="28"/>
          <w:lang w:val="uk-UA"/>
        </w:rPr>
      </w:pPr>
      <w:r w:rsidRPr="00030084">
        <w:rPr>
          <w:sz w:val="28"/>
          <w:szCs w:val="28"/>
          <w:lang w:val="uk-UA"/>
        </w:rPr>
        <w:t>Р</w:t>
      </w:r>
      <w:r w:rsidRPr="00030084">
        <w:rPr>
          <w:noProof/>
          <w:sz w:val="28"/>
          <w:szCs w:val="28"/>
          <w:lang w:val="uk-UA"/>
        </w:rPr>
        <w:t xml:space="preserve">ослини є найважливішими компонентами природи. Вони визначають загальний вигляд території, впливають на інші компоненти, відіграють велику роль в житті людини. Рослинність </w:t>
      </w:r>
      <w:r w:rsidR="00030084" w:rsidRPr="00AA789E">
        <w:rPr>
          <w:noProof/>
          <w:sz w:val="28"/>
          <w:szCs w:val="28"/>
          <w:lang w:val="uk-UA"/>
        </w:rPr>
        <w:t>Сіверської</w:t>
      </w:r>
      <w:r w:rsidR="003F2261" w:rsidRPr="00AA789E">
        <w:rPr>
          <w:noProof/>
          <w:sz w:val="28"/>
          <w:szCs w:val="28"/>
          <w:lang w:val="uk-UA"/>
        </w:rPr>
        <w:t xml:space="preserve"> міської</w:t>
      </w:r>
      <w:r w:rsidRPr="00AA789E">
        <w:rPr>
          <w:noProof/>
          <w:sz w:val="28"/>
          <w:szCs w:val="28"/>
          <w:lang w:val="uk-UA"/>
        </w:rPr>
        <w:t xml:space="preserve"> </w:t>
      </w:r>
      <w:r w:rsidR="00AA789E" w:rsidRPr="00AA789E">
        <w:rPr>
          <w:noProof/>
          <w:sz w:val="28"/>
          <w:szCs w:val="28"/>
          <w:lang w:val="uk-UA"/>
        </w:rPr>
        <w:t>ради (</w:t>
      </w:r>
      <w:r w:rsidR="007C4DDD">
        <w:rPr>
          <w:noProof/>
          <w:sz w:val="28"/>
          <w:szCs w:val="28"/>
          <w:lang w:val="uk-UA"/>
        </w:rPr>
        <w:t>М</w:t>
      </w:r>
      <w:r w:rsidRPr="00AA789E">
        <w:rPr>
          <w:noProof/>
          <w:sz w:val="28"/>
          <w:szCs w:val="28"/>
          <w:lang w:val="uk-UA"/>
        </w:rPr>
        <w:t>ТГ</w:t>
      </w:r>
      <w:r w:rsidR="00AA789E">
        <w:rPr>
          <w:noProof/>
          <w:sz w:val="28"/>
          <w:szCs w:val="28"/>
          <w:lang w:val="uk-UA"/>
        </w:rPr>
        <w:t>)</w:t>
      </w:r>
      <w:r w:rsidRPr="00030084">
        <w:rPr>
          <w:noProof/>
          <w:sz w:val="28"/>
          <w:szCs w:val="28"/>
          <w:lang w:val="uk-UA"/>
        </w:rPr>
        <w:t xml:space="preserve"> представлена зеленими насадженнями загального користування. </w:t>
      </w:r>
      <w:r w:rsidRPr="00030084">
        <w:rPr>
          <w:sz w:val="28"/>
          <w:szCs w:val="28"/>
          <w:shd w:val="clear" w:color="auto" w:fill="FFFFFF"/>
        </w:rPr>
        <w:t xml:space="preserve">Є </w:t>
      </w:r>
      <w:proofErr w:type="spellStart"/>
      <w:r w:rsidRPr="00030084">
        <w:rPr>
          <w:sz w:val="28"/>
          <w:szCs w:val="28"/>
          <w:shd w:val="clear" w:color="auto" w:fill="FFFFFF"/>
        </w:rPr>
        <w:t>ліси</w:t>
      </w:r>
      <w:proofErr w:type="spellEnd"/>
      <w:r w:rsidRPr="00030084">
        <w:rPr>
          <w:sz w:val="28"/>
          <w:szCs w:val="28"/>
          <w:shd w:val="clear" w:color="auto" w:fill="FFFFFF"/>
        </w:rPr>
        <w:t xml:space="preserve"> </w:t>
      </w:r>
      <w:proofErr w:type="spellStart"/>
      <w:r w:rsidRPr="00030084">
        <w:rPr>
          <w:sz w:val="28"/>
          <w:szCs w:val="28"/>
          <w:shd w:val="clear" w:color="auto" w:fill="FFFFFF"/>
        </w:rPr>
        <w:t>байрачного</w:t>
      </w:r>
      <w:proofErr w:type="spellEnd"/>
      <w:r w:rsidRPr="00030084">
        <w:rPr>
          <w:sz w:val="28"/>
          <w:szCs w:val="28"/>
          <w:shd w:val="clear" w:color="auto" w:fill="FFFFFF"/>
        </w:rPr>
        <w:t xml:space="preserve"> типу (дуб, ясен, клен, берест, груша дика).</w:t>
      </w:r>
    </w:p>
    <w:p w14:paraId="7A66EF82" w14:textId="77777777" w:rsidR="003F2261" w:rsidRPr="00030084" w:rsidRDefault="00640C3F" w:rsidP="002B281A">
      <w:pPr>
        <w:spacing w:before="120" w:after="0" w:line="240" w:lineRule="auto"/>
        <w:ind w:left="-17" w:right="6"/>
        <w:rPr>
          <w:b/>
          <w:bCs/>
          <w:i/>
          <w:iCs/>
          <w:noProof/>
          <w:sz w:val="28"/>
          <w:szCs w:val="28"/>
          <w:lang w:val="uk-UA"/>
        </w:rPr>
      </w:pPr>
      <w:r w:rsidRPr="00030084">
        <w:rPr>
          <w:b/>
          <w:bCs/>
          <w:i/>
          <w:iCs/>
          <w:noProof/>
          <w:sz w:val="28"/>
          <w:szCs w:val="28"/>
          <w:lang w:val="uk-UA"/>
        </w:rPr>
        <w:t>Стан об’</w:t>
      </w:r>
      <w:r w:rsidR="00332483" w:rsidRPr="00030084">
        <w:rPr>
          <w:b/>
          <w:bCs/>
          <w:i/>
          <w:iCs/>
          <w:noProof/>
          <w:sz w:val="28"/>
          <w:szCs w:val="28"/>
          <w:lang w:val="uk-UA"/>
        </w:rPr>
        <w:t>єктів природно-заповідного фонд</w:t>
      </w:r>
    </w:p>
    <w:p w14:paraId="59FF4E5A" w14:textId="77777777" w:rsidR="00640C3F" w:rsidRDefault="00030084" w:rsidP="002B281A">
      <w:pPr>
        <w:spacing w:after="0" w:line="240" w:lineRule="auto"/>
        <w:ind w:left="-17" w:right="6"/>
        <w:rPr>
          <w:noProof/>
          <w:sz w:val="28"/>
          <w:szCs w:val="28"/>
          <w:lang w:val="uk-UA"/>
        </w:rPr>
      </w:pPr>
      <w:r>
        <w:rPr>
          <w:noProof/>
          <w:sz w:val="28"/>
          <w:szCs w:val="28"/>
          <w:lang w:val="uk-UA"/>
        </w:rPr>
        <w:t>Сіверська</w:t>
      </w:r>
      <w:r w:rsidR="003F2261" w:rsidRPr="00030084">
        <w:rPr>
          <w:noProof/>
          <w:sz w:val="28"/>
          <w:szCs w:val="28"/>
          <w:lang w:val="uk-UA"/>
        </w:rPr>
        <w:t xml:space="preserve"> міська</w:t>
      </w:r>
      <w:r w:rsidR="00640C3F" w:rsidRPr="00030084">
        <w:rPr>
          <w:noProof/>
          <w:sz w:val="28"/>
          <w:szCs w:val="28"/>
          <w:lang w:val="uk-UA"/>
        </w:rPr>
        <w:t xml:space="preserve"> </w:t>
      </w:r>
      <w:r>
        <w:rPr>
          <w:noProof/>
          <w:sz w:val="28"/>
          <w:szCs w:val="28"/>
          <w:lang w:val="uk-UA"/>
        </w:rPr>
        <w:t xml:space="preserve">рада </w:t>
      </w:r>
      <w:r w:rsidR="00640C3F" w:rsidRPr="00030084">
        <w:rPr>
          <w:noProof/>
          <w:sz w:val="28"/>
          <w:szCs w:val="28"/>
          <w:lang w:val="uk-UA"/>
        </w:rPr>
        <w:t xml:space="preserve">знаходиться в межах Південно-українського </w:t>
      </w:r>
      <w:r w:rsidR="002F2F20" w:rsidRPr="00030084">
        <w:rPr>
          <w:noProof/>
          <w:sz w:val="28"/>
          <w:szCs w:val="28"/>
          <w:lang w:val="uk-UA"/>
        </w:rPr>
        <w:t>екокоридору національного рівня.</w:t>
      </w:r>
      <w:r w:rsidR="00640C3F" w:rsidRPr="00030084">
        <w:rPr>
          <w:noProof/>
          <w:sz w:val="28"/>
          <w:szCs w:val="28"/>
          <w:lang w:val="uk-UA"/>
        </w:rPr>
        <w:t xml:space="preserve"> В межах території </w:t>
      </w:r>
      <w:r>
        <w:rPr>
          <w:noProof/>
          <w:sz w:val="28"/>
          <w:szCs w:val="28"/>
          <w:lang w:val="uk-UA"/>
        </w:rPr>
        <w:t>Сіверської</w:t>
      </w:r>
      <w:r w:rsidR="00A2554D" w:rsidRPr="00030084">
        <w:rPr>
          <w:noProof/>
          <w:sz w:val="28"/>
          <w:szCs w:val="28"/>
          <w:lang w:val="uk-UA"/>
        </w:rPr>
        <w:t xml:space="preserve"> міської</w:t>
      </w:r>
      <w:r w:rsidR="00640C3F" w:rsidRPr="00030084">
        <w:rPr>
          <w:noProof/>
          <w:sz w:val="28"/>
          <w:szCs w:val="28"/>
          <w:lang w:val="uk-UA"/>
        </w:rPr>
        <w:t xml:space="preserve"> </w:t>
      </w:r>
      <w:r>
        <w:rPr>
          <w:noProof/>
          <w:sz w:val="28"/>
          <w:szCs w:val="28"/>
          <w:lang w:val="uk-UA"/>
        </w:rPr>
        <w:t>ради</w:t>
      </w:r>
      <w:r w:rsidR="007C4DDD">
        <w:rPr>
          <w:noProof/>
          <w:sz w:val="28"/>
          <w:szCs w:val="28"/>
          <w:lang w:val="uk-UA"/>
        </w:rPr>
        <w:t xml:space="preserve"> </w:t>
      </w:r>
      <w:r w:rsidR="00640C3F" w:rsidRPr="00030084">
        <w:rPr>
          <w:noProof/>
          <w:sz w:val="28"/>
          <w:szCs w:val="28"/>
          <w:lang w:val="uk-UA"/>
        </w:rPr>
        <w:t>знаходяться наступні об</w:t>
      </w:r>
      <w:r w:rsidR="00640C3F" w:rsidRPr="00030084">
        <w:rPr>
          <w:noProof/>
          <w:sz w:val="28"/>
          <w:szCs w:val="28"/>
        </w:rPr>
        <w:t>’</w:t>
      </w:r>
      <w:r w:rsidR="00640C3F" w:rsidRPr="00030084">
        <w:rPr>
          <w:noProof/>
          <w:sz w:val="28"/>
          <w:szCs w:val="28"/>
          <w:lang w:val="uk-UA"/>
        </w:rPr>
        <w:t>єкти природно-заповідного фонду:</w:t>
      </w:r>
    </w:p>
    <w:p w14:paraId="326DC3EA" w14:textId="77777777" w:rsidR="00DC7B1F" w:rsidRDefault="00DC7B1F" w:rsidP="002B281A">
      <w:pPr>
        <w:spacing w:after="0" w:line="240" w:lineRule="auto"/>
        <w:ind w:left="-17" w:right="6"/>
        <w:rPr>
          <w:noProof/>
          <w:sz w:val="28"/>
          <w:szCs w:val="28"/>
          <w:lang w:val="uk-UA"/>
        </w:rPr>
      </w:pPr>
      <w:r>
        <w:rPr>
          <w:noProof/>
          <w:sz w:val="28"/>
          <w:szCs w:val="28"/>
          <w:lang w:val="uk-UA"/>
        </w:rPr>
        <w:t>- Ботанічна пам’ятка природи місцевого значення Мар’їна гора, загальною площею  81 га. Як пам’ятка природи територія затведжена рішенням виконкому Донецької обласної Ра</w:t>
      </w:r>
      <w:r w:rsidR="0011541A">
        <w:rPr>
          <w:noProof/>
          <w:sz w:val="28"/>
          <w:szCs w:val="28"/>
          <w:lang w:val="uk-UA"/>
        </w:rPr>
        <w:t>д</w:t>
      </w:r>
      <w:r>
        <w:rPr>
          <w:noProof/>
          <w:sz w:val="28"/>
          <w:szCs w:val="28"/>
          <w:lang w:val="uk-UA"/>
        </w:rPr>
        <w:t>и народних депутатів від 10.03.1993 року. Розташована у північній окраїні села Серебрянка та являє собою земельну ділянку багатокутної форми – крейдяна горма з двома вершинами у вигляді круглих горбів, один з яких круто обривається до ріки, Сіверський Донець. Характеризується флорою, пристосованою до крейдяного грунту, понад 230 видів, які є ендеміками та реліктами. Також серед наявної флори 16 видів рослин занесені до Червоної книги України.</w:t>
      </w:r>
    </w:p>
    <w:p w14:paraId="3801AD18" w14:textId="77777777" w:rsidR="00DC7B1F" w:rsidRDefault="000F2A76" w:rsidP="002B281A">
      <w:pPr>
        <w:spacing w:after="0" w:line="240" w:lineRule="auto"/>
        <w:ind w:left="-17" w:right="6"/>
        <w:rPr>
          <w:noProof/>
          <w:sz w:val="28"/>
          <w:szCs w:val="28"/>
          <w:lang w:val="uk-UA"/>
        </w:rPr>
      </w:pPr>
      <w:r>
        <w:rPr>
          <w:noProof/>
          <w:sz w:val="28"/>
          <w:szCs w:val="28"/>
          <w:lang w:val="uk-UA"/>
        </w:rPr>
        <w:t xml:space="preserve">Ботанічний заказник «Степ біля села Платонівки» - заказник місцевого значення, що оголошений рішенням Донецької обласної Ради народних депутатів від 25.03.1995, та розташована близко 0,6 км на північний схід від села Платонівка. Займає площу 5 га, налічує 150 видів рослинності, з яких 5 видів занесено до Червоної книги України. Є резерватом рідкісних степових та петрофітних рослинних угруповань. </w:t>
      </w:r>
    </w:p>
    <w:p w14:paraId="335A3754" w14:textId="77777777" w:rsidR="000F2A76" w:rsidRDefault="003A1521" w:rsidP="002B281A">
      <w:pPr>
        <w:spacing w:after="0" w:line="240" w:lineRule="auto"/>
        <w:ind w:left="-17" w:right="6"/>
        <w:rPr>
          <w:noProof/>
          <w:sz w:val="28"/>
          <w:szCs w:val="28"/>
          <w:lang w:val="uk-UA"/>
        </w:rPr>
      </w:pPr>
      <w:r>
        <w:rPr>
          <w:noProof/>
          <w:sz w:val="28"/>
          <w:szCs w:val="28"/>
          <w:lang w:val="uk-UA"/>
        </w:rPr>
        <w:lastRenderedPageBreak/>
        <w:t xml:space="preserve">Ботанічний заказник місцевого значення «Конвалієва діброва» оголошений 25.03. 1995 року. Розташований на правому березі р. Сіверський Донець, біля села Дронівка, та селища Рудник. Загальна площа заказника складає 5,0 га. Являє собою корінний дубовий ліс з великою кількістю конвалії у трав’яному ярусі. </w:t>
      </w:r>
    </w:p>
    <w:p w14:paraId="2709618A" w14:textId="77777777" w:rsidR="003A1521" w:rsidRDefault="00E21430" w:rsidP="002B281A">
      <w:pPr>
        <w:spacing w:after="0" w:line="240" w:lineRule="auto"/>
        <w:ind w:left="-17" w:right="6"/>
        <w:rPr>
          <w:noProof/>
          <w:sz w:val="28"/>
          <w:szCs w:val="28"/>
          <w:lang w:val="uk-UA"/>
        </w:rPr>
      </w:pPr>
      <w:r>
        <w:rPr>
          <w:noProof/>
          <w:sz w:val="28"/>
          <w:szCs w:val="28"/>
          <w:lang w:val="uk-UA"/>
        </w:rPr>
        <w:t>Ботанічний заказник місцевого значення «Ділянка Різниківська» - оголошений 01.07.2016 року. Загальна площа – 80 га. Являє собою 3 окремі відособлені степові ділянки, на кожній з яких розташовуются крейдяні височини. Схили вкриті рослинами-піонерами крейдяних субстратів, закрема такими як гісоп крейдовий. Степова рослинність представлена 150 видами рослин.</w:t>
      </w:r>
    </w:p>
    <w:p w14:paraId="2DEFC4AC" w14:textId="77777777" w:rsidR="00DC04F6" w:rsidRPr="00AA789E" w:rsidRDefault="00DC04F6" w:rsidP="002B281A">
      <w:pPr>
        <w:spacing w:after="0" w:line="240" w:lineRule="auto"/>
        <w:ind w:left="-17" w:right="6"/>
        <w:rPr>
          <w:noProof/>
          <w:sz w:val="28"/>
          <w:szCs w:val="28"/>
        </w:rPr>
      </w:pPr>
      <w:r>
        <w:rPr>
          <w:noProof/>
          <w:sz w:val="28"/>
          <w:szCs w:val="28"/>
          <w:lang w:val="uk-UA"/>
        </w:rPr>
        <w:t>Ботанічний заказник</w:t>
      </w:r>
      <w:r w:rsidR="00CF4F95">
        <w:rPr>
          <w:noProof/>
          <w:sz w:val="28"/>
          <w:szCs w:val="28"/>
          <w:lang w:val="uk-UA"/>
        </w:rPr>
        <w:t xml:space="preserve"> місцевого значення «Крейдняна рослинність біля села Свято-Покровське»</w:t>
      </w:r>
      <w:r w:rsidR="00E9794C">
        <w:rPr>
          <w:noProof/>
          <w:sz w:val="28"/>
          <w:szCs w:val="28"/>
          <w:lang w:val="uk-UA"/>
        </w:rPr>
        <w:t>, загальною площею 342,3 га. Крейдяна рослинність утворює фрагментарний покрив і представлена біля 150 видами рослин, з яких 15 – занесені до Червоної книги України.</w:t>
      </w:r>
    </w:p>
    <w:p w14:paraId="6258D6A5" w14:textId="77777777" w:rsidR="00E9794C" w:rsidRDefault="00CD6DFC" w:rsidP="002B281A">
      <w:pPr>
        <w:spacing w:after="0" w:line="240" w:lineRule="auto"/>
        <w:ind w:left="-17" w:right="6"/>
        <w:rPr>
          <w:noProof/>
          <w:sz w:val="28"/>
          <w:szCs w:val="28"/>
          <w:lang w:val="uk-UA"/>
        </w:rPr>
      </w:pPr>
      <w:r>
        <w:rPr>
          <w:noProof/>
          <w:sz w:val="28"/>
          <w:szCs w:val="28"/>
          <w:lang w:val="uk-UA"/>
        </w:rPr>
        <w:t>Ботанічний заказник місцевого значення «Ковила біля села Григорівка» - оголошений 25.03.1995 року, знаходиться за 2 км на південь від села Григорівка. Займає площу 100 га. Обєкт являє собою частину крейдяного кургану, сихил якого майже навпіл розрізані яром. Верхня частина схилу вкрита степовою рослинністю з домінуванням ковили. Нижня частина вкрита щільною стіною дерево-чагарникової рослинності.</w:t>
      </w:r>
    </w:p>
    <w:p w14:paraId="052F61D2" w14:textId="77777777" w:rsidR="00CD6DFC" w:rsidRDefault="00854D05" w:rsidP="002B281A">
      <w:pPr>
        <w:spacing w:after="0" w:line="240" w:lineRule="auto"/>
        <w:ind w:left="-17" w:right="6"/>
        <w:rPr>
          <w:noProof/>
          <w:sz w:val="28"/>
          <w:szCs w:val="28"/>
          <w:lang w:val="uk-UA"/>
        </w:rPr>
      </w:pPr>
      <w:r>
        <w:rPr>
          <w:noProof/>
          <w:sz w:val="28"/>
          <w:szCs w:val="28"/>
          <w:lang w:val="uk-UA"/>
        </w:rPr>
        <w:t xml:space="preserve">Ландшафтний заказник  місцевого значення «Балка Шовкова», </w:t>
      </w:r>
      <w:r w:rsidR="00AE4C65">
        <w:rPr>
          <w:noProof/>
          <w:sz w:val="28"/>
          <w:szCs w:val="28"/>
          <w:lang w:val="uk-UA"/>
        </w:rPr>
        <w:t xml:space="preserve">площею 62 га. Являє собою велику балку, що розташована на північному заході від м. Сіверськ. Верхівя балки вкрито природною деревно-чагарниковою рослинністю. Схили північної та північно-західної експозиції зайняті рослинністю лугового степу, типовими степовими видами рослин та різнотравям. Територія виконує функцію природного екологічного коридору, на цій території відмічено гніздування шуліки чорного, канюка степового, змієїда, пугача, сиворакши – видів, занесених до Червоної книги України. </w:t>
      </w:r>
    </w:p>
    <w:p w14:paraId="05C85BA8" w14:textId="77777777" w:rsidR="00E34C42" w:rsidRPr="00E34C42" w:rsidRDefault="00E34C42" w:rsidP="002B281A">
      <w:pPr>
        <w:spacing w:after="0" w:line="240" w:lineRule="auto"/>
        <w:ind w:left="-17" w:right="6"/>
        <w:rPr>
          <w:noProof/>
          <w:sz w:val="28"/>
          <w:szCs w:val="28"/>
          <w:lang w:val="uk-UA"/>
        </w:rPr>
      </w:pPr>
      <w:r>
        <w:rPr>
          <w:noProof/>
          <w:sz w:val="28"/>
          <w:szCs w:val="28"/>
          <w:lang w:val="uk-UA"/>
        </w:rPr>
        <w:t>В межах С</w:t>
      </w:r>
      <w:r w:rsidR="0056772E">
        <w:rPr>
          <w:noProof/>
          <w:sz w:val="28"/>
          <w:szCs w:val="28"/>
          <w:lang w:val="uk-UA"/>
        </w:rPr>
        <w:t>м</w:t>
      </w:r>
      <w:r>
        <w:rPr>
          <w:noProof/>
          <w:sz w:val="28"/>
          <w:szCs w:val="28"/>
          <w:lang w:val="uk-UA"/>
        </w:rPr>
        <w:t>арагдової мережі на території Сіверської міської ради наявний сайт «Різниківський» (</w:t>
      </w:r>
      <w:r>
        <w:rPr>
          <w:noProof/>
          <w:sz w:val="28"/>
          <w:szCs w:val="28"/>
          <w:lang w:val="en-US"/>
        </w:rPr>
        <w:t>UA</w:t>
      </w:r>
      <w:r w:rsidRPr="00E34C42">
        <w:rPr>
          <w:noProof/>
          <w:sz w:val="28"/>
          <w:szCs w:val="28"/>
          <w:lang w:val="uk-UA"/>
        </w:rPr>
        <w:t>0000219</w:t>
      </w:r>
      <w:r>
        <w:rPr>
          <w:noProof/>
          <w:sz w:val="28"/>
          <w:szCs w:val="28"/>
          <w:lang w:val="uk-UA"/>
        </w:rPr>
        <w:t xml:space="preserve">), </w:t>
      </w:r>
      <w:r w:rsidRPr="00E34C42">
        <w:rPr>
          <w:sz w:val="27"/>
          <w:szCs w:val="27"/>
          <w:lang w:val="uk-UA"/>
        </w:rPr>
        <w:t>До</w:t>
      </w:r>
      <w:r>
        <w:rPr>
          <w:sz w:val="27"/>
          <w:szCs w:val="27"/>
          <w:lang w:val="uk-UA"/>
        </w:rPr>
        <w:t xml:space="preserve"> </w:t>
      </w:r>
      <w:r w:rsidRPr="00E34C42">
        <w:rPr>
          <w:sz w:val="27"/>
          <w:szCs w:val="27"/>
          <w:lang w:val="uk-UA"/>
        </w:rPr>
        <w:t>складу</w:t>
      </w:r>
      <w:r>
        <w:rPr>
          <w:sz w:val="27"/>
          <w:szCs w:val="27"/>
          <w:lang w:val="uk-UA"/>
        </w:rPr>
        <w:t xml:space="preserve"> </w:t>
      </w:r>
      <w:r w:rsidRPr="00E34C42">
        <w:rPr>
          <w:sz w:val="27"/>
          <w:szCs w:val="27"/>
          <w:lang w:val="uk-UA"/>
        </w:rPr>
        <w:t>сайту</w:t>
      </w:r>
      <w:r>
        <w:rPr>
          <w:sz w:val="27"/>
          <w:szCs w:val="27"/>
          <w:lang w:val="uk-UA"/>
        </w:rPr>
        <w:t xml:space="preserve"> </w:t>
      </w:r>
      <w:r w:rsidRPr="00E34C42">
        <w:rPr>
          <w:sz w:val="27"/>
          <w:szCs w:val="27"/>
          <w:lang w:val="uk-UA"/>
        </w:rPr>
        <w:t>входять</w:t>
      </w:r>
      <w:r>
        <w:rPr>
          <w:sz w:val="27"/>
          <w:szCs w:val="27"/>
          <w:lang w:val="uk-UA"/>
        </w:rPr>
        <w:t xml:space="preserve"> </w:t>
      </w:r>
      <w:r w:rsidRPr="00E34C42">
        <w:rPr>
          <w:sz w:val="27"/>
          <w:szCs w:val="27"/>
          <w:lang w:val="uk-UA"/>
        </w:rPr>
        <w:t>два</w:t>
      </w:r>
      <w:r>
        <w:rPr>
          <w:sz w:val="27"/>
          <w:szCs w:val="27"/>
          <w:lang w:val="uk-UA"/>
        </w:rPr>
        <w:t xml:space="preserve"> </w:t>
      </w:r>
      <w:r w:rsidRPr="00E34C42">
        <w:rPr>
          <w:sz w:val="27"/>
          <w:szCs w:val="27"/>
          <w:lang w:val="uk-UA"/>
        </w:rPr>
        <w:t>розміщені</w:t>
      </w:r>
      <w:r>
        <w:rPr>
          <w:sz w:val="27"/>
          <w:szCs w:val="27"/>
          <w:lang w:val="uk-UA"/>
        </w:rPr>
        <w:t xml:space="preserve"> </w:t>
      </w:r>
      <w:r w:rsidRPr="00E34C42">
        <w:rPr>
          <w:sz w:val="27"/>
          <w:szCs w:val="27"/>
          <w:lang w:val="uk-UA"/>
        </w:rPr>
        <w:t>поряд</w:t>
      </w:r>
      <w:r w:rsidR="0056772E">
        <w:rPr>
          <w:sz w:val="27"/>
          <w:szCs w:val="27"/>
          <w:lang w:val="uk-UA"/>
        </w:rPr>
        <w:t xml:space="preserve"> </w:t>
      </w:r>
      <w:r w:rsidRPr="00E34C42">
        <w:rPr>
          <w:sz w:val="27"/>
          <w:szCs w:val="27"/>
          <w:lang w:val="uk-UA"/>
        </w:rPr>
        <w:t>заказники «Крейдяна</w:t>
      </w:r>
      <w:r>
        <w:rPr>
          <w:sz w:val="27"/>
          <w:szCs w:val="27"/>
          <w:lang w:val="uk-UA"/>
        </w:rPr>
        <w:t xml:space="preserve"> </w:t>
      </w:r>
      <w:r w:rsidRPr="00E34C42">
        <w:rPr>
          <w:sz w:val="27"/>
          <w:szCs w:val="27"/>
          <w:lang w:val="uk-UA"/>
        </w:rPr>
        <w:t>рослинність</w:t>
      </w:r>
      <w:r>
        <w:rPr>
          <w:sz w:val="27"/>
          <w:szCs w:val="27"/>
          <w:lang w:val="uk-UA"/>
        </w:rPr>
        <w:t xml:space="preserve"> </w:t>
      </w:r>
      <w:r w:rsidRPr="00E34C42">
        <w:rPr>
          <w:sz w:val="27"/>
          <w:szCs w:val="27"/>
          <w:lang w:val="uk-UA"/>
        </w:rPr>
        <w:t>біля</w:t>
      </w:r>
      <w:r>
        <w:rPr>
          <w:sz w:val="27"/>
          <w:szCs w:val="27"/>
          <w:lang w:val="uk-UA"/>
        </w:rPr>
        <w:t xml:space="preserve"> </w:t>
      </w:r>
      <w:r w:rsidRPr="00E34C42">
        <w:rPr>
          <w:sz w:val="27"/>
          <w:szCs w:val="27"/>
          <w:lang w:val="uk-UA"/>
        </w:rPr>
        <w:t>с. Свято-Покровське» (342,3) та «Ділянка</w:t>
      </w:r>
      <w:r w:rsidR="0056772E">
        <w:rPr>
          <w:sz w:val="27"/>
          <w:szCs w:val="27"/>
          <w:lang w:val="uk-UA"/>
        </w:rPr>
        <w:t xml:space="preserve"> </w:t>
      </w:r>
      <w:proofErr w:type="spellStart"/>
      <w:r w:rsidRPr="00E34C42">
        <w:rPr>
          <w:sz w:val="27"/>
          <w:szCs w:val="27"/>
          <w:lang w:val="uk-UA"/>
        </w:rPr>
        <w:t>Різниківська</w:t>
      </w:r>
      <w:proofErr w:type="spellEnd"/>
      <w:r w:rsidRPr="00E34C42">
        <w:rPr>
          <w:sz w:val="27"/>
          <w:szCs w:val="27"/>
          <w:lang w:val="uk-UA"/>
        </w:rPr>
        <w:t>» (80 га), а</w:t>
      </w:r>
      <w:r>
        <w:rPr>
          <w:sz w:val="27"/>
          <w:szCs w:val="27"/>
          <w:lang w:val="uk-UA"/>
        </w:rPr>
        <w:t xml:space="preserve"> </w:t>
      </w:r>
      <w:r w:rsidRPr="00E34C42">
        <w:rPr>
          <w:sz w:val="27"/>
          <w:szCs w:val="27"/>
          <w:lang w:val="uk-UA"/>
        </w:rPr>
        <w:t>також</w:t>
      </w:r>
      <w:r>
        <w:rPr>
          <w:sz w:val="27"/>
          <w:szCs w:val="27"/>
          <w:lang w:val="uk-UA"/>
        </w:rPr>
        <w:t xml:space="preserve"> </w:t>
      </w:r>
      <w:r w:rsidRPr="00E34C42">
        <w:rPr>
          <w:sz w:val="27"/>
          <w:szCs w:val="27"/>
          <w:lang w:val="uk-UA"/>
        </w:rPr>
        <w:t>прилеглі</w:t>
      </w:r>
      <w:r>
        <w:rPr>
          <w:sz w:val="27"/>
          <w:szCs w:val="27"/>
          <w:lang w:val="uk-UA"/>
        </w:rPr>
        <w:t xml:space="preserve"> </w:t>
      </w:r>
      <w:r w:rsidRPr="00E34C42">
        <w:rPr>
          <w:sz w:val="27"/>
          <w:szCs w:val="27"/>
          <w:lang w:val="uk-UA"/>
        </w:rPr>
        <w:t>території (124,7 га) у</w:t>
      </w:r>
      <w:r>
        <w:rPr>
          <w:sz w:val="27"/>
          <w:szCs w:val="27"/>
          <w:lang w:val="uk-UA"/>
        </w:rPr>
        <w:t xml:space="preserve"> </w:t>
      </w:r>
      <w:proofErr w:type="spellStart"/>
      <w:r w:rsidRPr="00E34C42">
        <w:rPr>
          <w:sz w:val="27"/>
          <w:szCs w:val="27"/>
          <w:lang w:val="uk-UA"/>
        </w:rPr>
        <w:t>Бахмутському</w:t>
      </w:r>
      <w:proofErr w:type="spellEnd"/>
      <w:r>
        <w:rPr>
          <w:sz w:val="27"/>
          <w:szCs w:val="27"/>
          <w:lang w:val="uk-UA"/>
        </w:rPr>
        <w:t xml:space="preserve"> </w:t>
      </w:r>
      <w:r w:rsidRPr="00E34C42">
        <w:rPr>
          <w:sz w:val="27"/>
          <w:szCs w:val="27"/>
          <w:lang w:val="uk-UA"/>
        </w:rPr>
        <w:t>районі</w:t>
      </w:r>
      <w:r>
        <w:rPr>
          <w:sz w:val="27"/>
          <w:szCs w:val="27"/>
          <w:lang w:val="uk-UA"/>
        </w:rPr>
        <w:t xml:space="preserve"> </w:t>
      </w:r>
      <w:r w:rsidRPr="00E34C42">
        <w:rPr>
          <w:sz w:val="27"/>
          <w:szCs w:val="27"/>
          <w:lang w:val="uk-UA"/>
        </w:rPr>
        <w:t>Донецької</w:t>
      </w:r>
      <w:r>
        <w:rPr>
          <w:sz w:val="27"/>
          <w:szCs w:val="27"/>
          <w:lang w:val="uk-UA"/>
        </w:rPr>
        <w:t xml:space="preserve"> </w:t>
      </w:r>
      <w:r w:rsidRPr="00E34C42">
        <w:rPr>
          <w:sz w:val="27"/>
          <w:szCs w:val="27"/>
          <w:lang w:val="uk-UA"/>
        </w:rPr>
        <w:t>області. Загальна</w:t>
      </w:r>
      <w:r>
        <w:rPr>
          <w:sz w:val="27"/>
          <w:szCs w:val="27"/>
          <w:lang w:val="uk-UA"/>
        </w:rPr>
        <w:t xml:space="preserve"> </w:t>
      </w:r>
      <w:r w:rsidRPr="00E34C42">
        <w:rPr>
          <w:sz w:val="27"/>
          <w:szCs w:val="27"/>
          <w:lang w:val="uk-UA"/>
        </w:rPr>
        <w:t>площа — 547 га. Майже</w:t>
      </w:r>
      <w:r>
        <w:rPr>
          <w:sz w:val="27"/>
          <w:szCs w:val="27"/>
          <w:lang w:val="uk-UA"/>
        </w:rPr>
        <w:t xml:space="preserve"> </w:t>
      </w:r>
      <w:r w:rsidRPr="00E34C42">
        <w:rPr>
          <w:sz w:val="27"/>
          <w:szCs w:val="27"/>
          <w:lang w:val="uk-UA"/>
        </w:rPr>
        <w:t>повністю</w:t>
      </w:r>
      <w:r>
        <w:rPr>
          <w:sz w:val="27"/>
          <w:szCs w:val="27"/>
          <w:lang w:val="uk-UA"/>
        </w:rPr>
        <w:t xml:space="preserve"> </w:t>
      </w:r>
      <w:r w:rsidRPr="00E34C42">
        <w:rPr>
          <w:sz w:val="27"/>
          <w:szCs w:val="27"/>
          <w:lang w:val="uk-UA"/>
        </w:rPr>
        <w:t>складається</w:t>
      </w:r>
      <w:r>
        <w:rPr>
          <w:sz w:val="27"/>
          <w:szCs w:val="27"/>
          <w:lang w:val="uk-UA"/>
        </w:rPr>
        <w:t xml:space="preserve"> </w:t>
      </w:r>
      <w:r w:rsidRPr="00E34C42">
        <w:rPr>
          <w:sz w:val="27"/>
          <w:szCs w:val="27"/>
          <w:lang w:val="uk-UA"/>
        </w:rPr>
        <w:t>з</w:t>
      </w:r>
      <w:r>
        <w:rPr>
          <w:sz w:val="27"/>
          <w:szCs w:val="27"/>
          <w:lang w:val="uk-UA"/>
        </w:rPr>
        <w:t xml:space="preserve"> </w:t>
      </w:r>
      <w:r w:rsidRPr="00E34C42">
        <w:rPr>
          <w:sz w:val="27"/>
          <w:szCs w:val="27"/>
          <w:lang w:val="uk-UA"/>
        </w:rPr>
        <w:t>оселищ</w:t>
      </w:r>
      <w:r>
        <w:rPr>
          <w:sz w:val="27"/>
          <w:szCs w:val="27"/>
          <w:lang w:val="uk-UA"/>
        </w:rPr>
        <w:t xml:space="preserve"> </w:t>
      </w:r>
      <w:r w:rsidRPr="00E34C42">
        <w:rPr>
          <w:sz w:val="27"/>
          <w:szCs w:val="27"/>
          <w:lang w:val="uk-UA"/>
        </w:rPr>
        <w:t>крейдової</w:t>
      </w:r>
      <w:r>
        <w:rPr>
          <w:sz w:val="27"/>
          <w:szCs w:val="27"/>
          <w:lang w:val="uk-UA"/>
        </w:rPr>
        <w:t xml:space="preserve"> </w:t>
      </w:r>
      <w:r w:rsidRPr="00E34C42">
        <w:rPr>
          <w:sz w:val="27"/>
          <w:szCs w:val="27"/>
          <w:lang w:val="uk-UA"/>
        </w:rPr>
        <w:t>рослинності, Ділянка</w:t>
      </w:r>
      <w:r>
        <w:rPr>
          <w:sz w:val="27"/>
          <w:szCs w:val="27"/>
          <w:lang w:val="uk-UA"/>
        </w:rPr>
        <w:t xml:space="preserve"> </w:t>
      </w:r>
      <w:r w:rsidRPr="00E34C42">
        <w:rPr>
          <w:sz w:val="27"/>
          <w:szCs w:val="27"/>
          <w:lang w:val="uk-UA"/>
        </w:rPr>
        <w:t>має</w:t>
      </w:r>
      <w:r>
        <w:rPr>
          <w:sz w:val="27"/>
          <w:szCs w:val="27"/>
          <w:lang w:val="uk-UA"/>
        </w:rPr>
        <w:t xml:space="preserve"> </w:t>
      </w:r>
      <w:r w:rsidRPr="00E34C42">
        <w:rPr>
          <w:sz w:val="27"/>
          <w:szCs w:val="27"/>
          <w:lang w:val="uk-UA"/>
        </w:rPr>
        <w:t>вигляд</w:t>
      </w:r>
      <w:r>
        <w:rPr>
          <w:sz w:val="27"/>
          <w:szCs w:val="27"/>
          <w:lang w:val="uk-UA"/>
        </w:rPr>
        <w:t xml:space="preserve"> </w:t>
      </w:r>
      <w:r w:rsidRPr="00E34C42">
        <w:rPr>
          <w:sz w:val="27"/>
          <w:szCs w:val="27"/>
          <w:lang w:val="uk-UA"/>
        </w:rPr>
        <w:t>цілісного</w:t>
      </w:r>
      <w:r>
        <w:rPr>
          <w:sz w:val="27"/>
          <w:szCs w:val="27"/>
          <w:lang w:val="uk-UA"/>
        </w:rPr>
        <w:t xml:space="preserve"> </w:t>
      </w:r>
      <w:r w:rsidRPr="00E34C42">
        <w:rPr>
          <w:sz w:val="27"/>
          <w:szCs w:val="27"/>
          <w:lang w:val="uk-UA"/>
        </w:rPr>
        <w:t>балочного</w:t>
      </w:r>
      <w:r>
        <w:rPr>
          <w:sz w:val="27"/>
          <w:szCs w:val="27"/>
          <w:lang w:val="uk-UA"/>
        </w:rPr>
        <w:t xml:space="preserve"> </w:t>
      </w:r>
      <w:r w:rsidRPr="00E34C42">
        <w:rPr>
          <w:sz w:val="27"/>
          <w:szCs w:val="27"/>
          <w:lang w:val="uk-UA"/>
        </w:rPr>
        <w:t>комплексу</w:t>
      </w:r>
      <w:r>
        <w:rPr>
          <w:sz w:val="27"/>
          <w:szCs w:val="27"/>
          <w:lang w:val="uk-UA"/>
        </w:rPr>
        <w:t xml:space="preserve"> </w:t>
      </w:r>
      <w:r w:rsidRPr="00E34C42">
        <w:rPr>
          <w:sz w:val="27"/>
          <w:szCs w:val="27"/>
          <w:lang w:val="uk-UA"/>
        </w:rPr>
        <w:t>з</w:t>
      </w:r>
      <w:r>
        <w:rPr>
          <w:sz w:val="27"/>
          <w:szCs w:val="27"/>
          <w:lang w:val="uk-UA"/>
        </w:rPr>
        <w:t xml:space="preserve"> </w:t>
      </w:r>
      <w:r w:rsidRPr="00E34C42">
        <w:rPr>
          <w:sz w:val="27"/>
          <w:szCs w:val="27"/>
          <w:lang w:val="uk-UA"/>
        </w:rPr>
        <w:t>потужними</w:t>
      </w:r>
      <w:r>
        <w:rPr>
          <w:sz w:val="27"/>
          <w:szCs w:val="27"/>
          <w:lang w:val="uk-UA"/>
        </w:rPr>
        <w:t xml:space="preserve"> </w:t>
      </w:r>
      <w:r w:rsidRPr="00E34C42">
        <w:rPr>
          <w:sz w:val="27"/>
          <w:szCs w:val="27"/>
          <w:lang w:val="uk-UA"/>
        </w:rPr>
        <w:t>виходами</w:t>
      </w:r>
      <w:r>
        <w:rPr>
          <w:sz w:val="27"/>
          <w:szCs w:val="27"/>
          <w:lang w:val="uk-UA"/>
        </w:rPr>
        <w:t xml:space="preserve"> </w:t>
      </w:r>
      <w:r w:rsidRPr="00E34C42">
        <w:rPr>
          <w:sz w:val="27"/>
          <w:szCs w:val="27"/>
          <w:lang w:val="uk-UA"/>
        </w:rPr>
        <w:t>крейди.</w:t>
      </w:r>
    </w:p>
    <w:p w14:paraId="7270EF81" w14:textId="77777777" w:rsidR="00640C3F" w:rsidRDefault="00640C3F" w:rsidP="002B281A">
      <w:pPr>
        <w:spacing w:after="0" w:line="240" w:lineRule="auto"/>
        <w:ind w:right="0"/>
        <w:rPr>
          <w:noProof/>
          <w:sz w:val="28"/>
          <w:szCs w:val="28"/>
          <w:lang w:val="uk-UA"/>
        </w:rPr>
      </w:pPr>
      <w:r w:rsidRPr="00030084">
        <w:rPr>
          <w:noProof/>
          <w:sz w:val="28"/>
          <w:szCs w:val="28"/>
          <w:lang w:val="uk-UA"/>
        </w:rPr>
        <w:t xml:space="preserve">З метою збереження видового складу тварин і рослин Червоної книги України у </w:t>
      </w:r>
      <w:r w:rsidR="00B73353">
        <w:rPr>
          <w:noProof/>
          <w:sz w:val="28"/>
          <w:szCs w:val="28"/>
          <w:lang w:val="uk-UA"/>
        </w:rPr>
        <w:t>Стратегії</w:t>
      </w:r>
      <w:r w:rsidRPr="00030084">
        <w:rPr>
          <w:noProof/>
          <w:sz w:val="28"/>
          <w:szCs w:val="28"/>
          <w:lang w:val="uk-UA"/>
        </w:rPr>
        <w:t xml:space="preserve"> заплановано ряд заходів у межах обє’ктів природно-заповідного фонду </w:t>
      </w:r>
      <w:r w:rsidR="009F0F77" w:rsidRPr="00030084">
        <w:rPr>
          <w:noProof/>
          <w:sz w:val="28"/>
          <w:szCs w:val="28"/>
          <w:lang w:val="uk-UA"/>
        </w:rPr>
        <w:t>С</w:t>
      </w:r>
      <w:r w:rsidR="00030084" w:rsidRPr="00030084">
        <w:rPr>
          <w:noProof/>
          <w:sz w:val="28"/>
          <w:szCs w:val="28"/>
          <w:lang w:val="uk-UA"/>
        </w:rPr>
        <w:t>іверської</w:t>
      </w:r>
      <w:r w:rsidR="009F0F77" w:rsidRPr="00030084">
        <w:rPr>
          <w:noProof/>
          <w:sz w:val="28"/>
          <w:szCs w:val="28"/>
          <w:lang w:val="uk-UA"/>
        </w:rPr>
        <w:t xml:space="preserve"> </w:t>
      </w:r>
      <w:r w:rsidR="00746477">
        <w:rPr>
          <w:noProof/>
          <w:sz w:val="28"/>
          <w:szCs w:val="28"/>
          <w:lang w:val="uk-UA"/>
        </w:rPr>
        <w:t>М</w:t>
      </w:r>
      <w:r w:rsidRPr="00030084">
        <w:rPr>
          <w:noProof/>
          <w:sz w:val="28"/>
          <w:szCs w:val="28"/>
          <w:lang w:val="uk-UA"/>
        </w:rPr>
        <w:t>ТГ.</w:t>
      </w:r>
    </w:p>
    <w:p w14:paraId="71A11FE5" w14:textId="77777777" w:rsidR="002B281A" w:rsidRDefault="002B281A" w:rsidP="002B281A">
      <w:pPr>
        <w:spacing w:after="0" w:line="240" w:lineRule="auto"/>
        <w:ind w:right="0"/>
        <w:rPr>
          <w:sz w:val="28"/>
          <w:szCs w:val="28"/>
          <w:lang w:val="uk-UA"/>
        </w:rPr>
      </w:pPr>
    </w:p>
    <w:p w14:paraId="4D519418" w14:textId="77777777" w:rsidR="00A521DB" w:rsidRDefault="00A521DB" w:rsidP="002B281A">
      <w:pPr>
        <w:spacing w:after="0" w:line="240" w:lineRule="auto"/>
        <w:ind w:right="0"/>
        <w:rPr>
          <w:sz w:val="28"/>
          <w:szCs w:val="28"/>
          <w:lang w:val="uk-UA"/>
        </w:rPr>
      </w:pPr>
    </w:p>
    <w:p w14:paraId="4DAB38F4" w14:textId="77777777" w:rsidR="00746477" w:rsidRDefault="00746477">
      <w:pPr>
        <w:spacing w:after="200" w:line="276" w:lineRule="auto"/>
        <w:ind w:right="0" w:firstLine="0"/>
        <w:jc w:val="left"/>
        <w:rPr>
          <w:b/>
          <w:i/>
          <w:sz w:val="28"/>
          <w:szCs w:val="28"/>
          <w:lang w:val="uk-UA"/>
        </w:rPr>
      </w:pPr>
      <w:r>
        <w:rPr>
          <w:b/>
          <w:i/>
          <w:sz w:val="28"/>
          <w:szCs w:val="28"/>
          <w:lang w:val="uk-UA"/>
        </w:rPr>
        <w:br w:type="page"/>
      </w:r>
    </w:p>
    <w:p w14:paraId="3CB4D97C" w14:textId="77777777" w:rsidR="00640C3F" w:rsidRDefault="00640C3F" w:rsidP="002B281A">
      <w:pPr>
        <w:spacing w:before="120" w:after="0" w:line="276" w:lineRule="auto"/>
        <w:ind w:left="-17" w:right="6"/>
        <w:rPr>
          <w:b/>
          <w:i/>
          <w:sz w:val="28"/>
          <w:szCs w:val="28"/>
          <w:lang w:val="uk-UA"/>
        </w:rPr>
      </w:pPr>
      <w:r>
        <w:rPr>
          <w:b/>
          <w:i/>
          <w:sz w:val="28"/>
          <w:szCs w:val="28"/>
          <w:lang w:val="uk-UA"/>
        </w:rPr>
        <w:lastRenderedPageBreak/>
        <w:t>Стан поводження з відходами</w:t>
      </w:r>
    </w:p>
    <w:p w14:paraId="010832A8" w14:textId="77777777" w:rsidR="006E676D" w:rsidRPr="00CB4A3E" w:rsidRDefault="006E676D" w:rsidP="00485B7C">
      <w:pPr>
        <w:spacing w:before="120" w:after="0" w:line="240" w:lineRule="auto"/>
        <w:ind w:left="-17" w:right="6"/>
        <w:rPr>
          <w:sz w:val="28"/>
          <w:szCs w:val="28"/>
          <w:lang w:val="uk-UA"/>
        </w:rPr>
      </w:pPr>
      <w:r w:rsidRPr="00CB4A3E">
        <w:rPr>
          <w:sz w:val="28"/>
          <w:szCs w:val="28"/>
          <w:lang w:val="uk-UA"/>
        </w:rPr>
        <w:t xml:space="preserve">«Схема санітарного очищення населених пунктів </w:t>
      </w:r>
      <w:r w:rsidR="00CB4A3E" w:rsidRPr="00CB4A3E">
        <w:rPr>
          <w:sz w:val="28"/>
          <w:szCs w:val="28"/>
          <w:lang w:val="uk-UA"/>
        </w:rPr>
        <w:t>Сіверської</w:t>
      </w:r>
      <w:r w:rsidRPr="00CB4A3E">
        <w:rPr>
          <w:sz w:val="28"/>
          <w:szCs w:val="28"/>
          <w:lang w:val="uk-UA"/>
        </w:rPr>
        <w:t xml:space="preserve"> міської </w:t>
      </w:r>
      <w:r w:rsidR="00CB4A3E" w:rsidRPr="00CB4A3E">
        <w:rPr>
          <w:sz w:val="28"/>
          <w:szCs w:val="28"/>
          <w:lang w:val="uk-UA"/>
        </w:rPr>
        <w:t>ради Бахмутського району Донецької області</w:t>
      </w:r>
      <w:r w:rsidRPr="00CB4A3E">
        <w:rPr>
          <w:sz w:val="28"/>
          <w:szCs w:val="28"/>
          <w:lang w:val="uk-UA"/>
        </w:rPr>
        <w:t>» розроблена у 201</w:t>
      </w:r>
      <w:r w:rsidR="00CB4A3E" w:rsidRPr="00CB4A3E">
        <w:rPr>
          <w:sz w:val="28"/>
          <w:szCs w:val="28"/>
          <w:lang w:val="uk-UA"/>
        </w:rPr>
        <w:t>8</w:t>
      </w:r>
      <w:r w:rsidRPr="00CB4A3E">
        <w:rPr>
          <w:sz w:val="28"/>
          <w:szCs w:val="28"/>
          <w:lang w:val="uk-UA"/>
        </w:rPr>
        <w:t xml:space="preserve"> році </w:t>
      </w:r>
      <w:r w:rsidR="00CB4A3E" w:rsidRPr="00CB4A3E">
        <w:rPr>
          <w:sz w:val="28"/>
          <w:szCs w:val="28"/>
          <w:lang w:val="uk-UA"/>
        </w:rPr>
        <w:t>ПП</w:t>
      </w:r>
      <w:r w:rsidR="002C674A" w:rsidRPr="00CB4A3E">
        <w:rPr>
          <w:sz w:val="28"/>
          <w:szCs w:val="28"/>
          <w:lang w:val="uk-UA"/>
        </w:rPr>
        <w:t xml:space="preserve"> «</w:t>
      </w:r>
      <w:r w:rsidR="00CB4A3E" w:rsidRPr="00CB4A3E">
        <w:rPr>
          <w:sz w:val="28"/>
          <w:szCs w:val="28"/>
          <w:lang w:val="uk-UA"/>
        </w:rPr>
        <w:t>Фірма «Інженер</w:t>
      </w:r>
      <w:r w:rsidR="002C674A" w:rsidRPr="00CB4A3E">
        <w:rPr>
          <w:sz w:val="28"/>
          <w:szCs w:val="28"/>
          <w:lang w:val="uk-UA"/>
        </w:rPr>
        <w:t>».</w:t>
      </w:r>
    </w:p>
    <w:p w14:paraId="328C0AE2" w14:textId="77777777" w:rsidR="002C674A" w:rsidRPr="00B217D5" w:rsidRDefault="002C674A" w:rsidP="00485B7C">
      <w:pPr>
        <w:spacing w:before="120" w:after="0" w:line="240" w:lineRule="auto"/>
        <w:ind w:left="-17" w:right="6"/>
        <w:rPr>
          <w:sz w:val="28"/>
          <w:szCs w:val="28"/>
          <w:lang w:val="uk-UA"/>
        </w:rPr>
      </w:pPr>
      <w:r w:rsidRPr="00B217D5">
        <w:rPr>
          <w:sz w:val="28"/>
          <w:szCs w:val="28"/>
          <w:lang w:val="uk-UA"/>
        </w:rPr>
        <w:t>Основними завданнями схем</w:t>
      </w:r>
      <w:r w:rsidR="00A521DB" w:rsidRPr="00B217D5">
        <w:rPr>
          <w:sz w:val="28"/>
          <w:szCs w:val="28"/>
          <w:lang w:val="uk-UA"/>
        </w:rPr>
        <w:t>и санітарного очищення населених</w:t>
      </w:r>
      <w:r w:rsidRPr="00B217D5">
        <w:rPr>
          <w:sz w:val="28"/>
          <w:szCs w:val="28"/>
          <w:lang w:val="uk-UA"/>
        </w:rPr>
        <w:t xml:space="preserve"> пунктів С</w:t>
      </w:r>
      <w:r w:rsidR="00B217D5">
        <w:rPr>
          <w:sz w:val="28"/>
          <w:szCs w:val="28"/>
          <w:lang w:val="uk-UA"/>
        </w:rPr>
        <w:t>іверської</w:t>
      </w:r>
      <w:r w:rsidRPr="00B217D5">
        <w:rPr>
          <w:sz w:val="28"/>
          <w:szCs w:val="28"/>
          <w:lang w:val="uk-UA"/>
        </w:rPr>
        <w:t xml:space="preserve"> міської </w:t>
      </w:r>
      <w:r w:rsidR="00ED52E0">
        <w:rPr>
          <w:sz w:val="28"/>
          <w:szCs w:val="28"/>
          <w:lang w:val="uk-UA"/>
        </w:rPr>
        <w:t>ради</w:t>
      </w:r>
      <w:r w:rsidRPr="00B217D5">
        <w:rPr>
          <w:sz w:val="28"/>
          <w:szCs w:val="28"/>
          <w:lang w:val="uk-UA"/>
        </w:rPr>
        <w:t xml:space="preserve"> визначення:</w:t>
      </w:r>
    </w:p>
    <w:p w14:paraId="418A4E41" w14:textId="77777777" w:rsidR="002C674A" w:rsidRPr="00B217D5" w:rsidRDefault="002C674A" w:rsidP="00485B7C">
      <w:pPr>
        <w:pStyle w:val="ac"/>
        <w:spacing w:before="120" w:after="0" w:line="240" w:lineRule="auto"/>
        <w:ind w:left="0" w:right="6" w:firstLine="539"/>
        <w:rPr>
          <w:sz w:val="28"/>
          <w:szCs w:val="28"/>
          <w:lang w:val="uk-UA"/>
        </w:rPr>
      </w:pPr>
      <w:r w:rsidRPr="00B217D5">
        <w:rPr>
          <w:sz w:val="28"/>
          <w:szCs w:val="28"/>
          <w:lang w:val="uk-UA"/>
        </w:rPr>
        <w:t>- черговості здійснення заходів із санітарного очищення;</w:t>
      </w:r>
    </w:p>
    <w:p w14:paraId="71E8E3E5" w14:textId="77777777" w:rsidR="002C674A" w:rsidRPr="00B217D5" w:rsidRDefault="002C674A" w:rsidP="00485B7C">
      <w:pPr>
        <w:pStyle w:val="ac"/>
        <w:spacing w:before="120" w:after="0" w:line="240" w:lineRule="auto"/>
        <w:ind w:left="0" w:right="6" w:firstLine="539"/>
        <w:rPr>
          <w:sz w:val="28"/>
          <w:szCs w:val="28"/>
          <w:lang w:val="uk-UA"/>
        </w:rPr>
      </w:pPr>
      <w:r w:rsidRPr="00B217D5">
        <w:rPr>
          <w:sz w:val="28"/>
          <w:szCs w:val="28"/>
          <w:lang w:val="uk-UA"/>
        </w:rPr>
        <w:t>- обсягів робіт із санітарного очищення;</w:t>
      </w:r>
    </w:p>
    <w:p w14:paraId="0E7BCD44" w14:textId="77777777" w:rsidR="002C674A" w:rsidRPr="00B217D5" w:rsidRDefault="002C674A" w:rsidP="00485B7C">
      <w:pPr>
        <w:pStyle w:val="ac"/>
        <w:spacing w:before="120" w:after="0" w:line="240" w:lineRule="auto"/>
        <w:ind w:left="0" w:right="6" w:firstLine="539"/>
        <w:rPr>
          <w:sz w:val="28"/>
          <w:szCs w:val="28"/>
          <w:lang w:val="uk-UA"/>
        </w:rPr>
      </w:pPr>
      <w:r w:rsidRPr="00B217D5">
        <w:rPr>
          <w:sz w:val="28"/>
          <w:szCs w:val="28"/>
          <w:lang w:val="uk-UA"/>
        </w:rPr>
        <w:t>- систем і методів поводження з побутовими відходами;</w:t>
      </w:r>
    </w:p>
    <w:p w14:paraId="3E7E73F5" w14:textId="77777777" w:rsidR="002C674A" w:rsidRPr="00B217D5" w:rsidRDefault="00C758E3" w:rsidP="00485B7C">
      <w:pPr>
        <w:pStyle w:val="ac"/>
        <w:spacing w:before="120" w:after="0" w:line="240" w:lineRule="auto"/>
        <w:ind w:left="0" w:right="6" w:firstLine="539"/>
        <w:rPr>
          <w:sz w:val="28"/>
          <w:szCs w:val="28"/>
          <w:lang w:val="uk-UA"/>
        </w:rPr>
      </w:pPr>
      <w:r w:rsidRPr="00B217D5">
        <w:rPr>
          <w:sz w:val="28"/>
          <w:szCs w:val="28"/>
          <w:lang w:val="uk-UA"/>
        </w:rPr>
        <w:t xml:space="preserve">- </w:t>
      </w:r>
      <w:r w:rsidR="002C674A" w:rsidRPr="00B217D5">
        <w:rPr>
          <w:sz w:val="28"/>
          <w:szCs w:val="28"/>
          <w:lang w:val="uk-UA"/>
        </w:rPr>
        <w:t xml:space="preserve">необхідної кількості спеціального обладнання транспортних засобів для збирання </w:t>
      </w:r>
      <w:r w:rsidRPr="00B217D5">
        <w:rPr>
          <w:sz w:val="28"/>
          <w:szCs w:val="28"/>
          <w:lang w:val="uk-UA"/>
        </w:rPr>
        <w:t>та перевезення побутових відходів, машин, механізмів, устаткування та інвентарю для здійснення робіт із прибирання об’єктів благоустрою;</w:t>
      </w:r>
    </w:p>
    <w:p w14:paraId="14335812" w14:textId="77777777" w:rsidR="00C758E3" w:rsidRPr="00B217D5" w:rsidRDefault="00C758E3" w:rsidP="00485B7C">
      <w:pPr>
        <w:pStyle w:val="ac"/>
        <w:spacing w:before="120" w:after="0" w:line="240" w:lineRule="auto"/>
        <w:ind w:left="0" w:right="6" w:firstLine="539"/>
        <w:rPr>
          <w:sz w:val="28"/>
          <w:szCs w:val="28"/>
          <w:lang w:val="uk-UA"/>
        </w:rPr>
      </w:pPr>
      <w:r w:rsidRPr="00B217D5">
        <w:rPr>
          <w:sz w:val="28"/>
          <w:szCs w:val="28"/>
          <w:lang w:val="uk-UA"/>
        </w:rPr>
        <w:t>- доцільності проектування, будівництва, реконструкції, розширення  об’єктів поводження з побутовими відходами, їх основних параметрів і місць розміщення;</w:t>
      </w:r>
    </w:p>
    <w:p w14:paraId="10C66AC1" w14:textId="77777777" w:rsidR="00C758E3" w:rsidRPr="00B217D5" w:rsidRDefault="00C758E3" w:rsidP="00485B7C">
      <w:pPr>
        <w:pStyle w:val="ac"/>
        <w:spacing w:before="120" w:after="0" w:line="240" w:lineRule="auto"/>
        <w:ind w:left="0" w:right="6" w:firstLine="539"/>
        <w:rPr>
          <w:sz w:val="28"/>
          <w:szCs w:val="28"/>
          <w:lang w:val="uk-UA"/>
        </w:rPr>
      </w:pPr>
      <w:r w:rsidRPr="00B217D5">
        <w:rPr>
          <w:sz w:val="28"/>
          <w:szCs w:val="28"/>
          <w:lang w:val="uk-UA"/>
        </w:rPr>
        <w:t>- обсягів фінансування заходів, передбачених схемою.</w:t>
      </w:r>
    </w:p>
    <w:p w14:paraId="26FA3B24" w14:textId="77777777" w:rsidR="00C758E3" w:rsidRPr="00B217D5" w:rsidRDefault="00886D50" w:rsidP="00485B7C">
      <w:pPr>
        <w:pStyle w:val="ac"/>
        <w:spacing w:before="120" w:after="0" w:line="240" w:lineRule="auto"/>
        <w:ind w:left="0" w:right="6" w:firstLine="539"/>
        <w:rPr>
          <w:sz w:val="28"/>
          <w:szCs w:val="28"/>
          <w:lang w:val="uk-UA"/>
        </w:rPr>
      </w:pPr>
      <w:r w:rsidRPr="00B217D5">
        <w:rPr>
          <w:sz w:val="28"/>
          <w:szCs w:val="28"/>
          <w:lang w:val="uk-UA"/>
        </w:rPr>
        <w:t xml:space="preserve">В сфері санітарного очищення населених пунктів </w:t>
      </w:r>
      <w:r w:rsidR="00A66063">
        <w:rPr>
          <w:sz w:val="28"/>
          <w:szCs w:val="28"/>
          <w:lang w:val="uk-UA"/>
        </w:rPr>
        <w:t>Сіверської</w:t>
      </w:r>
      <w:r w:rsidRPr="00B217D5">
        <w:rPr>
          <w:sz w:val="28"/>
          <w:szCs w:val="28"/>
          <w:lang w:val="uk-UA"/>
        </w:rPr>
        <w:t xml:space="preserve"> міської </w:t>
      </w:r>
      <w:r w:rsidR="00ED52E0">
        <w:rPr>
          <w:sz w:val="28"/>
          <w:szCs w:val="28"/>
          <w:lang w:val="uk-UA"/>
        </w:rPr>
        <w:t>ради</w:t>
      </w:r>
      <w:r w:rsidRPr="00B217D5">
        <w:rPr>
          <w:sz w:val="28"/>
          <w:szCs w:val="28"/>
          <w:lang w:val="uk-UA"/>
        </w:rPr>
        <w:t xml:space="preserve"> </w:t>
      </w:r>
      <w:r w:rsidR="000F0A85" w:rsidRPr="00B217D5">
        <w:rPr>
          <w:sz w:val="28"/>
          <w:szCs w:val="28"/>
          <w:lang w:val="uk-UA"/>
        </w:rPr>
        <w:t>працю</w:t>
      </w:r>
      <w:r w:rsidR="00B217D5" w:rsidRPr="00B217D5">
        <w:rPr>
          <w:sz w:val="28"/>
          <w:szCs w:val="28"/>
          <w:lang w:val="uk-UA"/>
        </w:rPr>
        <w:t>є</w:t>
      </w:r>
      <w:r w:rsidR="000F0A85" w:rsidRPr="00B217D5">
        <w:rPr>
          <w:sz w:val="28"/>
          <w:szCs w:val="28"/>
          <w:lang w:val="uk-UA"/>
        </w:rPr>
        <w:t xml:space="preserve"> </w:t>
      </w:r>
      <w:r w:rsidRPr="00B217D5">
        <w:rPr>
          <w:sz w:val="28"/>
          <w:szCs w:val="28"/>
          <w:lang w:val="uk-UA"/>
        </w:rPr>
        <w:t>комунальн</w:t>
      </w:r>
      <w:r w:rsidR="00B217D5" w:rsidRPr="00B217D5">
        <w:rPr>
          <w:sz w:val="28"/>
          <w:szCs w:val="28"/>
          <w:lang w:val="uk-UA"/>
        </w:rPr>
        <w:t>е</w:t>
      </w:r>
      <w:r w:rsidRPr="00B217D5">
        <w:rPr>
          <w:sz w:val="28"/>
          <w:szCs w:val="28"/>
          <w:lang w:val="uk-UA"/>
        </w:rPr>
        <w:t xml:space="preserve"> підприємств</w:t>
      </w:r>
      <w:r w:rsidR="00B217D5" w:rsidRPr="00B217D5">
        <w:rPr>
          <w:sz w:val="28"/>
          <w:szCs w:val="28"/>
          <w:lang w:val="uk-UA"/>
        </w:rPr>
        <w:t xml:space="preserve">о громади Сіверське МСКП, </w:t>
      </w:r>
      <w:r w:rsidRPr="00B217D5">
        <w:rPr>
          <w:sz w:val="28"/>
          <w:szCs w:val="28"/>
          <w:lang w:val="uk-UA"/>
        </w:rPr>
        <w:t>як</w:t>
      </w:r>
      <w:r w:rsidR="00B217D5" w:rsidRPr="00B217D5">
        <w:rPr>
          <w:sz w:val="28"/>
          <w:szCs w:val="28"/>
          <w:lang w:val="uk-UA"/>
        </w:rPr>
        <w:t>е</w:t>
      </w:r>
      <w:r w:rsidRPr="00B217D5">
        <w:rPr>
          <w:sz w:val="28"/>
          <w:szCs w:val="28"/>
          <w:lang w:val="uk-UA"/>
        </w:rPr>
        <w:t xml:space="preserve"> забезпечують вивезення твердих побутових відходів та рідких відходів.</w:t>
      </w:r>
    </w:p>
    <w:p w14:paraId="68BBA36D" w14:textId="77777777" w:rsidR="006D701D" w:rsidRPr="00B217D5" w:rsidRDefault="00161CA7" w:rsidP="00485B7C">
      <w:pPr>
        <w:pStyle w:val="ac"/>
        <w:spacing w:before="120" w:after="0" w:line="240" w:lineRule="auto"/>
        <w:ind w:left="0" w:right="6" w:firstLine="539"/>
        <w:rPr>
          <w:sz w:val="28"/>
          <w:szCs w:val="28"/>
          <w:lang w:val="uk-UA"/>
        </w:rPr>
      </w:pPr>
      <w:r w:rsidRPr="00B217D5">
        <w:rPr>
          <w:sz w:val="28"/>
          <w:szCs w:val="28"/>
          <w:lang w:val="uk-UA"/>
        </w:rPr>
        <w:t xml:space="preserve">Збір твердих побутових відходів від населення здійснюється контейнерним та </w:t>
      </w:r>
      <w:proofErr w:type="spellStart"/>
      <w:r w:rsidR="006D701D" w:rsidRPr="00B217D5">
        <w:rPr>
          <w:sz w:val="28"/>
          <w:szCs w:val="28"/>
          <w:lang w:val="uk-UA"/>
        </w:rPr>
        <w:t>без</w:t>
      </w:r>
      <w:r w:rsidRPr="00B217D5">
        <w:rPr>
          <w:sz w:val="28"/>
          <w:szCs w:val="28"/>
          <w:lang w:val="uk-UA"/>
        </w:rPr>
        <w:t>контейнерним</w:t>
      </w:r>
      <w:proofErr w:type="spellEnd"/>
      <w:r w:rsidRPr="00B217D5">
        <w:rPr>
          <w:sz w:val="28"/>
          <w:szCs w:val="28"/>
          <w:lang w:val="uk-UA"/>
        </w:rPr>
        <w:t xml:space="preserve"> методом.</w:t>
      </w:r>
      <w:r w:rsidR="00A15964" w:rsidRPr="00B217D5">
        <w:rPr>
          <w:sz w:val="28"/>
          <w:szCs w:val="28"/>
          <w:lang w:val="uk-UA"/>
        </w:rPr>
        <w:t xml:space="preserve"> </w:t>
      </w:r>
      <w:r w:rsidR="006D701D" w:rsidRPr="00B217D5">
        <w:rPr>
          <w:sz w:val="28"/>
          <w:szCs w:val="28"/>
          <w:lang w:val="uk-UA"/>
        </w:rPr>
        <w:t xml:space="preserve">Встановлено </w:t>
      </w:r>
      <w:r w:rsidR="00B217D5" w:rsidRPr="00B217D5">
        <w:rPr>
          <w:sz w:val="28"/>
          <w:szCs w:val="28"/>
          <w:lang w:val="uk-UA"/>
        </w:rPr>
        <w:t xml:space="preserve">100 </w:t>
      </w:r>
      <w:r w:rsidR="006D701D" w:rsidRPr="00B217D5">
        <w:rPr>
          <w:sz w:val="28"/>
          <w:szCs w:val="28"/>
          <w:lang w:val="uk-UA"/>
        </w:rPr>
        <w:t>контейнерів, місткістю</w:t>
      </w:r>
      <w:r w:rsidR="00B217D5" w:rsidRPr="00B217D5">
        <w:rPr>
          <w:sz w:val="28"/>
          <w:szCs w:val="28"/>
          <w:lang w:val="uk-UA"/>
        </w:rPr>
        <w:t xml:space="preserve"> 1,1 м</w:t>
      </w:r>
      <w:r w:rsidR="00B217D5" w:rsidRPr="00B217D5">
        <w:rPr>
          <w:sz w:val="28"/>
          <w:szCs w:val="28"/>
          <w:vertAlign w:val="superscript"/>
          <w:lang w:val="uk-UA"/>
        </w:rPr>
        <w:t>3</w:t>
      </w:r>
      <w:r w:rsidR="006D701D" w:rsidRPr="00B217D5">
        <w:rPr>
          <w:sz w:val="28"/>
          <w:szCs w:val="28"/>
          <w:lang w:val="uk-UA"/>
        </w:rPr>
        <w:t>: Кількість контейнерних майданчиків – 5</w:t>
      </w:r>
      <w:r w:rsidR="00B217D5" w:rsidRPr="00B217D5">
        <w:rPr>
          <w:sz w:val="28"/>
          <w:szCs w:val="28"/>
          <w:lang w:val="uk-UA"/>
        </w:rPr>
        <w:t>6</w:t>
      </w:r>
      <w:r w:rsidR="006D701D" w:rsidRPr="00B217D5">
        <w:rPr>
          <w:sz w:val="28"/>
          <w:szCs w:val="28"/>
          <w:lang w:val="uk-UA"/>
        </w:rPr>
        <w:t xml:space="preserve"> шт.</w:t>
      </w:r>
    </w:p>
    <w:p w14:paraId="01797427" w14:textId="77777777" w:rsidR="00161CA7" w:rsidRPr="00676529" w:rsidRDefault="00161CA7" w:rsidP="00485B7C">
      <w:pPr>
        <w:pStyle w:val="ac"/>
        <w:spacing w:before="120" w:after="0" w:line="240" w:lineRule="auto"/>
        <w:ind w:left="0" w:right="6" w:firstLine="539"/>
        <w:rPr>
          <w:sz w:val="28"/>
          <w:szCs w:val="28"/>
          <w:lang w:val="uk-UA"/>
        </w:rPr>
      </w:pPr>
      <w:r w:rsidRPr="00676529">
        <w:rPr>
          <w:sz w:val="28"/>
          <w:szCs w:val="28"/>
          <w:lang w:val="uk-UA"/>
        </w:rPr>
        <w:t>На території С</w:t>
      </w:r>
      <w:r w:rsidR="00676529" w:rsidRPr="00676529">
        <w:rPr>
          <w:sz w:val="28"/>
          <w:szCs w:val="28"/>
          <w:lang w:val="uk-UA"/>
        </w:rPr>
        <w:t xml:space="preserve">іверської </w:t>
      </w:r>
      <w:r w:rsidRPr="00676529">
        <w:rPr>
          <w:sz w:val="28"/>
          <w:szCs w:val="28"/>
          <w:lang w:val="uk-UA"/>
        </w:rPr>
        <w:t xml:space="preserve">міської </w:t>
      </w:r>
      <w:r w:rsidR="00ED52E0">
        <w:rPr>
          <w:sz w:val="28"/>
          <w:szCs w:val="28"/>
          <w:lang w:val="uk-UA"/>
        </w:rPr>
        <w:t xml:space="preserve">ради </w:t>
      </w:r>
      <w:r w:rsidRPr="00676529">
        <w:rPr>
          <w:sz w:val="28"/>
          <w:szCs w:val="28"/>
          <w:lang w:val="uk-UA"/>
        </w:rPr>
        <w:t xml:space="preserve">здійснюється роздільне збирання </w:t>
      </w:r>
      <w:proofErr w:type="spellStart"/>
      <w:r w:rsidRPr="00676529">
        <w:rPr>
          <w:sz w:val="28"/>
          <w:szCs w:val="28"/>
          <w:lang w:val="uk-UA"/>
        </w:rPr>
        <w:t>ресурсоцінних</w:t>
      </w:r>
      <w:proofErr w:type="spellEnd"/>
      <w:r w:rsidRPr="00676529">
        <w:rPr>
          <w:sz w:val="28"/>
          <w:szCs w:val="28"/>
          <w:lang w:val="uk-UA"/>
        </w:rPr>
        <w:t xml:space="preserve"> компонентів твердих побутових відходів. В м. </w:t>
      </w:r>
      <w:r w:rsidR="00676529" w:rsidRPr="00676529">
        <w:rPr>
          <w:sz w:val="28"/>
          <w:szCs w:val="28"/>
          <w:lang w:val="uk-UA"/>
        </w:rPr>
        <w:t>Сіверськ</w:t>
      </w:r>
      <w:r w:rsidRPr="00676529">
        <w:rPr>
          <w:sz w:val="28"/>
          <w:szCs w:val="28"/>
          <w:lang w:val="uk-UA"/>
        </w:rPr>
        <w:t xml:space="preserve"> встановлено </w:t>
      </w:r>
      <w:r w:rsidR="00676529" w:rsidRPr="00676529">
        <w:rPr>
          <w:sz w:val="28"/>
          <w:szCs w:val="28"/>
          <w:lang w:val="uk-UA"/>
        </w:rPr>
        <w:t>50</w:t>
      </w:r>
      <w:r w:rsidRPr="00676529">
        <w:rPr>
          <w:sz w:val="28"/>
          <w:szCs w:val="28"/>
          <w:lang w:val="uk-UA"/>
        </w:rPr>
        <w:t xml:space="preserve"> контейнерів - сіток для роздільного збирання відходів (ПЕТ- відходів) в зонах багатоквартирної забудови.</w:t>
      </w:r>
    </w:p>
    <w:p w14:paraId="2B69B0B2" w14:textId="77777777" w:rsidR="00377A33" w:rsidRDefault="00676529" w:rsidP="00485B7C">
      <w:pPr>
        <w:pStyle w:val="ac"/>
        <w:spacing w:before="120" w:after="0" w:line="240" w:lineRule="auto"/>
        <w:ind w:left="0" w:right="6" w:firstLine="539"/>
        <w:rPr>
          <w:sz w:val="28"/>
          <w:szCs w:val="28"/>
          <w:lang w:val="uk-UA"/>
        </w:rPr>
      </w:pPr>
      <w:r w:rsidRPr="00377A33">
        <w:rPr>
          <w:sz w:val="28"/>
          <w:szCs w:val="28"/>
          <w:lang w:val="uk-UA"/>
        </w:rPr>
        <w:t xml:space="preserve">Захоронення твердих побутових відходів здійснюється на </w:t>
      </w:r>
      <w:proofErr w:type="spellStart"/>
      <w:r w:rsidRPr="00377A33">
        <w:rPr>
          <w:sz w:val="28"/>
          <w:szCs w:val="28"/>
          <w:lang w:val="uk-UA"/>
        </w:rPr>
        <w:t>сміттезвалище</w:t>
      </w:r>
      <w:proofErr w:type="spellEnd"/>
      <w:r w:rsidRPr="00377A33">
        <w:rPr>
          <w:sz w:val="28"/>
          <w:szCs w:val="28"/>
          <w:lang w:val="uk-UA"/>
        </w:rPr>
        <w:t xml:space="preserve">, балансоутримувачем якого є Сіверське МСКП. </w:t>
      </w:r>
      <w:r w:rsidR="00377A33">
        <w:rPr>
          <w:sz w:val="28"/>
          <w:szCs w:val="28"/>
          <w:lang w:val="uk-UA"/>
        </w:rPr>
        <w:t>Сміттєзвалище знаходиться за</w:t>
      </w:r>
      <w:r w:rsidR="003042A6">
        <w:rPr>
          <w:sz w:val="28"/>
          <w:szCs w:val="28"/>
          <w:lang w:val="uk-UA"/>
        </w:rPr>
        <w:t xml:space="preserve"> </w:t>
      </w:r>
      <w:r w:rsidR="00377A33">
        <w:rPr>
          <w:sz w:val="28"/>
          <w:szCs w:val="28"/>
          <w:lang w:val="uk-UA"/>
        </w:rPr>
        <w:t xml:space="preserve">2,5 км на північ від м. Сіверськ. Загальна площа 11,28 га. Загальний обсяг накопичення відходів більше 165 </w:t>
      </w:r>
      <w:proofErr w:type="spellStart"/>
      <w:r w:rsidR="00377A33">
        <w:rPr>
          <w:sz w:val="28"/>
          <w:szCs w:val="28"/>
          <w:lang w:val="uk-UA"/>
        </w:rPr>
        <w:t>тис.т</w:t>
      </w:r>
      <w:proofErr w:type="spellEnd"/>
      <w:r w:rsidR="00377A33">
        <w:rPr>
          <w:sz w:val="28"/>
          <w:szCs w:val="28"/>
          <w:lang w:val="uk-UA"/>
        </w:rPr>
        <w:t>.</w:t>
      </w:r>
    </w:p>
    <w:p w14:paraId="10AC5CCF" w14:textId="77777777" w:rsidR="00B07518" w:rsidRPr="00676529" w:rsidRDefault="00B07518" w:rsidP="00485B7C">
      <w:pPr>
        <w:pStyle w:val="ac"/>
        <w:spacing w:before="120" w:after="0" w:line="240" w:lineRule="auto"/>
        <w:ind w:left="0" w:right="6" w:firstLine="539"/>
        <w:rPr>
          <w:sz w:val="28"/>
          <w:szCs w:val="28"/>
          <w:lang w:val="uk-UA"/>
        </w:rPr>
      </w:pPr>
      <w:r w:rsidRPr="00676529">
        <w:rPr>
          <w:sz w:val="28"/>
          <w:szCs w:val="28"/>
          <w:lang w:val="uk-UA"/>
        </w:rPr>
        <w:t xml:space="preserve">Стихійні несанкціоновані сміттєзвалища тимчасово утворюються періодично в різних місцях </w:t>
      </w:r>
      <w:r w:rsidR="006365F8" w:rsidRPr="00676529">
        <w:rPr>
          <w:sz w:val="28"/>
          <w:szCs w:val="28"/>
          <w:lang w:val="uk-UA"/>
        </w:rPr>
        <w:t xml:space="preserve">населених пунктів і </w:t>
      </w:r>
      <w:proofErr w:type="spellStart"/>
      <w:r w:rsidR="006365F8" w:rsidRPr="00676529">
        <w:rPr>
          <w:sz w:val="28"/>
          <w:szCs w:val="28"/>
          <w:lang w:val="uk-UA"/>
        </w:rPr>
        <w:t>оперативно</w:t>
      </w:r>
      <w:proofErr w:type="spellEnd"/>
      <w:r w:rsidR="006365F8" w:rsidRPr="00676529">
        <w:rPr>
          <w:sz w:val="28"/>
          <w:szCs w:val="28"/>
          <w:lang w:val="uk-UA"/>
        </w:rPr>
        <w:t xml:space="preserve"> ліквідовуються за кошти </w:t>
      </w:r>
      <w:r w:rsidR="00676529" w:rsidRPr="00676529">
        <w:rPr>
          <w:sz w:val="28"/>
          <w:szCs w:val="28"/>
          <w:lang w:val="uk-UA"/>
        </w:rPr>
        <w:t>Сіверської</w:t>
      </w:r>
      <w:r w:rsidR="006365F8" w:rsidRPr="00676529">
        <w:rPr>
          <w:sz w:val="28"/>
          <w:szCs w:val="28"/>
          <w:lang w:val="uk-UA"/>
        </w:rPr>
        <w:t xml:space="preserve"> </w:t>
      </w:r>
      <w:r w:rsidR="00EC3652" w:rsidRPr="00676529">
        <w:rPr>
          <w:sz w:val="28"/>
          <w:szCs w:val="28"/>
          <w:lang w:val="uk-UA"/>
        </w:rPr>
        <w:t xml:space="preserve">міської </w:t>
      </w:r>
      <w:r w:rsidR="00ED52E0">
        <w:rPr>
          <w:sz w:val="28"/>
          <w:szCs w:val="28"/>
          <w:lang w:val="uk-UA"/>
        </w:rPr>
        <w:t>ради</w:t>
      </w:r>
      <w:r w:rsidR="006365F8" w:rsidRPr="00676529">
        <w:rPr>
          <w:sz w:val="28"/>
          <w:szCs w:val="28"/>
          <w:lang w:val="uk-UA"/>
        </w:rPr>
        <w:t xml:space="preserve"> Постійних стихійних несанкціонованих </w:t>
      </w:r>
      <w:r w:rsidR="00A521DB" w:rsidRPr="00676529">
        <w:rPr>
          <w:sz w:val="28"/>
          <w:szCs w:val="28"/>
          <w:lang w:val="uk-UA"/>
        </w:rPr>
        <w:t>сміттєзвалищ</w:t>
      </w:r>
      <w:r w:rsidR="006365F8" w:rsidRPr="00676529">
        <w:rPr>
          <w:sz w:val="28"/>
          <w:szCs w:val="28"/>
          <w:lang w:val="uk-UA"/>
        </w:rPr>
        <w:t xml:space="preserve"> на території С</w:t>
      </w:r>
      <w:r w:rsidR="00676529" w:rsidRPr="00676529">
        <w:rPr>
          <w:sz w:val="28"/>
          <w:szCs w:val="28"/>
          <w:lang w:val="uk-UA"/>
        </w:rPr>
        <w:t>іверської</w:t>
      </w:r>
      <w:r w:rsidR="006365F8" w:rsidRPr="00676529">
        <w:rPr>
          <w:sz w:val="28"/>
          <w:szCs w:val="28"/>
          <w:lang w:val="uk-UA"/>
        </w:rPr>
        <w:t xml:space="preserve"> </w:t>
      </w:r>
      <w:r w:rsidR="00EC3652" w:rsidRPr="00676529">
        <w:rPr>
          <w:sz w:val="28"/>
          <w:szCs w:val="28"/>
          <w:lang w:val="uk-UA"/>
        </w:rPr>
        <w:t xml:space="preserve">міської </w:t>
      </w:r>
      <w:r w:rsidR="00413C3E">
        <w:rPr>
          <w:sz w:val="28"/>
          <w:szCs w:val="28"/>
          <w:lang w:val="uk-UA"/>
        </w:rPr>
        <w:t>ради</w:t>
      </w:r>
      <w:r w:rsidR="006365F8" w:rsidRPr="00676529">
        <w:rPr>
          <w:sz w:val="28"/>
          <w:szCs w:val="28"/>
          <w:lang w:val="uk-UA"/>
        </w:rPr>
        <w:t xml:space="preserve"> немає.</w:t>
      </w:r>
    </w:p>
    <w:p w14:paraId="3F711C65" w14:textId="77777777" w:rsidR="00A04B74" w:rsidRDefault="00A04B74" w:rsidP="00A04B74">
      <w:pPr>
        <w:spacing w:before="120" w:after="120" w:line="276" w:lineRule="auto"/>
        <w:ind w:right="0" w:firstLine="0"/>
        <w:rPr>
          <w:sz w:val="28"/>
          <w:szCs w:val="28"/>
          <w:lang w:val="uk-UA"/>
        </w:rPr>
      </w:pPr>
    </w:p>
    <w:p w14:paraId="715B30CF" w14:textId="77777777" w:rsidR="00AA789E" w:rsidRDefault="00AA789E" w:rsidP="002F1C73">
      <w:pPr>
        <w:spacing w:before="120" w:after="120" w:line="276" w:lineRule="auto"/>
        <w:ind w:right="0" w:firstLine="0"/>
        <w:jc w:val="center"/>
        <w:rPr>
          <w:b/>
          <w:i/>
          <w:noProof/>
          <w:sz w:val="28"/>
          <w:szCs w:val="28"/>
          <w:lang w:val="uk-UA"/>
        </w:rPr>
      </w:pPr>
    </w:p>
    <w:p w14:paraId="526C5CC0" w14:textId="77777777" w:rsidR="002F1C73" w:rsidRPr="00377A33" w:rsidRDefault="002F1C73" w:rsidP="002F1C73">
      <w:pPr>
        <w:spacing w:before="120" w:after="120" w:line="276" w:lineRule="auto"/>
        <w:ind w:right="0" w:firstLine="0"/>
        <w:jc w:val="center"/>
        <w:rPr>
          <w:lang w:val="uk-UA"/>
        </w:rPr>
      </w:pPr>
      <w:r w:rsidRPr="00377A33">
        <w:rPr>
          <w:b/>
          <w:i/>
          <w:noProof/>
          <w:sz w:val="28"/>
          <w:szCs w:val="28"/>
          <w:lang w:val="uk-UA"/>
        </w:rPr>
        <w:t>Демографічний показник</w:t>
      </w:r>
    </w:p>
    <w:p w14:paraId="222F0CCA" w14:textId="77777777" w:rsidR="002F1C73" w:rsidRPr="00377A33" w:rsidRDefault="002F1C73" w:rsidP="002F1C73">
      <w:pPr>
        <w:spacing w:after="0" w:line="276" w:lineRule="auto"/>
        <w:ind w:right="0" w:firstLine="720"/>
        <w:rPr>
          <w:color w:val="FF0000"/>
          <w:sz w:val="28"/>
          <w:szCs w:val="28"/>
          <w:lang w:val="uk-UA"/>
        </w:rPr>
      </w:pPr>
      <w:r w:rsidRPr="00377A33">
        <w:rPr>
          <w:color w:val="auto"/>
          <w:sz w:val="28"/>
          <w:szCs w:val="28"/>
          <w:lang w:val="uk-UA"/>
        </w:rPr>
        <w:t>Станом на 01.01.2020 р. в населених пунктах Сіверської  міської ради  чисельність наявного населення 13445 осіб. Природний рух  населення Сіверської міської ради (ОТГ) за останні роки представлена в таблиці 3.</w:t>
      </w:r>
    </w:p>
    <w:p w14:paraId="020A6F76" w14:textId="77777777" w:rsidR="002F1C73" w:rsidRPr="00377A33" w:rsidRDefault="002F1C73" w:rsidP="002F1C73">
      <w:pPr>
        <w:spacing w:after="0" w:line="240" w:lineRule="auto"/>
        <w:ind w:right="0" w:firstLine="0"/>
        <w:jc w:val="left"/>
        <w:rPr>
          <w:rFonts w:eastAsia="Calibri"/>
          <w:color w:val="auto"/>
          <w:sz w:val="28"/>
          <w:szCs w:val="28"/>
          <w:lang w:val="uk-UA" w:eastAsia="en-US"/>
        </w:rPr>
      </w:pPr>
      <w:r w:rsidRPr="00377A33">
        <w:rPr>
          <w:rFonts w:eastAsia="Calibri"/>
          <w:color w:val="auto"/>
          <w:sz w:val="28"/>
          <w:szCs w:val="28"/>
          <w:lang w:val="uk-UA" w:eastAsia="en-US"/>
        </w:rPr>
        <w:lastRenderedPageBreak/>
        <w:t>Таблиця 2 - Динаміка зміни чисельності населення у населених пунктах Сіверської міської ради  у 2017-2020 роках</w:t>
      </w:r>
    </w:p>
    <w:tbl>
      <w:tblPr>
        <w:tblpPr w:leftFromText="180" w:rightFromText="180" w:bottomFromText="200" w:vertAnchor="text" w:horzAnchor="margin" w:tblpX="-127" w:tblpY="187"/>
        <w:tblW w:w="48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661"/>
        <w:gridCol w:w="1279"/>
        <w:gridCol w:w="1278"/>
        <w:gridCol w:w="1419"/>
        <w:gridCol w:w="1424"/>
      </w:tblGrid>
      <w:tr w:rsidR="002F1C73" w:rsidRPr="00377A33" w14:paraId="4C5EB6D0" w14:textId="77777777" w:rsidTr="002F1C73">
        <w:trPr>
          <w:trHeight w:val="20"/>
        </w:trPr>
        <w:tc>
          <w:tcPr>
            <w:tcW w:w="3654" w:type="dxa"/>
            <w:tcBorders>
              <w:top w:val="single" w:sz="4" w:space="0" w:color="auto"/>
              <w:left w:val="single" w:sz="4" w:space="0" w:color="auto"/>
              <w:bottom w:val="single" w:sz="4" w:space="0" w:color="auto"/>
              <w:right w:val="single" w:sz="4" w:space="0" w:color="auto"/>
            </w:tcBorders>
            <w:vAlign w:val="center"/>
            <w:hideMark/>
          </w:tcPr>
          <w:p w14:paraId="6562BFAE" w14:textId="77777777" w:rsidR="002F1C73" w:rsidRPr="00377A33" w:rsidRDefault="002F1C73" w:rsidP="002F1C73">
            <w:pPr>
              <w:pStyle w:val="rvps12"/>
              <w:spacing w:before="0" w:beforeAutospacing="0" w:after="0" w:afterAutospacing="0" w:line="276" w:lineRule="auto"/>
              <w:ind w:left="99"/>
              <w:jc w:val="center"/>
              <w:textAlignment w:val="baseline"/>
              <w:rPr>
                <w:b/>
                <w:szCs w:val="22"/>
                <w:lang w:val="uk-UA" w:eastAsia="en-US"/>
              </w:rPr>
            </w:pPr>
            <w:r w:rsidRPr="00377A33">
              <w:rPr>
                <w:b/>
                <w:sz w:val="22"/>
                <w:szCs w:val="22"/>
                <w:lang w:val="uk-UA" w:eastAsia="en-US"/>
              </w:rPr>
              <w:t>Найменування населених пунктів, що входять до їх складу територіальної громади із зазначенням адміністративного статусу</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86070CC" w14:textId="77777777" w:rsidR="002F1C73" w:rsidRPr="00377A33" w:rsidRDefault="002F1C73" w:rsidP="002F1C73">
            <w:pPr>
              <w:pStyle w:val="rvps12"/>
              <w:spacing w:before="0" w:beforeAutospacing="0" w:after="0" w:afterAutospacing="0" w:line="276" w:lineRule="auto"/>
              <w:jc w:val="center"/>
              <w:textAlignment w:val="baseline"/>
              <w:rPr>
                <w:b/>
                <w:szCs w:val="22"/>
                <w:lang w:val="uk-UA" w:eastAsia="en-US"/>
              </w:rPr>
            </w:pPr>
            <w:r w:rsidRPr="00377A33">
              <w:rPr>
                <w:b/>
                <w:sz w:val="22"/>
                <w:szCs w:val="22"/>
                <w:lang w:val="uk-UA" w:eastAsia="en-US"/>
              </w:rPr>
              <w:t xml:space="preserve">Чисельність населення станом на </w:t>
            </w:r>
            <w:r w:rsidRPr="00377A33">
              <w:rPr>
                <w:b/>
                <w:sz w:val="22"/>
                <w:szCs w:val="22"/>
                <w:shd w:val="clear" w:color="auto" w:fill="FFFFFF"/>
                <w:lang w:eastAsia="en-US"/>
              </w:rPr>
              <w:t xml:space="preserve">1 </w:t>
            </w:r>
            <w:proofErr w:type="spellStart"/>
            <w:r w:rsidRPr="00377A33">
              <w:rPr>
                <w:b/>
                <w:sz w:val="22"/>
                <w:szCs w:val="22"/>
                <w:shd w:val="clear" w:color="auto" w:fill="FFFFFF"/>
                <w:lang w:eastAsia="en-US"/>
              </w:rPr>
              <w:t>січня</w:t>
            </w:r>
            <w:proofErr w:type="spellEnd"/>
            <w:r w:rsidRPr="00377A33">
              <w:rPr>
                <w:b/>
                <w:sz w:val="22"/>
                <w:szCs w:val="22"/>
                <w:shd w:val="clear" w:color="auto" w:fill="FFFFFF"/>
                <w:lang w:eastAsia="en-US"/>
              </w:rPr>
              <w:t xml:space="preserve"> 201</w:t>
            </w:r>
            <w:r w:rsidRPr="00377A33">
              <w:rPr>
                <w:b/>
                <w:sz w:val="22"/>
                <w:szCs w:val="22"/>
                <w:shd w:val="clear" w:color="auto" w:fill="FFFFFF"/>
                <w:lang w:val="uk-UA" w:eastAsia="en-US"/>
              </w:rPr>
              <w:t>7</w:t>
            </w:r>
            <w:r w:rsidRPr="00377A33">
              <w:rPr>
                <w:b/>
                <w:sz w:val="22"/>
                <w:szCs w:val="22"/>
                <w:shd w:val="clear" w:color="auto" w:fill="FFFFFF"/>
                <w:lang w:eastAsia="en-US"/>
              </w:rPr>
              <w:t xml:space="preserve"> р</w:t>
            </w:r>
            <w:r w:rsidRPr="00377A33">
              <w:rPr>
                <w:b/>
                <w:sz w:val="22"/>
                <w:szCs w:val="22"/>
                <w:shd w:val="clear" w:color="auto" w:fill="FFFFFF"/>
                <w:lang w:val="uk-UA" w:eastAsia="en-US"/>
              </w:rPr>
              <w:t>оку</w:t>
            </w:r>
          </w:p>
        </w:tc>
        <w:tc>
          <w:tcPr>
            <w:tcW w:w="1275" w:type="dxa"/>
            <w:tcBorders>
              <w:top w:val="single" w:sz="4" w:space="0" w:color="auto"/>
              <w:left w:val="single" w:sz="4" w:space="0" w:color="auto"/>
              <w:bottom w:val="single" w:sz="4" w:space="0" w:color="auto"/>
              <w:right w:val="single" w:sz="4" w:space="0" w:color="auto"/>
            </w:tcBorders>
            <w:vAlign w:val="center"/>
            <w:hideMark/>
          </w:tcPr>
          <w:p w14:paraId="46D412E2" w14:textId="77777777" w:rsidR="002F1C73" w:rsidRPr="00377A33" w:rsidRDefault="002F1C73" w:rsidP="002F1C73">
            <w:pPr>
              <w:pStyle w:val="rvps12"/>
              <w:spacing w:before="0" w:beforeAutospacing="0" w:after="0" w:afterAutospacing="0" w:line="276" w:lineRule="auto"/>
              <w:jc w:val="center"/>
              <w:textAlignment w:val="baseline"/>
              <w:rPr>
                <w:b/>
                <w:szCs w:val="22"/>
                <w:lang w:val="uk-UA" w:eastAsia="en-US"/>
              </w:rPr>
            </w:pPr>
            <w:r w:rsidRPr="00377A33">
              <w:rPr>
                <w:b/>
                <w:sz w:val="22"/>
                <w:szCs w:val="22"/>
                <w:lang w:val="uk-UA" w:eastAsia="en-US"/>
              </w:rPr>
              <w:t xml:space="preserve">Чисельність населення станом на </w:t>
            </w:r>
            <w:r w:rsidRPr="00377A33">
              <w:rPr>
                <w:b/>
                <w:sz w:val="22"/>
                <w:szCs w:val="22"/>
                <w:shd w:val="clear" w:color="auto" w:fill="FFFFFF"/>
                <w:lang w:eastAsia="en-US"/>
              </w:rPr>
              <w:t xml:space="preserve">1 </w:t>
            </w:r>
            <w:proofErr w:type="spellStart"/>
            <w:r w:rsidRPr="00377A33">
              <w:rPr>
                <w:b/>
                <w:sz w:val="22"/>
                <w:szCs w:val="22"/>
                <w:shd w:val="clear" w:color="auto" w:fill="FFFFFF"/>
                <w:lang w:eastAsia="en-US"/>
              </w:rPr>
              <w:t>січня</w:t>
            </w:r>
            <w:proofErr w:type="spellEnd"/>
            <w:r w:rsidRPr="00377A33">
              <w:rPr>
                <w:b/>
                <w:sz w:val="22"/>
                <w:szCs w:val="22"/>
                <w:shd w:val="clear" w:color="auto" w:fill="FFFFFF"/>
                <w:lang w:eastAsia="en-US"/>
              </w:rPr>
              <w:t xml:space="preserve"> 201</w:t>
            </w:r>
            <w:r w:rsidRPr="00377A33">
              <w:rPr>
                <w:b/>
                <w:sz w:val="22"/>
                <w:szCs w:val="22"/>
                <w:shd w:val="clear" w:color="auto" w:fill="FFFFFF"/>
                <w:lang w:val="uk-UA" w:eastAsia="en-US"/>
              </w:rPr>
              <w:t>8</w:t>
            </w:r>
            <w:r w:rsidRPr="00377A33">
              <w:rPr>
                <w:b/>
                <w:sz w:val="22"/>
                <w:szCs w:val="22"/>
                <w:shd w:val="clear" w:color="auto" w:fill="FFFFFF"/>
                <w:lang w:eastAsia="en-US"/>
              </w:rPr>
              <w:t xml:space="preserve"> р</w:t>
            </w:r>
            <w:r w:rsidRPr="00377A33">
              <w:rPr>
                <w:b/>
                <w:sz w:val="22"/>
                <w:szCs w:val="22"/>
                <w:shd w:val="clear" w:color="auto" w:fill="FFFFFF"/>
                <w:lang w:val="uk-UA" w:eastAsia="en-US"/>
              </w:rPr>
              <w:t>оку</w:t>
            </w:r>
          </w:p>
        </w:tc>
        <w:tc>
          <w:tcPr>
            <w:tcW w:w="1416" w:type="dxa"/>
            <w:tcBorders>
              <w:top w:val="single" w:sz="4" w:space="0" w:color="auto"/>
              <w:left w:val="single" w:sz="4" w:space="0" w:color="auto"/>
              <w:bottom w:val="single" w:sz="4" w:space="0" w:color="auto"/>
              <w:right w:val="single" w:sz="4" w:space="0" w:color="auto"/>
            </w:tcBorders>
            <w:vAlign w:val="center"/>
            <w:hideMark/>
          </w:tcPr>
          <w:p w14:paraId="50E53A99" w14:textId="77777777" w:rsidR="002F1C73" w:rsidRPr="00377A33" w:rsidRDefault="002F1C73" w:rsidP="002F1C73">
            <w:pPr>
              <w:pStyle w:val="rvps12"/>
              <w:spacing w:before="0" w:beforeAutospacing="0" w:after="0" w:afterAutospacing="0" w:line="276" w:lineRule="auto"/>
              <w:jc w:val="center"/>
              <w:textAlignment w:val="baseline"/>
              <w:rPr>
                <w:b/>
                <w:szCs w:val="22"/>
                <w:lang w:val="uk-UA" w:eastAsia="en-US"/>
              </w:rPr>
            </w:pPr>
            <w:r w:rsidRPr="00377A33">
              <w:rPr>
                <w:b/>
                <w:sz w:val="22"/>
                <w:szCs w:val="22"/>
                <w:lang w:val="uk-UA" w:eastAsia="en-US"/>
              </w:rPr>
              <w:t xml:space="preserve">Чисельність населення станом на </w:t>
            </w:r>
            <w:r w:rsidRPr="00377A33">
              <w:rPr>
                <w:b/>
                <w:sz w:val="22"/>
                <w:szCs w:val="22"/>
                <w:shd w:val="clear" w:color="auto" w:fill="FFFFFF"/>
                <w:lang w:eastAsia="en-US"/>
              </w:rPr>
              <w:t xml:space="preserve">1 </w:t>
            </w:r>
            <w:proofErr w:type="spellStart"/>
            <w:r w:rsidRPr="00377A33">
              <w:rPr>
                <w:b/>
                <w:sz w:val="22"/>
                <w:szCs w:val="22"/>
                <w:shd w:val="clear" w:color="auto" w:fill="FFFFFF"/>
                <w:lang w:eastAsia="en-US"/>
              </w:rPr>
              <w:t>січня</w:t>
            </w:r>
            <w:proofErr w:type="spellEnd"/>
            <w:r w:rsidRPr="00377A33">
              <w:rPr>
                <w:b/>
                <w:sz w:val="22"/>
                <w:szCs w:val="22"/>
                <w:shd w:val="clear" w:color="auto" w:fill="FFFFFF"/>
                <w:lang w:eastAsia="en-US"/>
              </w:rPr>
              <w:t xml:space="preserve"> 20</w:t>
            </w:r>
            <w:r w:rsidRPr="00377A33">
              <w:rPr>
                <w:b/>
                <w:sz w:val="22"/>
                <w:szCs w:val="22"/>
                <w:shd w:val="clear" w:color="auto" w:fill="FFFFFF"/>
                <w:lang w:val="uk-UA" w:eastAsia="en-US"/>
              </w:rPr>
              <w:t>19</w:t>
            </w:r>
            <w:r w:rsidRPr="00377A33">
              <w:rPr>
                <w:b/>
                <w:sz w:val="22"/>
                <w:szCs w:val="22"/>
                <w:shd w:val="clear" w:color="auto" w:fill="FFFFFF"/>
                <w:lang w:eastAsia="en-US"/>
              </w:rPr>
              <w:t xml:space="preserve"> р</w:t>
            </w:r>
            <w:r w:rsidRPr="00377A33">
              <w:rPr>
                <w:b/>
                <w:sz w:val="22"/>
                <w:szCs w:val="22"/>
                <w:shd w:val="clear" w:color="auto" w:fill="FFFFFF"/>
                <w:lang w:val="uk-UA" w:eastAsia="en-US"/>
              </w:rPr>
              <w:t>оку</w:t>
            </w:r>
          </w:p>
        </w:tc>
        <w:tc>
          <w:tcPr>
            <w:tcW w:w="1421" w:type="dxa"/>
            <w:tcBorders>
              <w:top w:val="single" w:sz="4" w:space="0" w:color="auto"/>
              <w:left w:val="single" w:sz="4" w:space="0" w:color="auto"/>
              <w:bottom w:val="single" w:sz="4" w:space="0" w:color="auto"/>
              <w:right w:val="single" w:sz="4" w:space="0" w:color="auto"/>
            </w:tcBorders>
            <w:vAlign w:val="center"/>
            <w:hideMark/>
          </w:tcPr>
          <w:p w14:paraId="0505D8E7" w14:textId="77777777" w:rsidR="002F1C73" w:rsidRPr="00377A33" w:rsidRDefault="002F1C73" w:rsidP="002F1C73">
            <w:pPr>
              <w:pStyle w:val="rvps12"/>
              <w:spacing w:before="0" w:beforeAutospacing="0" w:after="0" w:afterAutospacing="0" w:line="276" w:lineRule="auto"/>
              <w:jc w:val="center"/>
              <w:textAlignment w:val="baseline"/>
              <w:rPr>
                <w:b/>
                <w:szCs w:val="22"/>
                <w:lang w:val="uk-UA" w:eastAsia="en-US"/>
              </w:rPr>
            </w:pPr>
            <w:r w:rsidRPr="00377A33">
              <w:rPr>
                <w:b/>
                <w:sz w:val="22"/>
                <w:szCs w:val="22"/>
                <w:lang w:val="uk-UA" w:eastAsia="en-US"/>
              </w:rPr>
              <w:t xml:space="preserve">Чисельність населення станом на </w:t>
            </w:r>
            <w:r w:rsidRPr="00377A33">
              <w:rPr>
                <w:b/>
                <w:sz w:val="22"/>
                <w:szCs w:val="22"/>
                <w:shd w:val="clear" w:color="auto" w:fill="FFFFFF"/>
                <w:lang w:eastAsia="en-US"/>
              </w:rPr>
              <w:t xml:space="preserve">1 </w:t>
            </w:r>
            <w:proofErr w:type="spellStart"/>
            <w:r w:rsidRPr="00377A33">
              <w:rPr>
                <w:b/>
                <w:sz w:val="22"/>
                <w:szCs w:val="22"/>
                <w:shd w:val="clear" w:color="auto" w:fill="FFFFFF"/>
                <w:lang w:eastAsia="en-US"/>
              </w:rPr>
              <w:t>січня</w:t>
            </w:r>
            <w:proofErr w:type="spellEnd"/>
            <w:r w:rsidRPr="00377A33">
              <w:rPr>
                <w:b/>
                <w:sz w:val="22"/>
                <w:szCs w:val="22"/>
                <w:shd w:val="clear" w:color="auto" w:fill="FFFFFF"/>
                <w:lang w:eastAsia="en-US"/>
              </w:rPr>
              <w:t xml:space="preserve"> 20</w:t>
            </w:r>
            <w:r w:rsidRPr="00377A33">
              <w:rPr>
                <w:b/>
                <w:sz w:val="22"/>
                <w:szCs w:val="22"/>
                <w:shd w:val="clear" w:color="auto" w:fill="FFFFFF"/>
                <w:lang w:val="uk-UA" w:eastAsia="en-US"/>
              </w:rPr>
              <w:t>20</w:t>
            </w:r>
            <w:r w:rsidRPr="00377A33">
              <w:rPr>
                <w:b/>
                <w:sz w:val="22"/>
                <w:szCs w:val="22"/>
                <w:shd w:val="clear" w:color="auto" w:fill="FFFFFF"/>
                <w:lang w:eastAsia="en-US"/>
              </w:rPr>
              <w:t xml:space="preserve"> р</w:t>
            </w:r>
            <w:r w:rsidRPr="00377A33">
              <w:rPr>
                <w:b/>
                <w:sz w:val="22"/>
                <w:szCs w:val="22"/>
                <w:shd w:val="clear" w:color="auto" w:fill="FFFFFF"/>
                <w:lang w:val="uk-UA" w:eastAsia="en-US"/>
              </w:rPr>
              <w:t>оку</w:t>
            </w:r>
          </w:p>
        </w:tc>
      </w:tr>
      <w:tr w:rsidR="002F1C73" w:rsidRPr="00377A33" w14:paraId="06159CCF" w14:textId="77777777" w:rsidTr="002F1C73">
        <w:trPr>
          <w:trHeight w:val="282"/>
        </w:trPr>
        <w:tc>
          <w:tcPr>
            <w:tcW w:w="3654" w:type="dxa"/>
            <w:tcBorders>
              <w:top w:val="single" w:sz="4" w:space="0" w:color="auto"/>
              <w:left w:val="single" w:sz="4" w:space="0" w:color="auto"/>
              <w:bottom w:val="single" w:sz="4" w:space="0" w:color="auto"/>
              <w:right w:val="single" w:sz="4" w:space="0" w:color="auto"/>
            </w:tcBorders>
            <w:vAlign w:val="center"/>
            <w:hideMark/>
          </w:tcPr>
          <w:p w14:paraId="6898196F" w14:textId="77777777" w:rsidR="002F1C73" w:rsidRPr="00377A33" w:rsidRDefault="002F1C73" w:rsidP="002F1C73">
            <w:pPr>
              <w:ind w:firstLine="0"/>
              <w:jc w:val="left"/>
              <w:rPr>
                <w:b/>
                <w:color w:val="auto"/>
                <w:lang w:val="uk-UA" w:eastAsia="en-US"/>
              </w:rPr>
            </w:pPr>
            <w:r w:rsidRPr="00377A33">
              <w:rPr>
                <w:b/>
                <w:color w:val="auto"/>
                <w:sz w:val="22"/>
                <w:lang w:val="uk-UA" w:eastAsia="en-US"/>
              </w:rPr>
              <w:t xml:space="preserve"> м. Сіверськ</w:t>
            </w:r>
          </w:p>
        </w:tc>
        <w:tc>
          <w:tcPr>
            <w:tcW w:w="1276" w:type="dxa"/>
            <w:tcBorders>
              <w:top w:val="single" w:sz="4" w:space="0" w:color="auto"/>
              <w:left w:val="single" w:sz="4" w:space="0" w:color="auto"/>
              <w:bottom w:val="single" w:sz="4" w:space="0" w:color="auto"/>
              <w:right w:val="single" w:sz="4" w:space="0" w:color="auto"/>
            </w:tcBorders>
            <w:vAlign w:val="bottom"/>
          </w:tcPr>
          <w:p w14:paraId="2E14A94B" w14:textId="77777777" w:rsidR="002F1C73" w:rsidRPr="00377A33" w:rsidRDefault="002F1C73" w:rsidP="002F1C73">
            <w:pPr>
              <w:jc w:val="center"/>
              <w:rPr>
                <w:b/>
                <w:color w:val="auto"/>
                <w:lang w:val="uk-UA" w:eastAsia="en-US"/>
              </w:rPr>
            </w:pPr>
            <w:r w:rsidRPr="00377A33">
              <w:rPr>
                <w:b/>
                <w:color w:val="auto"/>
                <w:lang w:val="uk-UA" w:eastAsia="en-US"/>
              </w:rPr>
              <w:t>11645</w:t>
            </w:r>
          </w:p>
        </w:tc>
        <w:tc>
          <w:tcPr>
            <w:tcW w:w="1275" w:type="dxa"/>
            <w:tcBorders>
              <w:top w:val="single" w:sz="4" w:space="0" w:color="auto"/>
              <w:left w:val="single" w:sz="4" w:space="0" w:color="auto"/>
              <w:bottom w:val="single" w:sz="4" w:space="0" w:color="auto"/>
              <w:right w:val="single" w:sz="4" w:space="0" w:color="auto"/>
            </w:tcBorders>
            <w:vAlign w:val="bottom"/>
          </w:tcPr>
          <w:p w14:paraId="69AF6049" w14:textId="77777777" w:rsidR="002F1C73" w:rsidRPr="00377A33" w:rsidRDefault="002F1C73" w:rsidP="002F1C73">
            <w:pPr>
              <w:jc w:val="center"/>
              <w:rPr>
                <w:b/>
                <w:color w:val="auto"/>
                <w:lang w:val="uk-UA" w:eastAsia="en-US"/>
              </w:rPr>
            </w:pPr>
            <w:r w:rsidRPr="00377A33">
              <w:rPr>
                <w:b/>
                <w:color w:val="auto"/>
                <w:lang w:val="uk-UA" w:eastAsia="en-US"/>
              </w:rPr>
              <w:t>11495</w:t>
            </w:r>
          </w:p>
        </w:tc>
        <w:tc>
          <w:tcPr>
            <w:tcW w:w="1416" w:type="dxa"/>
            <w:tcBorders>
              <w:top w:val="single" w:sz="4" w:space="0" w:color="auto"/>
              <w:left w:val="single" w:sz="4" w:space="0" w:color="auto"/>
              <w:bottom w:val="single" w:sz="4" w:space="0" w:color="auto"/>
              <w:right w:val="single" w:sz="4" w:space="0" w:color="auto"/>
            </w:tcBorders>
          </w:tcPr>
          <w:p w14:paraId="080DB9A6" w14:textId="77777777" w:rsidR="002F1C73" w:rsidRPr="00377A33" w:rsidRDefault="002F1C73" w:rsidP="002F1C73">
            <w:pPr>
              <w:pStyle w:val="rvps12"/>
              <w:spacing w:before="0" w:beforeAutospacing="0" w:after="0" w:afterAutospacing="0" w:line="276" w:lineRule="auto"/>
              <w:jc w:val="center"/>
              <w:textAlignment w:val="baseline"/>
              <w:rPr>
                <w:b/>
                <w:szCs w:val="22"/>
                <w:lang w:val="uk-UA" w:eastAsia="en-US"/>
              </w:rPr>
            </w:pPr>
            <w:r w:rsidRPr="00377A33">
              <w:rPr>
                <w:b/>
                <w:szCs w:val="22"/>
                <w:lang w:val="uk-UA" w:eastAsia="en-US"/>
              </w:rPr>
              <w:t>11378</w:t>
            </w:r>
          </w:p>
        </w:tc>
        <w:tc>
          <w:tcPr>
            <w:tcW w:w="1421" w:type="dxa"/>
            <w:tcBorders>
              <w:top w:val="single" w:sz="4" w:space="0" w:color="auto"/>
              <w:left w:val="single" w:sz="4" w:space="0" w:color="auto"/>
              <w:bottom w:val="single" w:sz="4" w:space="0" w:color="auto"/>
              <w:right w:val="single" w:sz="4" w:space="0" w:color="auto"/>
            </w:tcBorders>
          </w:tcPr>
          <w:p w14:paraId="1197C2B7" w14:textId="77777777" w:rsidR="002F1C73" w:rsidRPr="00377A33" w:rsidRDefault="002F1C73" w:rsidP="002F1C73">
            <w:pPr>
              <w:pStyle w:val="rvps12"/>
              <w:spacing w:before="0" w:beforeAutospacing="0" w:after="0" w:afterAutospacing="0" w:line="276" w:lineRule="auto"/>
              <w:jc w:val="center"/>
              <w:textAlignment w:val="baseline"/>
              <w:rPr>
                <w:b/>
                <w:szCs w:val="22"/>
                <w:lang w:val="uk-UA" w:eastAsia="en-US"/>
              </w:rPr>
            </w:pPr>
            <w:r w:rsidRPr="00377A33">
              <w:rPr>
                <w:b/>
                <w:szCs w:val="22"/>
                <w:lang w:val="uk-UA" w:eastAsia="en-US"/>
              </w:rPr>
              <w:t>11231</w:t>
            </w:r>
          </w:p>
        </w:tc>
      </w:tr>
      <w:tr w:rsidR="002F1C73" w:rsidRPr="00377A33" w14:paraId="4E63A70A" w14:textId="77777777" w:rsidTr="002F1C73">
        <w:trPr>
          <w:trHeight w:val="274"/>
        </w:trPr>
        <w:tc>
          <w:tcPr>
            <w:tcW w:w="3654" w:type="dxa"/>
            <w:tcBorders>
              <w:top w:val="single" w:sz="4" w:space="0" w:color="auto"/>
              <w:left w:val="single" w:sz="4" w:space="0" w:color="auto"/>
              <w:bottom w:val="single" w:sz="4" w:space="0" w:color="auto"/>
              <w:right w:val="single" w:sz="4" w:space="0" w:color="auto"/>
            </w:tcBorders>
          </w:tcPr>
          <w:p w14:paraId="062D58C4" w14:textId="77777777" w:rsidR="002F1C73" w:rsidRPr="00377A33" w:rsidRDefault="002F1C73" w:rsidP="002F1C73">
            <w:pPr>
              <w:ind w:firstLine="0"/>
              <w:jc w:val="left"/>
              <w:rPr>
                <w:color w:val="auto"/>
                <w:lang w:val="uk-UA" w:eastAsia="en-US"/>
              </w:rPr>
            </w:pPr>
            <w:r w:rsidRPr="00377A33">
              <w:rPr>
                <w:color w:val="auto"/>
                <w:lang w:val="uk-UA" w:eastAsia="en-US"/>
              </w:rPr>
              <w:t xml:space="preserve">село </w:t>
            </w:r>
            <w:proofErr w:type="spellStart"/>
            <w:r w:rsidRPr="00377A33">
              <w:rPr>
                <w:color w:val="auto"/>
                <w:lang w:val="uk-UA" w:eastAsia="en-US"/>
              </w:rPr>
              <w:t>Серебрянка</w:t>
            </w:r>
            <w:proofErr w:type="spellEnd"/>
          </w:p>
        </w:tc>
        <w:tc>
          <w:tcPr>
            <w:tcW w:w="1276" w:type="dxa"/>
            <w:tcBorders>
              <w:top w:val="single" w:sz="4" w:space="0" w:color="auto"/>
              <w:left w:val="single" w:sz="4" w:space="0" w:color="auto"/>
              <w:bottom w:val="single" w:sz="4" w:space="0" w:color="auto"/>
              <w:right w:val="single" w:sz="4" w:space="0" w:color="auto"/>
            </w:tcBorders>
            <w:vAlign w:val="bottom"/>
          </w:tcPr>
          <w:p w14:paraId="14B30716" w14:textId="77777777" w:rsidR="002F1C73" w:rsidRPr="00377A33" w:rsidRDefault="002F1C73" w:rsidP="002F1C73">
            <w:pPr>
              <w:jc w:val="center"/>
              <w:rPr>
                <w:color w:val="auto"/>
                <w:lang w:val="uk-UA" w:eastAsia="en-US"/>
              </w:rPr>
            </w:pPr>
            <w:r w:rsidRPr="00377A33">
              <w:rPr>
                <w:color w:val="auto"/>
                <w:lang w:val="uk-UA" w:eastAsia="en-US"/>
              </w:rPr>
              <w:t>861</w:t>
            </w:r>
          </w:p>
        </w:tc>
        <w:tc>
          <w:tcPr>
            <w:tcW w:w="1275" w:type="dxa"/>
            <w:tcBorders>
              <w:top w:val="single" w:sz="4" w:space="0" w:color="auto"/>
              <w:left w:val="single" w:sz="4" w:space="0" w:color="auto"/>
              <w:bottom w:val="single" w:sz="4" w:space="0" w:color="auto"/>
              <w:right w:val="single" w:sz="4" w:space="0" w:color="auto"/>
            </w:tcBorders>
            <w:vAlign w:val="bottom"/>
          </w:tcPr>
          <w:p w14:paraId="33238D17" w14:textId="77777777" w:rsidR="002F1C73" w:rsidRPr="00377A33" w:rsidRDefault="002F1C73" w:rsidP="002F1C73">
            <w:pPr>
              <w:jc w:val="center"/>
              <w:rPr>
                <w:color w:val="auto"/>
                <w:lang w:val="uk-UA" w:eastAsia="en-US"/>
              </w:rPr>
            </w:pPr>
            <w:r w:rsidRPr="00377A33">
              <w:rPr>
                <w:color w:val="auto"/>
                <w:lang w:val="uk-UA" w:eastAsia="en-US"/>
              </w:rPr>
              <w:t>848</w:t>
            </w:r>
          </w:p>
        </w:tc>
        <w:tc>
          <w:tcPr>
            <w:tcW w:w="1416" w:type="dxa"/>
            <w:tcBorders>
              <w:top w:val="single" w:sz="4" w:space="0" w:color="auto"/>
              <w:left w:val="single" w:sz="4" w:space="0" w:color="auto"/>
              <w:bottom w:val="single" w:sz="4" w:space="0" w:color="auto"/>
              <w:right w:val="single" w:sz="4" w:space="0" w:color="auto"/>
            </w:tcBorders>
          </w:tcPr>
          <w:p w14:paraId="75E88ABC" w14:textId="77777777" w:rsidR="002F1C73" w:rsidRPr="00377A33" w:rsidRDefault="002F1C73" w:rsidP="002F1C73">
            <w:pPr>
              <w:pStyle w:val="rvps12"/>
              <w:spacing w:before="0" w:beforeAutospacing="0" w:after="0" w:afterAutospacing="0" w:line="276" w:lineRule="auto"/>
              <w:jc w:val="center"/>
              <w:textAlignment w:val="baseline"/>
              <w:rPr>
                <w:szCs w:val="22"/>
                <w:lang w:val="uk-UA" w:eastAsia="en-US"/>
              </w:rPr>
            </w:pPr>
            <w:r w:rsidRPr="00377A33">
              <w:rPr>
                <w:szCs w:val="22"/>
                <w:lang w:val="uk-UA" w:eastAsia="en-US"/>
              </w:rPr>
              <w:t>836</w:t>
            </w:r>
          </w:p>
        </w:tc>
        <w:tc>
          <w:tcPr>
            <w:tcW w:w="1421" w:type="dxa"/>
            <w:tcBorders>
              <w:top w:val="single" w:sz="4" w:space="0" w:color="auto"/>
              <w:left w:val="single" w:sz="4" w:space="0" w:color="auto"/>
              <w:bottom w:val="single" w:sz="4" w:space="0" w:color="auto"/>
              <w:right w:val="single" w:sz="4" w:space="0" w:color="auto"/>
            </w:tcBorders>
          </w:tcPr>
          <w:p w14:paraId="751F5743" w14:textId="77777777" w:rsidR="002F1C73" w:rsidRPr="00377A33" w:rsidRDefault="002F1C73" w:rsidP="002F1C73">
            <w:pPr>
              <w:pStyle w:val="rvps12"/>
              <w:spacing w:before="0" w:beforeAutospacing="0" w:after="0" w:afterAutospacing="0" w:line="276" w:lineRule="auto"/>
              <w:jc w:val="center"/>
              <w:textAlignment w:val="baseline"/>
              <w:rPr>
                <w:szCs w:val="22"/>
                <w:lang w:val="uk-UA" w:eastAsia="en-US"/>
              </w:rPr>
            </w:pPr>
            <w:r w:rsidRPr="00377A33">
              <w:rPr>
                <w:szCs w:val="22"/>
                <w:lang w:val="uk-UA" w:eastAsia="en-US"/>
              </w:rPr>
              <w:t>823</w:t>
            </w:r>
          </w:p>
        </w:tc>
      </w:tr>
      <w:tr w:rsidR="002F1C73" w:rsidRPr="00377A33" w14:paraId="754B68D0" w14:textId="77777777" w:rsidTr="002F1C73">
        <w:trPr>
          <w:trHeight w:val="20"/>
        </w:trPr>
        <w:tc>
          <w:tcPr>
            <w:tcW w:w="3654" w:type="dxa"/>
            <w:tcBorders>
              <w:top w:val="single" w:sz="4" w:space="0" w:color="auto"/>
              <w:left w:val="single" w:sz="4" w:space="0" w:color="auto"/>
              <w:bottom w:val="single" w:sz="4" w:space="0" w:color="auto"/>
              <w:right w:val="single" w:sz="4" w:space="0" w:color="auto"/>
            </w:tcBorders>
          </w:tcPr>
          <w:p w14:paraId="600C14A8" w14:textId="77777777" w:rsidR="002F1C73" w:rsidRPr="00377A33" w:rsidRDefault="002F1C73" w:rsidP="002F1C73">
            <w:pPr>
              <w:ind w:firstLine="0"/>
              <w:jc w:val="left"/>
              <w:rPr>
                <w:color w:val="auto"/>
                <w:lang w:val="uk-UA" w:eastAsia="en-US"/>
              </w:rPr>
            </w:pPr>
            <w:r w:rsidRPr="00377A33">
              <w:rPr>
                <w:color w:val="auto"/>
                <w:lang w:val="uk-UA" w:eastAsia="en-US"/>
              </w:rPr>
              <w:t xml:space="preserve">село </w:t>
            </w:r>
            <w:proofErr w:type="spellStart"/>
            <w:r w:rsidRPr="00377A33">
              <w:rPr>
                <w:color w:val="auto"/>
                <w:lang w:val="uk-UA" w:eastAsia="en-US"/>
              </w:rPr>
              <w:t>Григорівка</w:t>
            </w:r>
            <w:proofErr w:type="spellEnd"/>
          </w:p>
        </w:tc>
        <w:tc>
          <w:tcPr>
            <w:tcW w:w="1276" w:type="dxa"/>
            <w:tcBorders>
              <w:top w:val="single" w:sz="4" w:space="0" w:color="auto"/>
              <w:left w:val="single" w:sz="4" w:space="0" w:color="auto"/>
              <w:bottom w:val="single" w:sz="4" w:space="0" w:color="auto"/>
              <w:right w:val="single" w:sz="4" w:space="0" w:color="auto"/>
            </w:tcBorders>
            <w:vAlign w:val="bottom"/>
          </w:tcPr>
          <w:p w14:paraId="4A814BB2" w14:textId="77777777" w:rsidR="002F1C73" w:rsidRPr="00377A33" w:rsidRDefault="002F1C73" w:rsidP="002F1C73">
            <w:pPr>
              <w:jc w:val="center"/>
              <w:rPr>
                <w:color w:val="auto"/>
                <w:lang w:val="uk-UA" w:eastAsia="en-US"/>
              </w:rPr>
            </w:pPr>
            <w:r w:rsidRPr="00377A33">
              <w:rPr>
                <w:color w:val="auto"/>
                <w:lang w:val="uk-UA" w:eastAsia="en-US"/>
              </w:rPr>
              <w:t>70</w:t>
            </w:r>
          </w:p>
        </w:tc>
        <w:tc>
          <w:tcPr>
            <w:tcW w:w="1275" w:type="dxa"/>
            <w:tcBorders>
              <w:top w:val="single" w:sz="4" w:space="0" w:color="auto"/>
              <w:left w:val="single" w:sz="4" w:space="0" w:color="auto"/>
              <w:bottom w:val="single" w:sz="4" w:space="0" w:color="auto"/>
              <w:right w:val="single" w:sz="4" w:space="0" w:color="auto"/>
            </w:tcBorders>
            <w:vAlign w:val="bottom"/>
          </w:tcPr>
          <w:p w14:paraId="5D41BD42" w14:textId="77777777" w:rsidR="002F1C73" w:rsidRPr="00377A33" w:rsidRDefault="002F1C73" w:rsidP="002F1C73">
            <w:pPr>
              <w:jc w:val="center"/>
              <w:rPr>
                <w:color w:val="auto"/>
                <w:lang w:val="uk-UA" w:eastAsia="en-US"/>
              </w:rPr>
            </w:pPr>
            <w:r w:rsidRPr="00377A33">
              <w:rPr>
                <w:color w:val="auto"/>
                <w:lang w:val="uk-UA" w:eastAsia="en-US"/>
              </w:rPr>
              <w:t>71</w:t>
            </w:r>
          </w:p>
        </w:tc>
        <w:tc>
          <w:tcPr>
            <w:tcW w:w="1416" w:type="dxa"/>
            <w:tcBorders>
              <w:top w:val="single" w:sz="4" w:space="0" w:color="auto"/>
              <w:left w:val="single" w:sz="4" w:space="0" w:color="auto"/>
              <w:bottom w:val="single" w:sz="4" w:space="0" w:color="auto"/>
              <w:right w:val="single" w:sz="4" w:space="0" w:color="auto"/>
            </w:tcBorders>
          </w:tcPr>
          <w:p w14:paraId="3E0685C3" w14:textId="77777777" w:rsidR="002F1C73" w:rsidRPr="00377A33" w:rsidRDefault="002F1C73" w:rsidP="002F1C73">
            <w:pPr>
              <w:pStyle w:val="rvps12"/>
              <w:spacing w:before="0" w:beforeAutospacing="0" w:after="0" w:afterAutospacing="0" w:line="276" w:lineRule="auto"/>
              <w:jc w:val="center"/>
              <w:textAlignment w:val="baseline"/>
              <w:rPr>
                <w:szCs w:val="22"/>
                <w:lang w:val="uk-UA" w:eastAsia="en-US"/>
              </w:rPr>
            </w:pPr>
            <w:r w:rsidRPr="00377A33">
              <w:rPr>
                <w:szCs w:val="22"/>
                <w:lang w:val="uk-UA" w:eastAsia="en-US"/>
              </w:rPr>
              <w:t>68</w:t>
            </w:r>
          </w:p>
        </w:tc>
        <w:tc>
          <w:tcPr>
            <w:tcW w:w="1421" w:type="dxa"/>
            <w:tcBorders>
              <w:top w:val="single" w:sz="4" w:space="0" w:color="auto"/>
              <w:left w:val="single" w:sz="4" w:space="0" w:color="auto"/>
              <w:bottom w:val="single" w:sz="4" w:space="0" w:color="auto"/>
              <w:right w:val="single" w:sz="4" w:space="0" w:color="auto"/>
            </w:tcBorders>
          </w:tcPr>
          <w:p w14:paraId="1B465C30" w14:textId="77777777" w:rsidR="002F1C73" w:rsidRPr="00377A33" w:rsidRDefault="002F1C73" w:rsidP="002F1C73">
            <w:pPr>
              <w:pStyle w:val="rvps12"/>
              <w:spacing w:before="0" w:beforeAutospacing="0" w:after="0" w:afterAutospacing="0" w:line="276" w:lineRule="auto"/>
              <w:jc w:val="center"/>
              <w:textAlignment w:val="baseline"/>
              <w:rPr>
                <w:szCs w:val="22"/>
                <w:lang w:val="uk-UA" w:eastAsia="en-US"/>
              </w:rPr>
            </w:pPr>
            <w:r w:rsidRPr="00377A33">
              <w:rPr>
                <w:szCs w:val="22"/>
                <w:lang w:val="uk-UA" w:eastAsia="en-US"/>
              </w:rPr>
              <w:t>67</w:t>
            </w:r>
          </w:p>
        </w:tc>
      </w:tr>
      <w:tr w:rsidR="002F1C73" w:rsidRPr="00377A33" w14:paraId="38FA57BD" w14:textId="77777777" w:rsidTr="002F1C73">
        <w:trPr>
          <w:trHeight w:val="20"/>
        </w:trPr>
        <w:tc>
          <w:tcPr>
            <w:tcW w:w="3654" w:type="dxa"/>
            <w:tcBorders>
              <w:top w:val="single" w:sz="4" w:space="0" w:color="auto"/>
              <w:left w:val="single" w:sz="4" w:space="0" w:color="auto"/>
              <w:bottom w:val="single" w:sz="4" w:space="0" w:color="auto"/>
              <w:right w:val="single" w:sz="4" w:space="0" w:color="auto"/>
            </w:tcBorders>
            <w:vAlign w:val="center"/>
          </w:tcPr>
          <w:p w14:paraId="6900E96C" w14:textId="77777777" w:rsidR="002F1C73" w:rsidRPr="00377A33" w:rsidRDefault="002F1C73" w:rsidP="002F1C73">
            <w:pPr>
              <w:ind w:firstLine="0"/>
              <w:jc w:val="left"/>
              <w:rPr>
                <w:color w:val="auto"/>
                <w:lang w:val="uk-UA" w:eastAsia="en-US"/>
              </w:rPr>
            </w:pPr>
            <w:r w:rsidRPr="00377A33">
              <w:rPr>
                <w:color w:val="auto"/>
                <w:lang w:val="uk-UA" w:eastAsia="en-US"/>
              </w:rPr>
              <w:t xml:space="preserve">село </w:t>
            </w:r>
            <w:proofErr w:type="spellStart"/>
            <w:r w:rsidRPr="00377A33">
              <w:rPr>
                <w:color w:val="auto"/>
                <w:lang w:val="uk-UA" w:eastAsia="en-US"/>
              </w:rPr>
              <w:t>Різниківка</w:t>
            </w:r>
            <w:proofErr w:type="spellEnd"/>
          </w:p>
        </w:tc>
        <w:tc>
          <w:tcPr>
            <w:tcW w:w="1276" w:type="dxa"/>
            <w:tcBorders>
              <w:top w:val="single" w:sz="4" w:space="0" w:color="auto"/>
              <w:left w:val="single" w:sz="4" w:space="0" w:color="auto"/>
              <w:bottom w:val="single" w:sz="4" w:space="0" w:color="auto"/>
              <w:right w:val="single" w:sz="4" w:space="0" w:color="auto"/>
            </w:tcBorders>
            <w:vAlign w:val="bottom"/>
          </w:tcPr>
          <w:p w14:paraId="6307C9CC" w14:textId="77777777" w:rsidR="002F1C73" w:rsidRPr="00377A33" w:rsidRDefault="002F1C73" w:rsidP="002F1C73">
            <w:pPr>
              <w:jc w:val="center"/>
              <w:rPr>
                <w:color w:val="auto"/>
                <w:lang w:val="uk-UA" w:eastAsia="en-US"/>
              </w:rPr>
            </w:pPr>
            <w:r w:rsidRPr="00377A33">
              <w:rPr>
                <w:color w:val="auto"/>
                <w:lang w:val="uk-UA" w:eastAsia="en-US"/>
              </w:rPr>
              <w:t>452</w:t>
            </w:r>
          </w:p>
        </w:tc>
        <w:tc>
          <w:tcPr>
            <w:tcW w:w="1275" w:type="dxa"/>
            <w:tcBorders>
              <w:top w:val="single" w:sz="4" w:space="0" w:color="auto"/>
              <w:left w:val="single" w:sz="4" w:space="0" w:color="auto"/>
              <w:bottom w:val="single" w:sz="4" w:space="0" w:color="auto"/>
              <w:right w:val="single" w:sz="4" w:space="0" w:color="auto"/>
            </w:tcBorders>
            <w:vAlign w:val="bottom"/>
          </w:tcPr>
          <w:p w14:paraId="3CD570B9" w14:textId="77777777" w:rsidR="002F1C73" w:rsidRPr="00377A33" w:rsidRDefault="002F1C73" w:rsidP="002F1C73">
            <w:pPr>
              <w:jc w:val="center"/>
              <w:rPr>
                <w:color w:val="auto"/>
                <w:lang w:val="uk-UA" w:eastAsia="en-US"/>
              </w:rPr>
            </w:pPr>
            <w:r w:rsidRPr="00377A33">
              <w:rPr>
                <w:color w:val="auto"/>
                <w:lang w:val="uk-UA" w:eastAsia="en-US"/>
              </w:rPr>
              <w:t>445</w:t>
            </w:r>
          </w:p>
        </w:tc>
        <w:tc>
          <w:tcPr>
            <w:tcW w:w="1416" w:type="dxa"/>
            <w:tcBorders>
              <w:top w:val="single" w:sz="4" w:space="0" w:color="auto"/>
              <w:left w:val="single" w:sz="4" w:space="0" w:color="auto"/>
              <w:bottom w:val="single" w:sz="4" w:space="0" w:color="auto"/>
              <w:right w:val="single" w:sz="4" w:space="0" w:color="auto"/>
            </w:tcBorders>
          </w:tcPr>
          <w:p w14:paraId="63524C56" w14:textId="77777777" w:rsidR="002F1C73" w:rsidRPr="00377A33" w:rsidRDefault="002F1C73" w:rsidP="002F1C73">
            <w:pPr>
              <w:pStyle w:val="rvps12"/>
              <w:spacing w:before="0" w:beforeAutospacing="0" w:after="0" w:afterAutospacing="0" w:line="276" w:lineRule="auto"/>
              <w:jc w:val="center"/>
              <w:textAlignment w:val="baseline"/>
              <w:rPr>
                <w:szCs w:val="22"/>
                <w:lang w:val="uk-UA" w:eastAsia="en-US"/>
              </w:rPr>
            </w:pPr>
            <w:r w:rsidRPr="00377A33">
              <w:rPr>
                <w:szCs w:val="22"/>
                <w:lang w:val="uk-UA" w:eastAsia="en-US"/>
              </w:rPr>
              <w:t>439</w:t>
            </w:r>
          </w:p>
        </w:tc>
        <w:tc>
          <w:tcPr>
            <w:tcW w:w="1421" w:type="dxa"/>
            <w:tcBorders>
              <w:top w:val="single" w:sz="4" w:space="0" w:color="auto"/>
              <w:left w:val="single" w:sz="4" w:space="0" w:color="auto"/>
              <w:bottom w:val="single" w:sz="4" w:space="0" w:color="auto"/>
              <w:right w:val="single" w:sz="4" w:space="0" w:color="auto"/>
            </w:tcBorders>
          </w:tcPr>
          <w:p w14:paraId="674764FE" w14:textId="77777777" w:rsidR="002F1C73" w:rsidRPr="00377A33" w:rsidRDefault="002F1C73" w:rsidP="002F1C73">
            <w:pPr>
              <w:pStyle w:val="rvps12"/>
              <w:spacing w:before="0" w:beforeAutospacing="0" w:after="0" w:afterAutospacing="0" w:line="276" w:lineRule="auto"/>
              <w:jc w:val="center"/>
              <w:textAlignment w:val="baseline"/>
              <w:rPr>
                <w:szCs w:val="22"/>
                <w:lang w:val="uk-UA" w:eastAsia="en-US"/>
              </w:rPr>
            </w:pPr>
            <w:r w:rsidRPr="00377A33">
              <w:rPr>
                <w:szCs w:val="22"/>
                <w:lang w:val="uk-UA" w:eastAsia="en-US"/>
              </w:rPr>
              <w:t>432</w:t>
            </w:r>
          </w:p>
        </w:tc>
      </w:tr>
      <w:tr w:rsidR="002F1C73" w:rsidRPr="00377A33" w14:paraId="60D0AE1A" w14:textId="77777777" w:rsidTr="002F1C73">
        <w:trPr>
          <w:trHeight w:val="20"/>
        </w:trPr>
        <w:tc>
          <w:tcPr>
            <w:tcW w:w="3654" w:type="dxa"/>
            <w:tcBorders>
              <w:top w:val="single" w:sz="4" w:space="0" w:color="auto"/>
              <w:left w:val="single" w:sz="4" w:space="0" w:color="auto"/>
              <w:bottom w:val="single" w:sz="4" w:space="0" w:color="auto"/>
              <w:right w:val="single" w:sz="4" w:space="0" w:color="auto"/>
            </w:tcBorders>
          </w:tcPr>
          <w:p w14:paraId="7704C3F9" w14:textId="77777777" w:rsidR="002F1C73" w:rsidRPr="00377A33" w:rsidRDefault="002F1C73" w:rsidP="002F1C73">
            <w:pPr>
              <w:ind w:firstLine="0"/>
              <w:jc w:val="left"/>
              <w:rPr>
                <w:color w:val="auto"/>
                <w:lang w:val="uk-UA" w:eastAsia="en-US"/>
              </w:rPr>
            </w:pPr>
            <w:r w:rsidRPr="00377A33">
              <w:rPr>
                <w:color w:val="auto"/>
                <w:lang w:val="uk-UA" w:eastAsia="en-US"/>
              </w:rPr>
              <w:t>село Свято-Покровське</w:t>
            </w:r>
          </w:p>
        </w:tc>
        <w:tc>
          <w:tcPr>
            <w:tcW w:w="1276" w:type="dxa"/>
            <w:tcBorders>
              <w:top w:val="single" w:sz="4" w:space="0" w:color="auto"/>
              <w:left w:val="single" w:sz="4" w:space="0" w:color="auto"/>
              <w:bottom w:val="single" w:sz="4" w:space="0" w:color="auto"/>
              <w:right w:val="single" w:sz="4" w:space="0" w:color="auto"/>
            </w:tcBorders>
            <w:vAlign w:val="bottom"/>
          </w:tcPr>
          <w:p w14:paraId="0CDF3141" w14:textId="77777777" w:rsidR="002F1C73" w:rsidRPr="00377A33" w:rsidRDefault="002F1C73" w:rsidP="002F1C73">
            <w:pPr>
              <w:jc w:val="center"/>
              <w:rPr>
                <w:color w:val="auto"/>
                <w:lang w:val="uk-UA" w:eastAsia="en-US"/>
              </w:rPr>
            </w:pPr>
            <w:r w:rsidRPr="00377A33">
              <w:rPr>
                <w:color w:val="auto"/>
                <w:lang w:val="uk-UA" w:eastAsia="en-US"/>
              </w:rPr>
              <w:t>422</w:t>
            </w:r>
          </w:p>
        </w:tc>
        <w:tc>
          <w:tcPr>
            <w:tcW w:w="1275" w:type="dxa"/>
            <w:tcBorders>
              <w:top w:val="single" w:sz="4" w:space="0" w:color="auto"/>
              <w:left w:val="single" w:sz="4" w:space="0" w:color="auto"/>
              <w:bottom w:val="single" w:sz="4" w:space="0" w:color="auto"/>
              <w:right w:val="single" w:sz="4" w:space="0" w:color="auto"/>
            </w:tcBorders>
            <w:vAlign w:val="bottom"/>
          </w:tcPr>
          <w:p w14:paraId="69713F96" w14:textId="77777777" w:rsidR="002F1C73" w:rsidRPr="00377A33" w:rsidRDefault="002F1C73" w:rsidP="002F1C73">
            <w:pPr>
              <w:jc w:val="center"/>
              <w:rPr>
                <w:color w:val="auto"/>
                <w:lang w:val="uk-UA" w:eastAsia="en-US"/>
              </w:rPr>
            </w:pPr>
            <w:r w:rsidRPr="00377A33">
              <w:rPr>
                <w:color w:val="auto"/>
                <w:lang w:val="uk-UA" w:eastAsia="en-US"/>
              </w:rPr>
              <w:t>415</w:t>
            </w:r>
          </w:p>
        </w:tc>
        <w:tc>
          <w:tcPr>
            <w:tcW w:w="1416" w:type="dxa"/>
            <w:tcBorders>
              <w:top w:val="single" w:sz="4" w:space="0" w:color="auto"/>
              <w:left w:val="single" w:sz="4" w:space="0" w:color="auto"/>
              <w:bottom w:val="single" w:sz="4" w:space="0" w:color="auto"/>
              <w:right w:val="single" w:sz="4" w:space="0" w:color="auto"/>
            </w:tcBorders>
          </w:tcPr>
          <w:p w14:paraId="38A14771" w14:textId="77777777" w:rsidR="002F1C73" w:rsidRPr="00377A33" w:rsidRDefault="002F1C73" w:rsidP="002F1C73">
            <w:pPr>
              <w:pStyle w:val="rvps12"/>
              <w:spacing w:before="0" w:beforeAutospacing="0" w:after="0" w:afterAutospacing="0" w:line="276" w:lineRule="auto"/>
              <w:jc w:val="center"/>
              <w:textAlignment w:val="baseline"/>
              <w:rPr>
                <w:szCs w:val="22"/>
                <w:lang w:val="uk-UA" w:eastAsia="en-US"/>
              </w:rPr>
            </w:pPr>
            <w:r w:rsidRPr="00377A33">
              <w:rPr>
                <w:szCs w:val="22"/>
                <w:lang w:val="uk-UA" w:eastAsia="en-US"/>
              </w:rPr>
              <w:t>409</w:t>
            </w:r>
          </w:p>
        </w:tc>
        <w:tc>
          <w:tcPr>
            <w:tcW w:w="1421" w:type="dxa"/>
            <w:tcBorders>
              <w:top w:val="single" w:sz="4" w:space="0" w:color="auto"/>
              <w:left w:val="single" w:sz="4" w:space="0" w:color="auto"/>
              <w:bottom w:val="single" w:sz="4" w:space="0" w:color="auto"/>
              <w:right w:val="single" w:sz="4" w:space="0" w:color="auto"/>
            </w:tcBorders>
          </w:tcPr>
          <w:p w14:paraId="1E3E8DC0" w14:textId="77777777" w:rsidR="002F1C73" w:rsidRPr="00377A33" w:rsidRDefault="002F1C73" w:rsidP="002F1C73">
            <w:pPr>
              <w:pStyle w:val="rvps12"/>
              <w:spacing w:before="0" w:beforeAutospacing="0" w:after="0" w:afterAutospacing="0" w:line="276" w:lineRule="auto"/>
              <w:jc w:val="center"/>
              <w:textAlignment w:val="baseline"/>
              <w:rPr>
                <w:szCs w:val="22"/>
                <w:lang w:val="uk-UA" w:eastAsia="en-US"/>
              </w:rPr>
            </w:pPr>
            <w:r w:rsidRPr="00377A33">
              <w:rPr>
                <w:szCs w:val="22"/>
                <w:lang w:val="uk-UA" w:eastAsia="en-US"/>
              </w:rPr>
              <w:t>403</w:t>
            </w:r>
          </w:p>
        </w:tc>
      </w:tr>
      <w:tr w:rsidR="002F1C73" w:rsidRPr="00377A33" w14:paraId="0FB0476B" w14:textId="77777777" w:rsidTr="002F1C73">
        <w:trPr>
          <w:trHeight w:val="20"/>
        </w:trPr>
        <w:tc>
          <w:tcPr>
            <w:tcW w:w="3654" w:type="dxa"/>
            <w:tcBorders>
              <w:top w:val="single" w:sz="4" w:space="0" w:color="auto"/>
              <w:left w:val="single" w:sz="4" w:space="0" w:color="auto"/>
              <w:bottom w:val="single" w:sz="4" w:space="0" w:color="auto"/>
              <w:right w:val="single" w:sz="4" w:space="0" w:color="auto"/>
            </w:tcBorders>
          </w:tcPr>
          <w:p w14:paraId="40B413DB" w14:textId="77777777" w:rsidR="002F1C73" w:rsidRPr="00377A33" w:rsidRDefault="002F1C73" w:rsidP="002F1C73">
            <w:pPr>
              <w:ind w:firstLine="0"/>
              <w:jc w:val="left"/>
              <w:rPr>
                <w:color w:val="auto"/>
                <w:lang w:val="uk-UA" w:eastAsia="en-US"/>
              </w:rPr>
            </w:pPr>
            <w:r w:rsidRPr="00377A33">
              <w:rPr>
                <w:color w:val="auto"/>
                <w:lang w:val="uk-UA" w:eastAsia="en-US"/>
              </w:rPr>
              <w:t xml:space="preserve">село </w:t>
            </w:r>
            <w:proofErr w:type="spellStart"/>
            <w:r w:rsidRPr="00377A33">
              <w:rPr>
                <w:color w:val="auto"/>
                <w:lang w:val="uk-UA" w:eastAsia="en-US"/>
              </w:rPr>
              <w:t>Дронівка</w:t>
            </w:r>
            <w:proofErr w:type="spellEnd"/>
          </w:p>
        </w:tc>
        <w:tc>
          <w:tcPr>
            <w:tcW w:w="1276" w:type="dxa"/>
            <w:tcBorders>
              <w:top w:val="single" w:sz="4" w:space="0" w:color="auto"/>
              <w:left w:val="single" w:sz="4" w:space="0" w:color="auto"/>
              <w:bottom w:val="single" w:sz="4" w:space="0" w:color="auto"/>
              <w:right w:val="single" w:sz="4" w:space="0" w:color="auto"/>
            </w:tcBorders>
            <w:vAlign w:val="bottom"/>
          </w:tcPr>
          <w:p w14:paraId="576A8E6D" w14:textId="77777777" w:rsidR="002F1C73" w:rsidRPr="00377A33" w:rsidRDefault="002F1C73" w:rsidP="002F1C73">
            <w:pPr>
              <w:jc w:val="center"/>
              <w:rPr>
                <w:color w:val="auto"/>
                <w:lang w:val="uk-UA" w:eastAsia="en-US"/>
              </w:rPr>
            </w:pPr>
            <w:r w:rsidRPr="00377A33">
              <w:rPr>
                <w:color w:val="auto"/>
                <w:lang w:val="uk-UA" w:eastAsia="en-US"/>
              </w:rPr>
              <w:t>479</w:t>
            </w:r>
          </w:p>
        </w:tc>
        <w:tc>
          <w:tcPr>
            <w:tcW w:w="1275" w:type="dxa"/>
            <w:tcBorders>
              <w:top w:val="single" w:sz="4" w:space="0" w:color="auto"/>
              <w:left w:val="single" w:sz="4" w:space="0" w:color="auto"/>
              <w:bottom w:val="single" w:sz="4" w:space="0" w:color="auto"/>
              <w:right w:val="single" w:sz="4" w:space="0" w:color="auto"/>
            </w:tcBorders>
            <w:vAlign w:val="bottom"/>
          </w:tcPr>
          <w:p w14:paraId="2DE6CB95" w14:textId="77777777" w:rsidR="002F1C73" w:rsidRPr="00377A33" w:rsidRDefault="002F1C73" w:rsidP="002F1C73">
            <w:pPr>
              <w:jc w:val="center"/>
              <w:rPr>
                <w:color w:val="auto"/>
                <w:lang w:val="uk-UA" w:eastAsia="en-US"/>
              </w:rPr>
            </w:pPr>
            <w:r w:rsidRPr="00377A33">
              <w:rPr>
                <w:color w:val="auto"/>
                <w:lang w:val="uk-UA" w:eastAsia="en-US"/>
              </w:rPr>
              <w:t>472</w:t>
            </w:r>
          </w:p>
        </w:tc>
        <w:tc>
          <w:tcPr>
            <w:tcW w:w="1416" w:type="dxa"/>
            <w:tcBorders>
              <w:top w:val="single" w:sz="4" w:space="0" w:color="auto"/>
              <w:left w:val="single" w:sz="4" w:space="0" w:color="auto"/>
              <w:bottom w:val="single" w:sz="4" w:space="0" w:color="auto"/>
              <w:right w:val="single" w:sz="4" w:space="0" w:color="auto"/>
            </w:tcBorders>
          </w:tcPr>
          <w:p w14:paraId="0A1CE0C2" w14:textId="77777777" w:rsidR="002F1C73" w:rsidRPr="00377A33" w:rsidRDefault="002F1C73" w:rsidP="002F1C73">
            <w:pPr>
              <w:pStyle w:val="rvps12"/>
              <w:spacing w:before="0" w:beforeAutospacing="0" w:after="0" w:afterAutospacing="0" w:line="276" w:lineRule="auto"/>
              <w:jc w:val="center"/>
              <w:textAlignment w:val="baseline"/>
              <w:rPr>
                <w:szCs w:val="22"/>
                <w:lang w:val="uk-UA" w:eastAsia="en-US"/>
              </w:rPr>
            </w:pPr>
            <w:r w:rsidRPr="00377A33">
              <w:rPr>
                <w:szCs w:val="22"/>
                <w:lang w:val="uk-UA" w:eastAsia="en-US"/>
              </w:rPr>
              <w:t>466</w:t>
            </w:r>
          </w:p>
        </w:tc>
        <w:tc>
          <w:tcPr>
            <w:tcW w:w="1421" w:type="dxa"/>
            <w:tcBorders>
              <w:top w:val="single" w:sz="4" w:space="0" w:color="auto"/>
              <w:left w:val="single" w:sz="4" w:space="0" w:color="auto"/>
              <w:bottom w:val="single" w:sz="4" w:space="0" w:color="auto"/>
              <w:right w:val="single" w:sz="4" w:space="0" w:color="auto"/>
            </w:tcBorders>
          </w:tcPr>
          <w:p w14:paraId="10E72CD9" w14:textId="77777777" w:rsidR="002F1C73" w:rsidRPr="00377A33" w:rsidRDefault="002F1C73" w:rsidP="002F1C73">
            <w:pPr>
              <w:pStyle w:val="rvps12"/>
              <w:spacing w:before="0" w:beforeAutospacing="0" w:after="0" w:afterAutospacing="0" w:line="276" w:lineRule="auto"/>
              <w:jc w:val="center"/>
              <w:textAlignment w:val="baseline"/>
              <w:rPr>
                <w:szCs w:val="22"/>
                <w:lang w:val="uk-UA" w:eastAsia="en-US"/>
              </w:rPr>
            </w:pPr>
            <w:r w:rsidRPr="00377A33">
              <w:rPr>
                <w:szCs w:val="22"/>
                <w:lang w:val="uk-UA" w:eastAsia="en-US"/>
              </w:rPr>
              <w:t>458</w:t>
            </w:r>
          </w:p>
        </w:tc>
      </w:tr>
      <w:tr w:rsidR="002F1C73" w:rsidRPr="00377A33" w14:paraId="193EBB5A" w14:textId="77777777" w:rsidTr="002F1C73">
        <w:trPr>
          <w:trHeight w:val="20"/>
        </w:trPr>
        <w:tc>
          <w:tcPr>
            <w:tcW w:w="3654" w:type="dxa"/>
            <w:tcBorders>
              <w:top w:val="single" w:sz="4" w:space="0" w:color="auto"/>
              <w:left w:val="single" w:sz="4" w:space="0" w:color="auto"/>
              <w:bottom w:val="single" w:sz="4" w:space="0" w:color="auto"/>
              <w:right w:val="single" w:sz="4" w:space="0" w:color="auto"/>
            </w:tcBorders>
          </w:tcPr>
          <w:p w14:paraId="78B08B64" w14:textId="77777777" w:rsidR="002F1C73" w:rsidRPr="00377A33" w:rsidRDefault="002F1C73" w:rsidP="002F1C73">
            <w:pPr>
              <w:ind w:firstLine="0"/>
              <w:jc w:val="left"/>
              <w:rPr>
                <w:color w:val="auto"/>
                <w:lang w:val="uk-UA" w:eastAsia="en-US"/>
              </w:rPr>
            </w:pPr>
            <w:r w:rsidRPr="00377A33">
              <w:rPr>
                <w:color w:val="auto"/>
                <w:lang w:val="uk-UA" w:eastAsia="en-US"/>
              </w:rPr>
              <w:t xml:space="preserve">село </w:t>
            </w:r>
            <w:proofErr w:type="spellStart"/>
            <w:r w:rsidRPr="00377A33">
              <w:rPr>
                <w:color w:val="auto"/>
                <w:lang w:val="uk-UA" w:eastAsia="en-US"/>
              </w:rPr>
              <w:t>Платонівка</w:t>
            </w:r>
            <w:proofErr w:type="spellEnd"/>
          </w:p>
        </w:tc>
        <w:tc>
          <w:tcPr>
            <w:tcW w:w="1276" w:type="dxa"/>
            <w:tcBorders>
              <w:top w:val="single" w:sz="4" w:space="0" w:color="auto"/>
              <w:left w:val="single" w:sz="4" w:space="0" w:color="auto"/>
              <w:bottom w:val="single" w:sz="4" w:space="0" w:color="auto"/>
              <w:right w:val="single" w:sz="4" w:space="0" w:color="auto"/>
            </w:tcBorders>
            <w:vAlign w:val="bottom"/>
          </w:tcPr>
          <w:p w14:paraId="27E06C06" w14:textId="77777777" w:rsidR="002F1C73" w:rsidRPr="00377A33" w:rsidRDefault="002F1C73" w:rsidP="002F1C73">
            <w:pPr>
              <w:jc w:val="center"/>
              <w:rPr>
                <w:color w:val="auto"/>
                <w:lang w:val="uk-UA" w:eastAsia="en-US"/>
              </w:rPr>
            </w:pPr>
            <w:r w:rsidRPr="00377A33">
              <w:rPr>
                <w:color w:val="auto"/>
                <w:lang w:val="uk-UA" w:eastAsia="en-US"/>
              </w:rPr>
              <w:t>33</w:t>
            </w:r>
          </w:p>
        </w:tc>
        <w:tc>
          <w:tcPr>
            <w:tcW w:w="1275" w:type="dxa"/>
            <w:tcBorders>
              <w:top w:val="single" w:sz="4" w:space="0" w:color="auto"/>
              <w:left w:val="single" w:sz="4" w:space="0" w:color="auto"/>
              <w:bottom w:val="single" w:sz="4" w:space="0" w:color="auto"/>
              <w:right w:val="single" w:sz="4" w:space="0" w:color="auto"/>
            </w:tcBorders>
            <w:vAlign w:val="bottom"/>
          </w:tcPr>
          <w:p w14:paraId="679CDCD9" w14:textId="77777777" w:rsidR="002F1C73" w:rsidRPr="00377A33" w:rsidRDefault="002F1C73" w:rsidP="002F1C73">
            <w:pPr>
              <w:jc w:val="center"/>
              <w:rPr>
                <w:color w:val="auto"/>
                <w:lang w:val="uk-UA" w:eastAsia="en-US"/>
              </w:rPr>
            </w:pPr>
            <w:r w:rsidRPr="00377A33">
              <w:rPr>
                <w:color w:val="auto"/>
                <w:lang w:val="uk-UA" w:eastAsia="en-US"/>
              </w:rPr>
              <w:t>32</w:t>
            </w:r>
          </w:p>
        </w:tc>
        <w:tc>
          <w:tcPr>
            <w:tcW w:w="1416" w:type="dxa"/>
            <w:tcBorders>
              <w:top w:val="single" w:sz="4" w:space="0" w:color="auto"/>
              <w:left w:val="single" w:sz="4" w:space="0" w:color="auto"/>
              <w:bottom w:val="single" w:sz="4" w:space="0" w:color="auto"/>
              <w:right w:val="single" w:sz="4" w:space="0" w:color="auto"/>
            </w:tcBorders>
          </w:tcPr>
          <w:p w14:paraId="07D1534B" w14:textId="77777777" w:rsidR="002F1C73" w:rsidRPr="00377A33" w:rsidRDefault="002F1C73" w:rsidP="002F1C73">
            <w:pPr>
              <w:pStyle w:val="rvps12"/>
              <w:spacing w:before="0" w:beforeAutospacing="0" w:after="0" w:afterAutospacing="0" w:line="276" w:lineRule="auto"/>
              <w:jc w:val="center"/>
              <w:textAlignment w:val="baseline"/>
              <w:rPr>
                <w:szCs w:val="22"/>
                <w:lang w:val="uk-UA" w:eastAsia="en-US"/>
              </w:rPr>
            </w:pPr>
            <w:r w:rsidRPr="00377A33">
              <w:rPr>
                <w:szCs w:val="22"/>
                <w:lang w:val="uk-UA" w:eastAsia="en-US"/>
              </w:rPr>
              <w:t>32</w:t>
            </w:r>
          </w:p>
        </w:tc>
        <w:tc>
          <w:tcPr>
            <w:tcW w:w="1421" w:type="dxa"/>
            <w:tcBorders>
              <w:top w:val="single" w:sz="4" w:space="0" w:color="auto"/>
              <w:left w:val="single" w:sz="4" w:space="0" w:color="auto"/>
              <w:bottom w:val="single" w:sz="4" w:space="0" w:color="auto"/>
              <w:right w:val="single" w:sz="4" w:space="0" w:color="auto"/>
            </w:tcBorders>
          </w:tcPr>
          <w:p w14:paraId="04750B4A" w14:textId="77777777" w:rsidR="002F1C73" w:rsidRPr="00377A33" w:rsidRDefault="002F1C73" w:rsidP="002F1C73">
            <w:pPr>
              <w:pStyle w:val="rvps12"/>
              <w:spacing w:before="0" w:beforeAutospacing="0" w:after="0" w:afterAutospacing="0" w:line="276" w:lineRule="auto"/>
              <w:jc w:val="center"/>
              <w:textAlignment w:val="baseline"/>
              <w:rPr>
                <w:szCs w:val="22"/>
                <w:lang w:val="uk-UA" w:eastAsia="en-US"/>
              </w:rPr>
            </w:pPr>
            <w:r w:rsidRPr="00377A33">
              <w:rPr>
                <w:szCs w:val="22"/>
                <w:lang w:val="uk-UA" w:eastAsia="en-US"/>
              </w:rPr>
              <w:t>31</w:t>
            </w:r>
          </w:p>
        </w:tc>
      </w:tr>
      <w:tr w:rsidR="002F1C73" w:rsidRPr="00377A33" w14:paraId="19797F3D" w14:textId="77777777" w:rsidTr="002F1C73">
        <w:trPr>
          <w:trHeight w:val="20"/>
        </w:trPr>
        <w:tc>
          <w:tcPr>
            <w:tcW w:w="3654" w:type="dxa"/>
            <w:tcBorders>
              <w:top w:val="single" w:sz="4" w:space="0" w:color="auto"/>
              <w:left w:val="single" w:sz="4" w:space="0" w:color="auto"/>
              <w:bottom w:val="single" w:sz="4" w:space="0" w:color="auto"/>
              <w:right w:val="single" w:sz="4" w:space="0" w:color="auto"/>
            </w:tcBorders>
            <w:hideMark/>
          </w:tcPr>
          <w:p w14:paraId="16A61848" w14:textId="77777777" w:rsidR="002F1C73" w:rsidRPr="00377A33" w:rsidRDefault="002F1C73" w:rsidP="002F1C73">
            <w:pPr>
              <w:ind w:left="99"/>
              <w:jc w:val="center"/>
              <w:rPr>
                <w:b/>
                <w:color w:val="auto"/>
                <w:szCs w:val="24"/>
                <w:lang w:val="uk-UA" w:eastAsia="en-US"/>
              </w:rPr>
            </w:pPr>
            <w:r w:rsidRPr="00377A33">
              <w:rPr>
                <w:b/>
                <w:color w:val="auto"/>
                <w:szCs w:val="24"/>
                <w:lang w:val="uk-UA" w:eastAsia="en-US"/>
              </w:rPr>
              <w:t>ВСЬОГО:</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CFE388D" w14:textId="77777777" w:rsidR="002F1C73" w:rsidRPr="00377A33" w:rsidRDefault="002F1C73" w:rsidP="002F1C73">
            <w:pPr>
              <w:jc w:val="center"/>
              <w:rPr>
                <w:b/>
                <w:color w:val="auto"/>
                <w:szCs w:val="24"/>
                <w:lang w:val="uk-UA" w:eastAsia="en-US"/>
              </w:rPr>
            </w:pPr>
            <w:r w:rsidRPr="00377A33">
              <w:rPr>
                <w:b/>
                <w:color w:val="auto"/>
                <w:szCs w:val="24"/>
                <w:lang w:val="uk-UA" w:eastAsia="en-US"/>
              </w:rPr>
              <w:t>13962</w:t>
            </w:r>
          </w:p>
        </w:tc>
        <w:tc>
          <w:tcPr>
            <w:tcW w:w="1275" w:type="dxa"/>
            <w:tcBorders>
              <w:top w:val="single" w:sz="4" w:space="0" w:color="auto"/>
              <w:left w:val="single" w:sz="4" w:space="0" w:color="auto"/>
              <w:bottom w:val="single" w:sz="4" w:space="0" w:color="auto"/>
              <w:right w:val="single" w:sz="4" w:space="0" w:color="auto"/>
            </w:tcBorders>
            <w:vAlign w:val="bottom"/>
          </w:tcPr>
          <w:p w14:paraId="3FCC747B" w14:textId="77777777" w:rsidR="002F1C73" w:rsidRPr="00377A33" w:rsidRDefault="002F1C73" w:rsidP="002F1C73">
            <w:pPr>
              <w:jc w:val="center"/>
              <w:rPr>
                <w:b/>
                <w:color w:val="auto"/>
                <w:szCs w:val="24"/>
                <w:lang w:val="uk-UA" w:eastAsia="en-US"/>
              </w:rPr>
            </w:pPr>
            <w:r w:rsidRPr="00377A33">
              <w:rPr>
                <w:b/>
                <w:color w:val="auto"/>
                <w:szCs w:val="24"/>
                <w:lang w:val="uk-UA" w:eastAsia="en-US"/>
              </w:rPr>
              <w:t>13778</w:t>
            </w:r>
          </w:p>
        </w:tc>
        <w:tc>
          <w:tcPr>
            <w:tcW w:w="1416" w:type="dxa"/>
            <w:tcBorders>
              <w:top w:val="single" w:sz="4" w:space="0" w:color="auto"/>
              <w:left w:val="single" w:sz="4" w:space="0" w:color="auto"/>
              <w:bottom w:val="single" w:sz="4" w:space="0" w:color="auto"/>
              <w:right w:val="single" w:sz="4" w:space="0" w:color="auto"/>
            </w:tcBorders>
          </w:tcPr>
          <w:p w14:paraId="219D64E2" w14:textId="77777777" w:rsidR="002F1C73" w:rsidRPr="00377A33" w:rsidRDefault="002F1C73" w:rsidP="002F1C73">
            <w:pPr>
              <w:pStyle w:val="rvps12"/>
              <w:spacing w:before="0" w:beforeAutospacing="0" w:after="0" w:afterAutospacing="0" w:line="276" w:lineRule="auto"/>
              <w:jc w:val="center"/>
              <w:textAlignment w:val="baseline"/>
              <w:rPr>
                <w:b/>
                <w:lang w:val="uk-UA" w:eastAsia="en-US"/>
              </w:rPr>
            </w:pPr>
            <w:r w:rsidRPr="00377A33">
              <w:rPr>
                <w:b/>
                <w:lang w:val="uk-UA" w:eastAsia="en-US"/>
              </w:rPr>
              <w:t>13628</w:t>
            </w:r>
          </w:p>
        </w:tc>
        <w:tc>
          <w:tcPr>
            <w:tcW w:w="1421" w:type="dxa"/>
            <w:tcBorders>
              <w:top w:val="single" w:sz="4" w:space="0" w:color="auto"/>
              <w:left w:val="single" w:sz="4" w:space="0" w:color="auto"/>
              <w:bottom w:val="single" w:sz="4" w:space="0" w:color="auto"/>
              <w:right w:val="single" w:sz="4" w:space="0" w:color="auto"/>
            </w:tcBorders>
          </w:tcPr>
          <w:p w14:paraId="2E33EF8B" w14:textId="77777777" w:rsidR="002F1C73" w:rsidRPr="00377A33" w:rsidRDefault="002F1C73" w:rsidP="002F1C73">
            <w:pPr>
              <w:pStyle w:val="rvps12"/>
              <w:spacing w:before="0" w:beforeAutospacing="0" w:after="0" w:afterAutospacing="0" w:line="276" w:lineRule="auto"/>
              <w:jc w:val="center"/>
              <w:textAlignment w:val="baseline"/>
              <w:rPr>
                <w:b/>
                <w:lang w:val="uk-UA" w:eastAsia="en-US"/>
              </w:rPr>
            </w:pPr>
            <w:r w:rsidRPr="00377A33">
              <w:rPr>
                <w:b/>
                <w:lang w:val="uk-UA" w:eastAsia="en-US"/>
              </w:rPr>
              <w:t>13445</w:t>
            </w:r>
          </w:p>
        </w:tc>
      </w:tr>
    </w:tbl>
    <w:p w14:paraId="65131589" w14:textId="77777777" w:rsidR="002F1C73" w:rsidRPr="00377A33" w:rsidRDefault="002F1C73" w:rsidP="002F1C73">
      <w:pPr>
        <w:spacing w:before="120" w:after="0" w:line="276" w:lineRule="auto"/>
        <w:ind w:right="0" w:firstLine="709"/>
        <w:rPr>
          <w:color w:val="auto"/>
          <w:sz w:val="28"/>
          <w:szCs w:val="28"/>
          <w:lang w:val="uk-UA"/>
        </w:rPr>
      </w:pPr>
      <w:r w:rsidRPr="00377A33">
        <w:rPr>
          <w:color w:val="auto"/>
          <w:sz w:val="28"/>
          <w:szCs w:val="28"/>
          <w:lang w:val="uk-UA"/>
        </w:rPr>
        <w:t>Аналіз даних, наведених у таблиці 2, свідчить про поступове скорочення чисельності населення. Інтегральні наслідки демографічної кризи можна побачити з такого порівняння: у період з 1 січня 2017 р. по 1 січня 2020 р. чисельність населення населених пунктів Сіверської  міської ради Бахмутського району Донецької області скоротилося  на 517 осіб.</w:t>
      </w:r>
    </w:p>
    <w:p w14:paraId="282E0276" w14:textId="77777777" w:rsidR="002F1C73" w:rsidRPr="00377A33" w:rsidRDefault="002F1C73" w:rsidP="002F1C73">
      <w:pPr>
        <w:spacing w:after="0" w:line="276" w:lineRule="auto"/>
        <w:ind w:right="0" w:firstLine="720"/>
        <w:rPr>
          <w:color w:val="auto"/>
          <w:sz w:val="28"/>
          <w:szCs w:val="28"/>
          <w:lang w:val="uk-UA"/>
        </w:rPr>
      </w:pPr>
      <w:r w:rsidRPr="00377A33">
        <w:rPr>
          <w:color w:val="auto"/>
          <w:sz w:val="28"/>
          <w:szCs w:val="28"/>
          <w:lang w:val="uk-UA"/>
        </w:rPr>
        <w:t xml:space="preserve">Головною причиною скорочення чисельності населення є специфіка демографічних процесів, що характеризується негативним природним приростом: збільшення смертності на фоні зниження народжуваності. Це підтверджується інформацією Головного управління статистики у Донецькій області про природний рух населення Бахмутського району в цілому у 2015-2019 роках, що зазначено у таблиці 3.  </w:t>
      </w:r>
    </w:p>
    <w:p w14:paraId="08212C9B" w14:textId="77777777" w:rsidR="002F1C73" w:rsidRPr="00377A33" w:rsidRDefault="002F1C73" w:rsidP="002F1C73">
      <w:pPr>
        <w:spacing w:after="0" w:line="276" w:lineRule="auto"/>
        <w:ind w:right="0" w:firstLine="0"/>
        <w:jc w:val="left"/>
        <w:rPr>
          <w:color w:val="auto"/>
          <w:sz w:val="28"/>
          <w:szCs w:val="28"/>
          <w:lang w:val="uk-UA"/>
        </w:rPr>
      </w:pPr>
      <w:r w:rsidRPr="00377A33">
        <w:rPr>
          <w:color w:val="auto"/>
          <w:sz w:val="28"/>
          <w:szCs w:val="28"/>
          <w:lang w:val="uk-UA"/>
        </w:rPr>
        <w:t>Таблиця 3- Природний рух населення Сіверської  Бахмутського району у 2015-2019роках</w:t>
      </w:r>
    </w:p>
    <w:tbl>
      <w:tblPr>
        <w:tblStyle w:val="TableGrid"/>
        <w:tblW w:w="9923" w:type="dxa"/>
        <w:tblInd w:w="142" w:type="dxa"/>
        <w:tblCellMar>
          <w:top w:w="14" w:type="dxa"/>
          <w:left w:w="142" w:type="dxa"/>
          <w:right w:w="82" w:type="dxa"/>
        </w:tblCellMar>
        <w:tblLook w:val="04A0" w:firstRow="1" w:lastRow="0" w:firstColumn="1" w:lastColumn="0" w:noHBand="0" w:noVBand="1"/>
      </w:tblPr>
      <w:tblGrid>
        <w:gridCol w:w="1018"/>
        <w:gridCol w:w="2951"/>
        <w:gridCol w:w="2835"/>
        <w:gridCol w:w="3119"/>
      </w:tblGrid>
      <w:tr w:rsidR="002F1C73" w:rsidRPr="00377A33" w14:paraId="14B70AEA" w14:textId="77777777" w:rsidTr="002F1C73">
        <w:trPr>
          <w:trHeight w:val="562"/>
        </w:trPr>
        <w:tc>
          <w:tcPr>
            <w:tcW w:w="1018" w:type="dxa"/>
            <w:tcBorders>
              <w:top w:val="single" w:sz="4" w:space="0" w:color="000000"/>
              <w:left w:val="single" w:sz="4" w:space="0" w:color="000000"/>
              <w:bottom w:val="single" w:sz="4" w:space="0" w:color="000000"/>
              <w:right w:val="single" w:sz="4" w:space="0" w:color="000000"/>
            </w:tcBorders>
            <w:vAlign w:val="center"/>
            <w:hideMark/>
          </w:tcPr>
          <w:p w14:paraId="7BB8F193" w14:textId="77777777" w:rsidR="002F1C73" w:rsidRPr="00377A33" w:rsidRDefault="002F1C73" w:rsidP="002F1C73">
            <w:pPr>
              <w:spacing w:after="0" w:line="240" w:lineRule="auto"/>
              <w:ind w:right="0" w:firstLine="0"/>
              <w:jc w:val="center"/>
              <w:rPr>
                <w:color w:val="auto"/>
                <w:sz w:val="28"/>
                <w:szCs w:val="28"/>
                <w:lang w:val="uk-UA" w:eastAsia="en-US"/>
              </w:rPr>
            </w:pPr>
            <w:r w:rsidRPr="00377A33">
              <w:rPr>
                <w:color w:val="auto"/>
                <w:sz w:val="28"/>
                <w:szCs w:val="28"/>
                <w:lang w:val="uk-UA" w:eastAsia="en-US"/>
              </w:rPr>
              <w:t>Роки</w:t>
            </w:r>
          </w:p>
        </w:tc>
        <w:tc>
          <w:tcPr>
            <w:tcW w:w="2951" w:type="dxa"/>
            <w:tcBorders>
              <w:top w:val="single" w:sz="4" w:space="0" w:color="000000"/>
              <w:left w:val="single" w:sz="4" w:space="0" w:color="000000"/>
              <w:bottom w:val="single" w:sz="4" w:space="0" w:color="000000"/>
              <w:right w:val="single" w:sz="4" w:space="0" w:color="000000"/>
            </w:tcBorders>
            <w:vAlign w:val="center"/>
            <w:hideMark/>
          </w:tcPr>
          <w:p w14:paraId="0118883F" w14:textId="77777777" w:rsidR="002F1C73" w:rsidRPr="00377A33" w:rsidRDefault="002F1C73" w:rsidP="002F1C73">
            <w:pPr>
              <w:spacing w:after="0" w:line="240" w:lineRule="auto"/>
              <w:ind w:right="0" w:firstLine="0"/>
              <w:jc w:val="center"/>
              <w:rPr>
                <w:color w:val="auto"/>
                <w:sz w:val="28"/>
                <w:szCs w:val="28"/>
                <w:lang w:val="uk-UA" w:eastAsia="en-US"/>
              </w:rPr>
            </w:pPr>
            <w:r w:rsidRPr="00377A33">
              <w:rPr>
                <w:color w:val="auto"/>
                <w:sz w:val="28"/>
                <w:szCs w:val="28"/>
                <w:lang w:val="uk-UA" w:eastAsia="en-US"/>
              </w:rPr>
              <w:t xml:space="preserve">Кількість </w:t>
            </w:r>
            <w:proofErr w:type="spellStart"/>
            <w:r w:rsidRPr="00377A33">
              <w:rPr>
                <w:color w:val="auto"/>
                <w:sz w:val="28"/>
                <w:szCs w:val="28"/>
                <w:lang w:val="uk-UA" w:eastAsia="en-US"/>
              </w:rPr>
              <w:t>живонароджених</w:t>
            </w:r>
            <w:proofErr w:type="spellEnd"/>
            <w:r w:rsidRPr="00377A33">
              <w:rPr>
                <w:color w:val="auto"/>
                <w:sz w:val="28"/>
                <w:szCs w:val="28"/>
                <w:lang w:val="uk-UA" w:eastAsia="en-US"/>
              </w:rPr>
              <w:t>, осіб</w:t>
            </w:r>
          </w:p>
        </w:tc>
        <w:tc>
          <w:tcPr>
            <w:tcW w:w="2835" w:type="dxa"/>
            <w:tcBorders>
              <w:top w:val="single" w:sz="4" w:space="0" w:color="000000"/>
              <w:left w:val="single" w:sz="4" w:space="0" w:color="000000"/>
              <w:bottom w:val="single" w:sz="4" w:space="0" w:color="000000"/>
              <w:right w:val="single" w:sz="4" w:space="0" w:color="000000"/>
            </w:tcBorders>
            <w:vAlign w:val="center"/>
            <w:hideMark/>
          </w:tcPr>
          <w:p w14:paraId="252F8579" w14:textId="77777777" w:rsidR="002F1C73" w:rsidRPr="00377A33" w:rsidRDefault="002F1C73" w:rsidP="002F1C73">
            <w:pPr>
              <w:spacing w:after="0" w:line="240" w:lineRule="auto"/>
              <w:ind w:right="0" w:firstLine="0"/>
              <w:jc w:val="center"/>
              <w:rPr>
                <w:color w:val="auto"/>
                <w:sz w:val="28"/>
                <w:szCs w:val="28"/>
                <w:lang w:val="uk-UA" w:eastAsia="en-US"/>
              </w:rPr>
            </w:pPr>
            <w:r w:rsidRPr="00377A33">
              <w:rPr>
                <w:color w:val="auto"/>
                <w:sz w:val="28"/>
                <w:szCs w:val="28"/>
                <w:lang w:val="uk-UA" w:eastAsia="en-US"/>
              </w:rPr>
              <w:t>Кількість померлих, осіб</w:t>
            </w:r>
          </w:p>
        </w:tc>
        <w:tc>
          <w:tcPr>
            <w:tcW w:w="3119" w:type="dxa"/>
            <w:tcBorders>
              <w:top w:val="single" w:sz="4" w:space="0" w:color="000000"/>
              <w:left w:val="single" w:sz="4" w:space="0" w:color="000000"/>
              <w:bottom w:val="single" w:sz="4" w:space="0" w:color="000000"/>
              <w:right w:val="single" w:sz="4" w:space="0" w:color="000000"/>
            </w:tcBorders>
            <w:vAlign w:val="center"/>
            <w:hideMark/>
          </w:tcPr>
          <w:p w14:paraId="2B20295C" w14:textId="77777777" w:rsidR="002F1C73" w:rsidRPr="00377A33" w:rsidRDefault="002F1C73" w:rsidP="002F1C73">
            <w:pPr>
              <w:spacing w:after="0" w:line="240" w:lineRule="auto"/>
              <w:ind w:right="0" w:firstLine="0"/>
              <w:jc w:val="center"/>
              <w:rPr>
                <w:color w:val="auto"/>
                <w:sz w:val="28"/>
                <w:szCs w:val="28"/>
                <w:lang w:val="uk-UA" w:eastAsia="en-US"/>
              </w:rPr>
            </w:pPr>
            <w:r w:rsidRPr="00377A33">
              <w:rPr>
                <w:color w:val="auto"/>
                <w:sz w:val="28"/>
                <w:szCs w:val="28"/>
                <w:lang w:val="uk-UA" w:eastAsia="en-US"/>
              </w:rPr>
              <w:t>Природний рух,</w:t>
            </w:r>
          </w:p>
          <w:p w14:paraId="0BDF6875" w14:textId="77777777" w:rsidR="002F1C73" w:rsidRPr="00377A33" w:rsidRDefault="002F1C73" w:rsidP="002F1C73">
            <w:pPr>
              <w:spacing w:after="0" w:line="240" w:lineRule="auto"/>
              <w:ind w:right="0" w:firstLine="0"/>
              <w:jc w:val="center"/>
              <w:rPr>
                <w:color w:val="auto"/>
                <w:sz w:val="28"/>
                <w:szCs w:val="28"/>
                <w:lang w:val="uk-UA" w:eastAsia="en-US"/>
              </w:rPr>
            </w:pPr>
            <w:r w:rsidRPr="00377A33">
              <w:rPr>
                <w:color w:val="auto"/>
                <w:sz w:val="28"/>
                <w:szCs w:val="28"/>
                <w:lang w:val="uk-UA" w:eastAsia="en-US"/>
              </w:rPr>
              <w:t>скорочення (-),осіб</w:t>
            </w:r>
          </w:p>
        </w:tc>
      </w:tr>
      <w:tr w:rsidR="002F1C73" w:rsidRPr="00377A33" w14:paraId="5326B004" w14:textId="77777777" w:rsidTr="002F1C73">
        <w:trPr>
          <w:trHeight w:val="340"/>
        </w:trPr>
        <w:tc>
          <w:tcPr>
            <w:tcW w:w="1018" w:type="dxa"/>
            <w:tcBorders>
              <w:top w:val="single" w:sz="4" w:space="0" w:color="000000"/>
              <w:left w:val="single" w:sz="4" w:space="0" w:color="000000"/>
              <w:bottom w:val="single" w:sz="4" w:space="0" w:color="000000"/>
              <w:right w:val="single" w:sz="4" w:space="0" w:color="000000"/>
            </w:tcBorders>
            <w:vAlign w:val="center"/>
            <w:hideMark/>
          </w:tcPr>
          <w:p w14:paraId="4D2A69E4" w14:textId="77777777" w:rsidR="002F1C73" w:rsidRPr="00377A33" w:rsidRDefault="002F1C73" w:rsidP="002F1C73">
            <w:pPr>
              <w:spacing w:after="0" w:line="240" w:lineRule="auto"/>
              <w:ind w:right="0" w:firstLine="0"/>
              <w:jc w:val="center"/>
              <w:rPr>
                <w:color w:val="auto"/>
                <w:sz w:val="28"/>
                <w:szCs w:val="28"/>
                <w:lang w:val="uk-UA" w:eastAsia="en-US"/>
              </w:rPr>
            </w:pPr>
            <w:r w:rsidRPr="00377A33">
              <w:rPr>
                <w:color w:val="auto"/>
                <w:sz w:val="28"/>
                <w:szCs w:val="28"/>
                <w:lang w:val="uk-UA" w:eastAsia="en-US"/>
              </w:rPr>
              <w:t>2015</w:t>
            </w:r>
          </w:p>
        </w:tc>
        <w:tc>
          <w:tcPr>
            <w:tcW w:w="2951" w:type="dxa"/>
            <w:tcBorders>
              <w:top w:val="single" w:sz="4" w:space="0" w:color="000000"/>
              <w:left w:val="single" w:sz="4" w:space="0" w:color="000000"/>
              <w:bottom w:val="single" w:sz="4" w:space="0" w:color="000000"/>
              <w:right w:val="single" w:sz="4" w:space="0" w:color="000000"/>
            </w:tcBorders>
            <w:vAlign w:val="center"/>
            <w:hideMark/>
          </w:tcPr>
          <w:p w14:paraId="6F2D3ED5" w14:textId="77777777" w:rsidR="002F1C73" w:rsidRPr="00377A33" w:rsidRDefault="002F1C73" w:rsidP="002F1C73">
            <w:pPr>
              <w:spacing w:after="0" w:line="240" w:lineRule="auto"/>
              <w:ind w:right="0" w:firstLine="0"/>
              <w:jc w:val="center"/>
              <w:rPr>
                <w:color w:val="auto"/>
                <w:sz w:val="28"/>
                <w:szCs w:val="28"/>
                <w:lang w:val="uk-UA" w:eastAsia="en-US"/>
              </w:rPr>
            </w:pPr>
            <w:r w:rsidRPr="00377A33">
              <w:rPr>
                <w:color w:val="auto"/>
                <w:sz w:val="28"/>
                <w:szCs w:val="28"/>
                <w:lang w:val="uk-UA" w:eastAsia="en-US"/>
              </w:rPr>
              <w:t>46</w:t>
            </w:r>
          </w:p>
        </w:tc>
        <w:tc>
          <w:tcPr>
            <w:tcW w:w="2835" w:type="dxa"/>
            <w:tcBorders>
              <w:top w:val="single" w:sz="4" w:space="0" w:color="000000"/>
              <w:left w:val="single" w:sz="4" w:space="0" w:color="000000"/>
              <w:bottom w:val="single" w:sz="4" w:space="0" w:color="000000"/>
              <w:right w:val="single" w:sz="4" w:space="0" w:color="000000"/>
            </w:tcBorders>
            <w:vAlign w:val="center"/>
          </w:tcPr>
          <w:p w14:paraId="35D06239" w14:textId="77777777" w:rsidR="002F1C73" w:rsidRPr="00377A33" w:rsidRDefault="002F1C73" w:rsidP="002F1C73">
            <w:pPr>
              <w:spacing w:after="0" w:line="240" w:lineRule="auto"/>
              <w:ind w:right="0" w:firstLine="0"/>
              <w:jc w:val="center"/>
              <w:rPr>
                <w:color w:val="auto"/>
                <w:sz w:val="28"/>
                <w:szCs w:val="28"/>
                <w:lang w:val="uk-UA" w:eastAsia="en-US"/>
              </w:rPr>
            </w:pPr>
            <w:r w:rsidRPr="00377A33">
              <w:rPr>
                <w:color w:val="auto"/>
                <w:sz w:val="28"/>
                <w:szCs w:val="28"/>
                <w:lang w:val="uk-UA" w:eastAsia="en-US"/>
              </w:rPr>
              <w:t>184</w:t>
            </w:r>
          </w:p>
        </w:tc>
        <w:tc>
          <w:tcPr>
            <w:tcW w:w="3119" w:type="dxa"/>
            <w:tcBorders>
              <w:top w:val="single" w:sz="4" w:space="0" w:color="000000"/>
              <w:left w:val="single" w:sz="4" w:space="0" w:color="000000"/>
              <w:bottom w:val="single" w:sz="4" w:space="0" w:color="000000"/>
              <w:right w:val="single" w:sz="4" w:space="0" w:color="000000"/>
            </w:tcBorders>
            <w:vAlign w:val="center"/>
          </w:tcPr>
          <w:p w14:paraId="1654ED77" w14:textId="77777777" w:rsidR="002F1C73" w:rsidRPr="00377A33" w:rsidRDefault="002F1C73" w:rsidP="002F1C73">
            <w:pPr>
              <w:spacing w:after="0" w:line="240" w:lineRule="auto"/>
              <w:ind w:right="0" w:firstLine="0"/>
              <w:jc w:val="center"/>
              <w:rPr>
                <w:color w:val="auto"/>
                <w:sz w:val="28"/>
                <w:szCs w:val="28"/>
                <w:lang w:val="uk-UA" w:eastAsia="en-US"/>
              </w:rPr>
            </w:pPr>
            <w:r w:rsidRPr="00377A33">
              <w:rPr>
                <w:color w:val="auto"/>
                <w:sz w:val="28"/>
                <w:szCs w:val="28"/>
                <w:lang w:val="uk-UA" w:eastAsia="en-US"/>
              </w:rPr>
              <w:t>-138</w:t>
            </w:r>
          </w:p>
        </w:tc>
      </w:tr>
      <w:tr w:rsidR="002F1C73" w:rsidRPr="00377A33" w14:paraId="193280B4" w14:textId="77777777" w:rsidTr="002F1C73">
        <w:trPr>
          <w:trHeight w:val="425"/>
        </w:trPr>
        <w:tc>
          <w:tcPr>
            <w:tcW w:w="1018" w:type="dxa"/>
            <w:tcBorders>
              <w:top w:val="single" w:sz="4" w:space="0" w:color="000000"/>
              <w:left w:val="single" w:sz="4" w:space="0" w:color="000000"/>
              <w:bottom w:val="single" w:sz="4" w:space="0" w:color="000000"/>
              <w:right w:val="single" w:sz="4" w:space="0" w:color="000000"/>
            </w:tcBorders>
            <w:vAlign w:val="center"/>
            <w:hideMark/>
          </w:tcPr>
          <w:p w14:paraId="0E3B75BA" w14:textId="77777777" w:rsidR="002F1C73" w:rsidRPr="00377A33" w:rsidRDefault="002F1C73" w:rsidP="002F1C73">
            <w:pPr>
              <w:spacing w:after="0" w:line="240" w:lineRule="auto"/>
              <w:ind w:right="0" w:firstLine="0"/>
              <w:jc w:val="center"/>
              <w:rPr>
                <w:color w:val="auto"/>
                <w:sz w:val="28"/>
                <w:szCs w:val="28"/>
                <w:lang w:val="uk-UA" w:eastAsia="en-US"/>
              </w:rPr>
            </w:pPr>
            <w:r w:rsidRPr="00377A33">
              <w:rPr>
                <w:color w:val="auto"/>
                <w:sz w:val="28"/>
                <w:szCs w:val="28"/>
                <w:lang w:val="uk-UA" w:eastAsia="en-US"/>
              </w:rPr>
              <w:t>2016</w:t>
            </w:r>
          </w:p>
        </w:tc>
        <w:tc>
          <w:tcPr>
            <w:tcW w:w="2951" w:type="dxa"/>
            <w:tcBorders>
              <w:top w:val="single" w:sz="4" w:space="0" w:color="000000"/>
              <w:left w:val="single" w:sz="4" w:space="0" w:color="000000"/>
              <w:bottom w:val="single" w:sz="4" w:space="0" w:color="000000"/>
              <w:right w:val="single" w:sz="4" w:space="0" w:color="000000"/>
            </w:tcBorders>
            <w:vAlign w:val="center"/>
            <w:hideMark/>
          </w:tcPr>
          <w:p w14:paraId="1A20261B" w14:textId="77777777" w:rsidR="002F1C73" w:rsidRPr="00377A33" w:rsidRDefault="002F1C73" w:rsidP="002F1C73">
            <w:pPr>
              <w:spacing w:after="0" w:line="240" w:lineRule="auto"/>
              <w:ind w:right="0" w:firstLine="0"/>
              <w:jc w:val="center"/>
              <w:rPr>
                <w:color w:val="auto"/>
                <w:sz w:val="28"/>
                <w:szCs w:val="28"/>
                <w:lang w:val="uk-UA" w:eastAsia="en-US"/>
              </w:rPr>
            </w:pPr>
            <w:r w:rsidRPr="00377A33">
              <w:rPr>
                <w:color w:val="auto"/>
                <w:sz w:val="28"/>
                <w:szCs w:val="28"/>
                <w:lang w:val="uk-UA" w:eastAsia="en-US"/>
              </w:rPr>
              <w:t>44</w:t>
            </w:r>
          </w:p>
        </w:tc>
        <w:tc>
          <w:tcPr>
            <w:tcW w:w="2835" w:type="dxa"/>
            <w:tcBorders>
              <w:top w:val="single" w:sz="4" w:space="0" w:color="000000"/>
              <w:left w:val="single" w:sz="4" w:space="0" w:color="000000"/>
              <w:bottom w:val="single" w:sz="4" w:space="0" w:color="000000"/>
              <w:right w:val="single" w:sz="4" w:space="0" w:color="000000"/>
            </w:tcBorders>
            <w:vAlign w:val="center"/>
          </w:tcPr>
          <w:p w14:paraId="5E62A2DD" w14:textId="77777777" w:rsidR="002F1C73" w:rsidRPr="00377A33" w:rsidRDefault="002F1C73" w:rsidP="002F1C73">
            <w:pPr>
              <w:spacing w:after="0" w:line="240" w:lineRule="auto"/>
              <w:ind w:right="0" w:firstLine="0"/>
              <w:jc w:val="center"/>
              <w:rPr>
                <w:color w:val="auto"/>
                <w:sz w:val="28"/>
                <w:szCs w:val="28"/>
                <w:lang w:val="uk-UA" w:eastAsia="en-US"/>
              </w:rPr>
            </w:pPr>
            <w:r w:rsidRPr="00377A33">
              <w:rPr>
                <w:color w:val="auto"/>
                <w:sz w:val="28"/>
                <w:szCs w:val="28"/>
                <w:lang w:val="uk-UA" w:eastAsia="en-US"/>
              </w:rPr>
              <w:t>172</w:t>
            </w:r>
          </w:p>
        </w:tc>
        <w:tc>
          <w:tcPr>
            <w:tcW w:w="3119" w:type="dxa"/>
            <w:tcBorders>
              <w:top w:val="single" w:sz="4" w:space="0" w:color="000000"/>
              <w:left w:val="single" w:sz="4" w:space="0" w:color="000000"/>
              <w:bottom w:val="single" w:sz="4" w:space="0" w:color="000000"/>
              <w:right w:val="single" w:sz="4" w:space="0" w:color="000000"/>
            </w:tcBorders>
            <w:vAlign w:val="center"/>
          </w:tcPr>
          <w:p w14:paraId="090ED5F3" w14:textId="77777777" w:rsidR="002F1C73" w:rsidRPr="00377A33" w:rsidRDefault="002F1C73" w:rsidP="002F1C73">
            <w:pPr>
              <w:spacing w:after="0" w:line="240" w:lineRule="auto"/>
              <w:ind w:right="0" w:firstLine="0"/>
              <w:jc w:val="center"/>
              <w:rPr>
                <w:color w:val="auto"/>
                <w:sz w:val="28"/>
                <w:szCs w:val="28"/>
                <w:lang w:val="uk-UA" w:eastAsia="en-US"/>
              </w:rPr>
            </w:pPr>
            <w:r w:rsidRPr="00377A33">
              <w:rPr>
                <w:color w:val="auto"/>
                <w:sz w:val="28"/>
                <w:szCs w:val="28"/>
                <w:lang w:val="uk-UA" w:eastAsia="en-US"/>
              </w:rPr>
              <w:t>-128</w:t>
            </w:r>
          </w:p>
        </w:tc>
      </w:tr>
      <w:tr w:rsidR="002F1C73" w:rsidRPr="00377A33" w14:paraId="48C794FD" w14:textId="77777777" w:rsidTr="002F1C73">
        <w:trPr>
          <w:trHeight w:val="425"/>
        </w:trPr>
        <w:tc>
          <w:tcPr>
            <w:tcW w:w="1018" w:type="dxa"/>
            <w:tcBorders>
              <w:top w:val="single" w:sz="4" w:space="0" w:color="000000"/>
              <w:left w:val="single" w:sz="4" w:space="0" w:color="000000"/>
              <w:bottom w:val="single" w:sz="4" w:space="0" w:color="000000"/>
              <w:right w:val="single" w:sz="4" w:space="0" w:color="000000"/>
            </w:tcBorders>
            <w:vAlign w:val="center"/>
            <w:hideMark/>
          </w:tcPr>
          <w:p w14:paraId="4180406C" w14:textId="77777777" w:rsidR="002F1C73" w:rsidRPr="00377A33" w:rsidRDefault="002F1C73" w:rsidP="002F1C73">
            <w:pPr>
              <w:spacing w:after="0" w:line="240" w:lineRule="auto"/>
              <w:ind w:right="0" w:firstLine="0"/>
              <w:jc w:val="center"/>
              <w:rPr>
                <w:color w:val="auto"/>
                <w:sz w:val="28"/>
                <w:szCs w:val="28"/>
                <w:lang w:val="uk-UA" w:eastAsia="en-US"/>
              </w:rPr>
            </w:pPr>
            <w:r w:rsidRPr="00377A33">
              <w:rPr>
                <w:color w:val="auto"/>
                <w:sz w:val="28"/>
                <w:szCs w:val="28"/>
                <w:lang w:val="uk-UA" w:eastAsia="en-US"/>
              </w:rPr>
              <w:t>2017</w:t>
            </w:r>
          </w:p>
        </w:tc>
        <w:tc>
          <w:tcPr>
            <w:tcW w:w="2951" w:type="dxa"/>
            <w:tcBorders>
              <w:top w:val="single" w:sz="4" w:space="0" w:color="000000"/>
              <w:left w:val="single" w:sz="4" w:space="0" w:color="000000"/>
              <w:bottom w:val="single" w:sz="4" w:space="0" w:color="000000"/>
              <w:right w:val="single" w:sz="4" w:space="0" w:color="000000"/>
            </w:tcBorders>
            <w:vAlign w:val="center"/>
            <w:hideMark/>
          </w:tcPr>
          <w:p w14:paraId="70345090" w14:textId="77777777" w:rsidR="002F1C73" w:rsidRPr="00377A33" w:rsidRDefault="002F1C73" w:rsidP="002F1C73">
            <w:pPr>
              <w:spacing w:after="0" w:line="240" w:lineRule="auto"/>
              <w:ind w:right="0" w:firstLine="0"/>
              <w:jc w:val="center"/>
              <w:rPr>
                <w:color w:val="auto"/>
                <w:sz w:val="28"/>
                <w:szCs w:val="28"/>
                <w:lang w:val="uk-UA" w:eastAsia="en-US"/>
              </w:rPr>
            </w:pPr>
            <w:r w:rsidRPr="00377A33">
              <w:rPr>
                <w:color w:val="auto"/>
                <w:sz w:val="28"/>
                <w:szCs w:val="28"/>
                <w:lang w:val="uk-UA" w:eastAsia="en-US"/>
              </w:rPr>
              <w:t>48</w:t>
            </w:r>
          </w:p>
        </w:tc>
        <w:tc>
          <w:tcPr>
            <w:tcW w:w="2835" w:type="dxa"/>
            <w:tcBorders>
              <w:top w:val="single" w:sz="4" w:space="0" w:color="000000"/>
              <w:left w:val="single" w:sz="4" w:space="0" w:color="000000"/>
              <w:bottom w:val="single" w:sz="4" w:space="0" w:color="000000"/>
              <w:right w:val="single" w:sz="4" w:space="0" w:color="000000"/>
            </w:tcBorders>
            <w:vAlign w:val="center"/>
          </w:tcPr>
          <w:p w14:paraId="2203A2A5" w14:textId="77777777" w:rsidR="002F1C73" w:rsidRPr="00377A33" w:rsidRDefault="002F1C73" w:rsidP="002F1C73">
            <w:pPr>
              <w:spacing w:after="0" w:line="240" w:lineRule="auto"/>
              <w:ind w:right="0" w:firstLine="0"/>
              <w:jc w:val="center"/>
              <w:rPr>
                <w:color w:val="auto"/>
                <w:sz w:val="28"/>
                <w:szCs w:val="28"/>
                <w:lang w:val="uk-UA" w:eastAsia="en-US"/>
              </w:rPr>
            </w:pPr>
            <w:r w:rsidRPr="00377A33">
              <w:rPr>
                <w:color w:val="auto"/>
                <w:sz w:val="28"/>
                <w:szCs w:val="28"/>
                <w:lang w:val="uk-UA" w:eastAsia="en-US"/>
              </w:rPr>
              <w:t>217</w:t>
            </w:r>
          </w:p>
        </w:tc>
        <w:tc>
          <w:tcPr>
            <w:tcW w:w="3119" w:type="dxa"/>
            <w:tcBorders>
              <w:top w:val="single" w:sz="4" w:space="0" w:color="000000"/>
              <w:left w:val="single" w:sz="4" w:space="0" w:color="000000"/>
              <w:bottom w:val="single" w:sz="4" w:space="0" w:color="000000"/>
              <w:right w:val="single" w:sz="4" w:space="0" w:color="000000"/>
            </w:tcBorders>
            <w:vAlign w:val="center"/>
          </w:tcPr>
          <w:p w14:paraId="00835103" w14:textId="77777777" w:rsidR="002F1C73" w:rsidRPr="00377A33" w:rsidRDefault="002F1C73" w:rsidP="002F1C73">
            <w:pPr>
              <w:spacing w:after="0" w:line="240" w:lineRule="auto"/>
              <w:ind w:right="0" w:firstLine="0"/>
              <w:jc w:val="center"/>
              <w:rPr>
                <w:color w:val="auto"/>
                <w:sz w:val="28"/>
                <w:szCs w:val="28"/>
                <w:lang w:val="uk-UA" w:eastAsia="en-US"/>
              </w:rPr>
            </w:pPr>
            <w:r w:rsidRPr="00377A33">
              <w:rPr>
                <w:color w:val="auto"/>
                <w:sz w:val="28"/>
                <w:szCs w:val="28"/>
                <w:lang w:val="uk-UA" w:eastAsia="en-US"/>
              </w:rPr>
              <w:t>-169</w:t>
            </w:r>
          </w:p>
        </w:tc>
      </w:tr>
      <w:tr w:rsidR="002F1C73" w:rsidRPr="00377A33" w14:paraId="443EF47D" w14:textId="77777777" w:rsidTr="002F1C73">
        <w:trPr>
          <w:trHeight w:val="425"/>
        </w:trPr>
        <w:tc>
          <w:tcPr>
            <w:tcW w:w="1018" w:type="dxa"/>
            <w:tcBorders>
              <w:top w:val="single" w:sz="4" w:space="0" w:color="000000"/>
              <w:left w:val="single" w:sz="4" w:space="0" w:color="000000"/>
              <w:bottom w:val="single" w:sz="4" w:space="0" w:color="000000"/>
              <w:right w:val="single" w:sz="4" w:space="0" w:color="000000"/>
            </w:tcBorders>
            <w:vAlign w:val="center"/>
            <w:hideMark/>
          </w:tcPr>
          <w:p w14:paraId="2BAB90E5" w14:textId="77777777" w:rsidR="002F1C73" w:rsidRPr="00377A33" w:rsidRDefault="002F1C73" w:rsidP="002F1C73">
            <w:pPr>
              <w:spacing w:after="0" w:line="240" w:lineRule="auto"/>
              <w:ind w:right="0" w:firstLine="0"/>
              <w:jc w:val="center"/>
              <w:rPr>
                <w:color w:val="auto"/>
                <w:sz w:val="28"/>
                <w:szCs w:val="28"/>
                <w:lang w:val="uk-UA" w:eastAsia="en-US"/>
              </w:rPr>
            </w:pPr>
            <w:r w:rsidRPr="00377A33">
              <w:rPr>
                <w:color w:val="auto"/>
                <w:sz w:val="28"/>
                <w:szCs w:val="28"/>
                <w:lang w:val="uk-UA" w:eastAsia="en-US"/>
              </w:rPr>
              <w:t>2018</w:t>
            </w:r>
          </w:p>
        </w:tc>
        <w:tc>
          <w:tcPr>
            <w:tcW w:w="2951" w:type="dxa"/>
            <w:tcBorders>
              <w:top w:val="single" w:sz="4" w:space="0" w:color="000000"/>
              <w:left w:val="single" w:sz="4" w:space="0" w:color="000000"/>
              <w:bottom w:val="single" w:sz="4" w:space="0" w:color="000000"/>
              <w:right w:val="single" w:sz="4" w:space="0" w:color="000000"/>
            </w:tcBorders>
            <w:vAlign w:val="center"/>
            <w:hideMark/>
          </w:tcPr>
          <w:p w14:paraId="6FE25E1B" w14:textId="77777777" w:rsidR="002F1C73" w:rsidRPr="00377A33" w:rsidRDefault="002F1C73" w:rsidP="002F1C73">
            <w:pPr>
              <w:spacing w:after="0" w:line="240" w:lineRule="auto"/>
              <w:ind w:right="0" w:firstLine="0"/>
              <w:jc w:val="center"/>
              <w:rPr>
                <w:color w:val="auto"/>
                <w:sz w:val="28"/>
                <w:szCs w:val="28"/>
                <w:lang w:val="uk-UA" w:eastAsia="en-US"/>
              </w:rPr>
            </w:pPr>
            <w:r w:rsidRPr="00377A33">
              <w:rPr>
                <w:color w:val="auto"/>
                <w:sz w:val="28"/>
                <w:szCs w:val="28"/>
                <w:lang w:val="uk-UA" w:eastAsia="en-US"/>
              </w:rPr>
              <w:t>63</w:t>
            </w:r>
          </w:p>
        </w:tc>
        <w:tc>
          <w:tcPr>
            <w:tcW w:w="2835" w:type="dxa"/>
            <w:tcBorders>
              <w:top w:val="single" w:sz="4" w:space="0" w:color="000000"/>
              <w:left w:val="single" w:sz="4" w:space="0" w:color="000000"/>
              <w:bottom w:val="single" w:sz="4" w:space="0" w:color="000000"/>
              <w:right w:val="single" w:sz="4" w:space="0" w:color="000000"/>
            </w:tcBorders>
            <w:vAlign w:val="center"/>
          </w:tcPr>
          <w:p w14:paraId="5A41257F" w14:textId="77777777" w:rsidR="002F1C73" w:rsidRPr="00377A33" w:rsidRDefault="002F1C73" w:rsidP="002F1C73">
            <w:pPr>
              <w:spacing w:after="0" w:line="240" w:lineRule="auto"/>
              <w:ind w:right="0" w:firstLine="0"/>
              <w:jc w:val="center"/>
              <w:rPr>
                <w:color w:val="auto"/>
                <w:sz w:val="28"/>
                <w:szCs w:val="28"/>
                <w:lang w:val="uk-UA" w:eastAsia="en-US"/>
              </w:rPr>
            </w:pPr>
            <w:r w:rsidRPr="00377A33">
              <w:rPr>
                <w:color w:val="auto"/>
                <w:sz w:val="28"/>
                <w:szCs w:val="28"/>
                <w:lang w:val="uk-UA" w:eastAsia="en-US"/>
              </w:rPr>
              <w:t>234</w:t>
            </w:r>
          </w:p>
        </w:tc>
        <w:tc>
          <w:tcPr>
            <w:tcW w:w="3119" w:type="dxa"/>
            <w:tcBorders>
              <w:top w:val="single" w:sz="4" w:space="0" w:color="000000"/>
              <w:left w:val="single" w:sz="4" w:space="0" w:color="000000"/>
              <w:bottom w:val="single" w:sz="4" w:space="0" w:color="000000"/>
              <w:right w:val="single" w:sz="4" w:space="0" w:color="000000"/>
            </w:tcBorders>
            <w:vAlign w:val="center"/>
          </w:tcPr>
          <w:p w14:paraId="1048645D" w14:textId="77777777" w:rsidR="002F1C73" w:rsidRPr="00377A33" w:rsidRDefault="002F1C73" w:rsidP="002F1C73">
            <w:pPr>
              <w:spacing w:after="0" w:line="240" w:lineRule="auto"/>
              <w:ind w:right="0" w:firstLine="0"/>
              <w:jc w:val="center"/>
              <w:rPr>
                <w:color w:val="auto"/>
                <w:sz w:val="28"/>
                <w:szCs w:val="28"/>
                <w:lang w:val="uk-UA" w:eastAsia="en-US"/>
              </w:rPr>
            </w:pPr>
            <w:r w:rsidRPr="00377A33">
              <w:rPr>
                <w:color w:val="auto"/>
                <w:sz w:val="28"/>
                <w:szCs w:val="28"/>
                <w:lang w:val="uk-UA" w:eastAsia="en-US"/>
              </w:rPr>
              <w:t>-171</w:t>
            </w:r>
          </w:p>
        </w:tc>
      </w:tr>
      <w:tr w:rsidR="002F1C73" w:rsidRPr="00377A33" w14:paraId="64FE667E" w14:textId="77777777" w:rsidTr="002F1C73">
        <w:trPr>
          <w:trHeight w:val="425"/>
        </w:trPr>
        <w:tc>
          <w:tcPr>
            <w:tcW w:w="1018" w:type="dxa"/>
            <w:tcBorders>
              <w:top w:val="single" w:sz="4" w:space="0" w:color="000000"/>
              <w:left w:val="single" w:sz="4" w:space="0" w:color="000000"/>
              <w:bottom w:val="single" w:sz="4" w:space="0" w:color="000000"/>
              <w:right w:val="single" w:sz="4" w:space="0" w:color="000000"/>
            </w:tcBorders>
            <w:vAlign w:val="center"/>
          </w:tcPr>
          <w:p w14:paraId="3E363BCC" w14:textId="77777777" w:rsidR="002F1C73" w:rsidRPr="00377A33" w:rsidRDefault="002F1C73" w:rsidP="002F1C73">
            <w:pPr>
              <w:spacing w:after="0" w:line="240" w:lineRule="auto"/>
              <w:ind w:right="0" w:firstLine="0"/>
              <w:jc w:val="center"/>
              <w:rPr>
                <w:color w:val="auto"/>
                <w:sz w:val="28"/>
                <w:szCs w:val="28"/>
                <w:lang w:val="uk-UA" w:eastAsia="en-US"/>
              </w:rPr>
            </w:pPr>
            <w:r w:rsidRPr="00377A33">
              <w:rPr>
                <w:color w:val="auto"/>
                <w:sz w:val="28"/>
                <w:szCs w:val="28"/>
                <w:lang w:val="uk-UA" w:eastAsia="en-US"/>
              </w:rPr>
              <w:t>2019</w:t>
            </w:r>
          </w:p>
        </w:tc>
        <w:tc>
          <w:tcPr>
            <w:tcW w:w="2951" w:type="dxa"/>
            <w:tcBorders>
              <w:top w:val="single" w:sz="4" w:space="0" w:color="000000"/>
              <w:left w:val="single" w:sz="4" w:space="0" w:color="000000"/>
              <w:bottom w:val="single" w:sz="4" w:space="0" w:color="000000"/>
              <w:right w:val="single" w:sz="4" w:space="0" w:color="000000"/>
            </w:tcBorders>
            <w:vAlign w:val="center"/>
          </w:tcPr>
          <w:p w14:paraId="41A0D986" w14:textId="77777777" w:rsidR="002F1C73" w:rsidRPr="00377A33" w:rsidRDefault="002F1C73" w:rsidP="002F1C73">
            <w:pPr>
              <w:spacing w:after="0" w:line="240" w:lineRule="auto"/>
              <w:ind w:right="0" w:firstLine="0"/>
              <w:jc w:val="center"/>
              <w:rPr>
                <w:color w:val="auto"/>
                <w:sz w:val="28"/>
                <w:szCs w:val="28"/>
                <w:lang w:val="uk-UA" w:eastAsia="en-US"/>
              </w:rPr>
            </w:pPr>
            <w:r w:rsidRPr="00377A33">
              <w:rPr>
                <w:color w:val="auto"/>
                <w:sz w:val="28"/>
                <w:szCs w:val="28"/>
                <w:lang w:val="uk-UA" w:eastAsia="en-US"/>
              </w:rPr>
              <w:t>40</w:t>
            </w:r>
          </w:p>
        </w:tc>
        <w:tc>
          <w:tcPr>
            <w:tcW w:w="2835" w:type="dxa"/>
            <w:tcBorders>
              <w:top w:val="single" w:sz="4" w:space="0" w:color="000000"/>
              <w:left w:val="single" w:sz="4" w:space="0" w:color="000000"/>
              <w:bottom w:val="single" w:sz="4" w:space="0" w:color="000000"/>
              <w:right w:val="single" w:sz="4" w:space="0" w:color="000000"/>
            </w:tcBorders>
            <w:vAlign w:val="center"/>
          </w:tcPr>
          <w:p w14:paraId="52C5D068" w14:textId="77777777" w:rsidR="002F1C73" w:rsidRPr="00377A33" w:rsidRDefault="002F1C73" w:rsidP="002F1C73">
            <w:pPr>
              <w:spacing w:after="0" w:line="240" w:lineRule="auto"/>
              <w:ind w:right="0" w:firstLine="0"/>
              <w:jc w:val="center"/>
              <w:rPr>
                <w:color w:val="auto"/>
                <w:sz w:val="28"/>
                <w:szCs w:val="28"/>
                <w:lang w:val="uk-UA" w:eastAsia="en-US"/>
              </w:rPr>
            </w:pPr>
            <w:r w:rsidRPr="00377A33">
              <w:rPr>
                <w:color w:val="auto"/>
                <w:sz w:val="28"/>
                <w:szCs w:val="28"/>
                <w:lang w:val="uk-UA" w:eastAsia="en-US"/>
              </w:rPr>
              <w:t>251</w:t>
            </w:r>
          </w:p>
        </w:tc>
        <w:tc>
          <w:tcPr>
            <w:tcW w:w="3119" w:type="dxa"/>
            <w:tcBorders>
              <w:top w:val="single" w:sz="4" w:space="0" w:color="000000"/>
              <w:left w:val="single" w:sz="4" w:space="0" w:color="000000"/>
              <w:bottom w:val="single" w:sz="4" w:space="0" w:color="000000"/>
              <w:right w:val="single" w:sz="4" w:space="0" w:color="000000"/>
            </w:tcBorders>
            <w:vAlign w:val="center"/>
          </w:tcPr>
          <w:p w14:paraId="09D900BF" w14:textId="77777777" w:rsidR="002F1C73" w:rsidRPr="00377A33" w:rsidRDefault="002F1C73" w:rsidP="002F1C73">
            <w:pPr>
              <w:spacing w:after="0" w:line="240" w:lineRule="auto"/>
              <w:ind w:right="0" w:firstLine="0"/>
              <w:jc w:val="center"/>
              <w:rPr>
                <w:color w:val="auto"/>
                <w:sz w:val="28"/>
                <w:szCs w:val="28"/>
                <w:lang w:val="uk-UA" w:eastAsia="en-US"/>
              </w:rPr>
            </w:pPr>
            <w:r w:rsidRPr="00377A33">
              <w:rPr>
                <w:color w:val="auto"/>
                <w:sz w:val="28"/>
                <w:szCs w:val="28"/>
                <w:lang w:val="uk-UA" w:eastAsia="en-US"/>
              </w:rPr>
              <w:t>-211</w:t>
            </w:r>
          </w:p>
        </w:tc>
      </w:tr>
    </w:tbl>
    <w:p w14:paraId="0EAED814" w14:textId="77777777" w:rsidR="002F1C73" w:rsidRPr="001A215D" w:rsidRDefault="002F1C73" w:rsidP="002F1C73">
      <w:pPr>
        <w:spacing w:before="240" w:after="0" w:line="276" w:lineRule="auto"/>
        <w:ind w:right="0" w:firstLine="567"/>
        <w:rPr>
          <w:color w:val="auto"/>
          <w:sz w:val="28"/>
          <w:szCs w:val="28"/>
          <w:lang w:val="uk-UA"/>
        </w:rPr>
      </w:pPr>
      <w:r w:rsidRPr="00377A33">
        <w:rPr>
          <w:color w:val="auto"/>
          <w:sz w:val="28"/>
          <w:szCs w:val="28"/>
          <w:lang w:val="uk-UA"/>
        </w:rPr>
        <w:lastRenderedPageBreak/>
        <w:t>Зміна вікової структури населення, зниження якості та тривалості життя є наслідком багатьох економічних, соціальних та екологічних факторів, серед яких забруднення довкілля займає значне місце. Високий рівень забруднення атмосферного повітря – один з основних факторів підвищення ризику смертності та захворюваності населення.</w:t>
      </w:r>
    </w:p>
    <w:p w14:paraId="64A424BF" w14:textId="77777777" w:rsidR="00640C3F" w:rsidRDefault="00640C3F" w:rsidP="00640C3F">
      <w:pPr>
        <w:spacing w:before="120" w:after="120" w:line="276" w:lineRule="auto"/>
        <w:ind w:right="6" w:firstLine="567"/>
        <w:rPr>
          <w:sz w:val="28"/>
          <w:szCs w:val="28"/>
          <w:lang w:val="uk-UA"/>
        </w:rPr>
      </w:pPr>
      <w:r>
        <w:rPr>
          <w:b/>
          <w:i/>
          <w:sz w:val="28"/>
          <w:szCs w:val="28"/>
          <w:lang w:val="uk-UA"/>
        </w:rPr>
        <w:t>Аналіз захворюваності населення</w:t>
      </w:r>
    </w:p>
    <w:p w14:paraId="0822970C" w14:textId="77777777" w:rsidR="00640C3F" w:rsidRDefault="00640C3F" w:rsidP="00640C3F">
      <w:pPr>
        <w:spacing w:after="0" w:line="276" w:lineRule="auto"/>
        <w:ind w:right="0" w:firstLine="720"/>
        <w:rPr>
          <w:sz w:val="28"/>
          <w:szCs w:val="28"/>
          <w:lang w:val="uk-UA"/>
        </w:rPr>
      </w:pPr>
      <w:r>
        <w:rPr>
          <w:sz w:val="28"/>
          <w:szCs w:val="28"/>
          <w:lang w:val="uk-UA"/>
        </w:rPr>
        <w:t xml:space="preserve">Потрапляння забруднюючих речовин в організм людини до органів дихання та травлення викликає ризик розвитку захворювання. До складу пилу можуть входити особливо небезпечні частинки, такі як свинець, кадмій, ртуть, діоксини.  </w:t>
      </w:r>
    </w:p>
    <w:p w14:paraId="32094ACD" w14:textId="77777777" w:rsidR="00640C3F" w:rsidRDefault="00640C3F" w:rsidP="00640C3F">
      <w:pPr>
        <w:spacing w:after="0" w:line="276" w:lineRule="auto"/>
        <w:ind w:right="0" w:firstLine="720"/>
        <w:rPr>
          <w:sz w:val="28"/>
          <w:szCs w:val="28"/>
          <w:lang w:val="uk-UA"/>
        </w:rPr>
      </w:pPr>
      <w:r>
        <w:rPr>
          <w:sz w:val="28"/>
          <w:szCs w:val="28"/>
          <w:lang w:val="uk-UA"/>
        </w:rPr>
        <w:t>Серед захворювань, які можуть мати відношення до забруднення довкілля, слід виділити захворювання органів дихання (хронічний бронхіт та астма), а також інфекційні захворювання та новоутворення.</w:t>
      </w:r>
    </w:p>
    <w:p w14:paraId="29877117" w14:textId="3CBE11F9" w:rsidR="00640C3F" w:rsidRPr="0070533C" w:rsidRDefault="00640C3F" w:rsidP="001F7789">
      <w:pPr>
        <w:spacing w:line="256" w:lineRule="auto"/>
        <w:ind w:left="-15" w:right="5" w:firstLine="724"/>
        <w:rPr>
          <w:sz w:val="28"/>
          <w:szCs w:val="28"/>
          <w:highlight w:val="green"/>
          <w:lang w:val="uk-UA"/>
        </w:rPr>
      </w:pPr>
      <w:r w:rsidRPr="0070533C">
        <w:rPr>
          <w:sz w:val="28"/>
          <w:szCs w:val="28"/>
          <w:highlight w:val="green"/>
          <w:lang w:val="uk-UA"/>
        </w:rPr>
        <w:t xml:space="preserve">Динаміка </w:t>
      </w:r>
      <w:r w:rsidR="00AB3DEF" w:rsidRPr="0070533C">
        <w:rPr>
          <w:sz w:val="28"/>
          <w:szCs w:val="28"/>
          <w:highlight w:val="green"/>
          <w:lang w:val="uk-UA"/>
        </w:rPr>
        <w:t>розподілу померлих за основними причинами смерті</w:t>
      </w:r>
      <w:r w:rsidRPr="0070533C">
        <w:rPr>
          <w:sz w:val="28"/>
          <w:szCs w:val="28"/>
          <w:highlight w:val="green"/>
          <w:lang w:val="uk-UA"/>
        </w:rPr>
        <w:t xml:space="preserve"> у Донецькій області</w:t>
      </w:r>
      <w:r w:rsidRPr="0070533C">
        <w:rPr>
          <w:color w:val="auto"/>
          <w:sz w:val="28"/>
          <w:szCs w:val="28"/>
          <w:highlight w:val="green"/>
          <w:lang w:val="uk-UA"/>
        </w:rPr>
        <w:t xml:space="preserve"> представлена в таблиці</w:t>
      </w:r>
      <w:r w:rsidR="00B6740A" w:rsidRPr="0070533C">
        <w:rPr>
          <w:color w:val="auto"/>
          <w:sz w:val="28"/>
          <w:szCs w:val="28"/>
          <w:highlight w:val="green"/>
        </w:rPr>
        <w:t xml:space="preserve"> </w:t>
      </w:r>
      <w:r w:rsidR="00B6740A" w:rsidRPr="0070533C">
        <w:rPr>
          <w:color w:val="auto"/>
          <w:sz w:val="28"/>
          <w:szCs w:val="28"/>
          <w:highlight w:val="green"/>
          <w:lang w:val="uk-UA"/>
        </w:rPr>
        <w:t>4</w:t>
      </w:r>
      <w:r w:rsidRPr="0070533C">
        <w:rPr>
          <w:color w:val="auto"/>
          <w:sz w:val="28"/>
          <w:szCs w:val="28"/>
          <w:highlight w:val="green"/>
          <w:lang w:val="uk-UA"/>
        </w:rPr>
        <w:t>.</w:t>
      </w:r>
    </w:p>
    <w:p w14:paraId="4C0A584C" w14:textId="3D450976" w:rsidR="00640C3F" w:rsidRPr="0070533C" w:rsidRDefault="00B6740A" w:rsidP="00640C3F">
      <w:pPr>
        <w:spacing w:line="256" w:lineRule="auto"/>
        <w:ind w:left="-15" w:right="5" w:firstLine="724"/>
        <w:jc w:val="left"/>
        <w:rPr>
          <w:sz w:val="28"/>
          <w:szCs w:val="28"/>
          <w:highlight w:val="green"/>
          <w:lang w:val="uk-UA"/>
        </w:rPr>
      </w:pPr>
      <w:r w:rsidRPr="0070533C">
        <w:rPr>
          <w:sz w:val="28"/>
          <w:szCs w:val="28"/>
          <w:highlight w:val="green"/>
          <w:lang w:val="uk-UA"/>
        </w:rPr>
        <w:t>Таблиця 4</w:t>
      </w:r>
      <w:r w:rsidR="00640C3F" w:rsidRPr="0070533C">
        <w:rPr>
          <w:sz w:val="28"/>
          <w:szCs w:val="28"/>
          <w:highlight w:val="green"/>
          <w:lang w:val="uk-UA"/>
        </w:rPr>
        <w:t xml:space="preserve"> </w:t>
      </w:r>
      <w:r w:rsidR="00AB3DEF" w:rsidRPr="0070533C">
        <w:rPr>
          <w:sz w:val="28"/>
          <w:szCs w:val="28"/>
          <w:highlight w:val="green"/>
          <w:lang w:val="uk-UA"/>
        </w:rPr>
        <w:t>–</w:t>
      </w:r>
      <w:r w:rsidR="00640C3F" w:rsidRPr="0070533C">
        <w:rPr>
          <w:sz w:val="28"/>
          <w:szCs w:val="28"/>
          <w:highlight w:val="green"/>
          <w:lang w:val="uk-UA"/>
        </w:rPr>
        <w:t xml:space="preserve"> </w:t>
      </w:r>
      <w:r w:rsidR="00AB3DEF" w:rsidRPr="0070533C">
        <w:rPr>
          <w:sz w:val="28"/>
          <w:szCs w:val="28"/>
          <w:highlight w:val="green"/>
          <w:lang w:val="uk-UA"/>
        </w:rPr>
        <w:t>Розподіл померлих за основними причинами смерті</w:t>
      </w:r>
      <w:r w:rsidR="00640C3F" w:rsidRPr="0070533C">
        <w:rPr>
          <w:sz w:val="28"/>
          <w:szCs w:val="28"/>
          <w:highlight w:val="green"/>
          <w:lang w:val="uk-UA"/>
        </w:rPr>
        <w:t xml:space="preserve"> у Донецькій області</w:t>
      </w:r>
      <w:r w:rsidR="00AB3DEF" w:rsidRPr="0070533C">
        <w:rPr>
          <w:sz w:val="28"/>
          <w:szCs w:val="28"/>
          <w:highlight w:val="green"/>
          <w:lang w:val="uk-UA"/>
        </w:rPr>
        <w:t xml:space="preserve"> за 2015-2019 роки</w:t>
      </w:r>
    </w:p>
    <w:tbl>
      <w:tblPr>
        <w:tblStyle w:val="ad"/>
        <w:tblpPr w:leftFromText="180" w:rightFromText="180" w:vertAnchor="text" w:horzAnchor="margin" w:tblpY="147"/>
        <w:tblW w:w="9747" w:type="dxa"/>
        <w:tblLayout w:type="fixed"/>
        <w:tblLook w:val="04A0" w:firstRow="1" w:lastRow="0" w:firstColumn="1" w:lastColumn="0" w:noHBand="0" w:noVBand="1"/>
      </w:tblPr>
      <w:tblGrid>
        <w:gridCol w:w="1101"/>
        <w:gridCol w:w="938"/>
        <w:gridCol w:w="1330"/>
        <w:gridCol w:w="1575"/>
        <w:gridCol w:w="1039"/>
        <w:gridCol w:w="1169"/>
        <w:gridCol w:w="1477"/>
        <w:gridCol w:w="1118"/>
      </w:tblGrid>
      <w:tr w:rsidR="00AB3DEF" w:rsidRPr="0070533C" w14:paraId="4A308720" w14:textId="77777777" w:rsidTr="00AB3DEF">
        <w:trPr>
          <w:trHeight w:val="255"/>
        </w:trPr>
        <w:tc>
          <w:tcPr>
            <w:tcW w:w="1101" w:type="dxa"/>
            <w:vMerge w:val="restart"/>
          </w:tcPr>
          <w:p w14:paraId="00735A1A" w14:textId="77777777" w:rsidR="00AB3DEF" w:rsidRPr="0070533C" w:rsidRDefault="00AB3DEF" w:rsidP="003710DA">
            <w:pPr>
              <w:rPr>
                <w:highlight w:val="green"/>
                <w:lang w:val="uk-UA"/>
              </w:rPr>
            </w:pPr>
            <w:r w:rsidRPr="0070533C">
              <w:rPr>
                <w:highlight w:val="green"/>
                <w:lang w:val="uk-UA"/>
              </w:rPr>
              <w:t>Роки</w:t>
            </w:r>
          </w:p>
        </w:tc>
        <w:tc>
          <w:tcPr>
            <w:tcW w:w="938" w:type="dxa"/>
            <w:vMerge w:val="restart"/>
          </w:tcPr>
          <w:p w14:paraId="64543557" w14:textId="77777777" w:rsidR="00AB3DEF" w:rsidRPr="0070533C" w:rsidRDefault="00AB3DEF" w:rsidP="003710DA">
            <w:pPr>
              <w:rPr>
                <w:highlight w:val="green"/>
                <w:lang w:val="uk-UA"/>
              </w:rPr>
            </w:pPr>
            <w:r w:rsidRPr="0070533C">
              <w:rPr>
                <w:highlight w:val="green"/>
                <w:lang w:val="uk-UA"/>
              </w:rPr>
              <w:t>Усього померлих</w:t>
            </w:r>
          </w:p>
        </w:tc>
        <w:tc>
          <w:tcPr>
            <w:tcW w:w="7708" w:type="dxa"/>
            <w:gridSpan w:val="6"/>
          </w:tcPr>
          <w:p w14:paraId="0D8F36A8" w14:textId="77777777" w:rsidR="00AB3DEF" w:rsidRPr="0070533C" w:rsidRDefault="00AB3DEF" w:rsidP="003710DA">
            <w:pPr>
              <w:rPr>
                <w:highlight w:val="green"/>
                <w:lang w:val="uk-UA"/>
              </w:rPr>
            </w:pPr>
            <w:r w:rsidRPr="0070533C">
              <w:rPr>
                <w:highlight w:val="green"/>
                <w:lang w:val="uk-UA"/>
              </w:rPr>
              <w:t>У тому числі від:</w:t>
            </w:r>
          </w:p>
        </w:tc>
      </w:tr>
      <w:tr w:rsidR="00AB3DEF" w:rsidRPr="0070533C" w14:paraId="007E673D" w14:textId="77777777" w:rsidTr="00AB3DEF">
        <w:trPr>
          <w:trHeight w:val="285"/>
        </w:trPr>
        <w:tc>
          <w:tcPr>
            <w:tcW w:w="1101" w:type="dxa"/>
            <w:vMerge/>
          </w:tcPr>
          <w:p w14:paraId="42BCA407" w14:textId="77777777" w:rsidR="00AB3DEF" w:rsidRPr="0070533C" w:rsidRDefault="00AB3DEF" w:rsidP="003710DA">
            <w:pPr>
              <w:rPr>
                <w:highlight w:val="green"/>
                <w:lang w:val="uk-UA"/>
              </w:rPr>
            </w:pPr>
          </w:p>
        </w:tc>
        <w:tc>
          <w:tcPr>
            <w:tcW w:w="938" w:type="dxa"/>
            <w:vMerge/>
          </w:tcPr>
          <w:p w14:paraId="59ED6C5F" w14:textId="77777777" w:rsidR="00AB3DEF" w:rsidRPr="0070533C" w:rsidRDefault="00AB3DEF" w:rsidP="003710DA">
            <w:pPr>
              <w:rPr>
                <w:highlight w:val="green"/>
                <w:lang w:val="uk-UA"/>
              </w:rPr>
            </w:pPr>
          </w:p>
        </w:tc>
        <w:tc>
          <w:tcPr>
            <w:tcW w:w="1330" w:type="dxa"/>
          </w:tcPr>
          <w:p w14:paraId="04634B76" w14:textId="77777777" w:rsidR="00AB3DEF" w:rsidRPr="0070533C" w:rsidRDefault="00AB3DEF" w:rsidP="003710DA">
            <w:pPr>
              <w:rPr>
                <w:highlight w:val="green"/>
                <w:lang w:val="uk-UA"/>
              </w:rPr>
            </w:pPr>
            <w:r w:rsidRPr="0070533C">
              <w:rPr>
                <w:highlight w:val="green"/>
                <w:lang w:val="uk-UA"/>
              </w:rPr>
              <w:t>Новоутворення</w:t>
            </w:r>
          </w:p>
        </w:tc>
        <w:tc>
          <w:tcPr>
            <w:tcW w:w="1575" w:type="dxa"/>
          </w:tcPr>
          <w:p w14:paraId="7052A443" w14:textId="77777777" w:rsidR="00AB3DEF" w:rsidRPr="0070533C" w:rsidRDefault="00AB3DEF" w:rsidP="00AB3DEF">
            <w:pPr>
              <w:ind w:firstLine="0"/>
              <w:rPr>
                <w:highlight w:val="green"/>
                <w:lang w:val="uk-UA"/>
              </w:rPr>
            </w:pPr>
            <w:r w:rsidRPr="0070533C">
              <w:rPr>
                <w:highlight w:val="green"/>
                <w:lang w:val="uk-UA"/>
              </w:rPr>
              <w:t>Хвороби системи</w:t>
            </w:r>
          </w:p>
          <w:p w14:paraId="2D749999" w14:textId="77777777" w:rsidR="00AB3DEF" w:rsidRPr="0070533C" w:rsidRDefault="00AB3DEF" w:rsidP="003710DA">
            <w:pPr>
              <w:rPr>
                <w:highlight w:val="green"/>
                <w:lang w:val="uk-UA"/>
              </w:rPr>
            </w:pPr>
            <w:r w:rsidRPr="0070533C">
              <w:rPr>
                <w:highlight w:val="green"/>
                <w:lang w:val="uk-UA"/>
              </w:rPr>
              <w:t>кровообігу</w:t>
            </w:r>
          </w:p>
        </w:tc>
        <w:tc>
          <w:tcPr>
            <w:tcW w:w="1039" w:type="dxa"/>
          </w:tcPr>
          <w:p w14:paraId="6D3554C7" w14:textId="77777777" w:rsidR="00AB3DEF" w:rsidRPr="0070533C" w:rsidRDefault="00AB3DEF" w:rsidP="00AB3DEF">
            <w:pPr>
              <w:ind w:firstLine="0"/>
              <w:rPr>
                <w:highlight w:val="green"/>
                <w:lang w:val="uk-UA"/>
              </w:rPr>
            </w:pPr>
            <w:r w:rsidRPr="0070533C">
              <w:rPr>
                <w:highlight w:val="green"/>
                <w:lang w:val="uk-UA"/>
              </w:rPr>
              <w:t>Хвороби органів дихання</w:t>
            </w:r>
          </w:p>
        </w:tc>
        <w:tc>
          <w:tcPr>
            <w:tcW w:w="1169" w:type="dxa"/>
          </w:tcPr>
          <w:p w14:paraId="32023A19" w14:textId="77777777" w:rsidR="00AB3DEF" w:rsidRPr="0070533C" w:rsidRDefault="00AB3DEF" w:rsidP="00AB3DEF">
            <w:pPr>
              <w:ind w:firstLine="0"/>
              <w:rPr>
                <w:highlight w:val="green"/>
                <w:lang w:val="uk-UA"/>
              </w:rPr>
            </w:pPr>
            <w:r w:rsidRPr="0070533C">
              <w:rPr>
                <w:highlight w:val="green"/>
                <w:lang w:val="uk-UA"/>
              </w:rPr>
              <w:t>Хвороби органів травлення</w:t>
            </w:r>
          </w:p>
        </w:tc>
        <w:tc>
          <w:tcPr>
            <w:tcW w:w="1477" w:type="dxa"/>
          </w:tcPr>
          <w:p w14:paraId="1A7BA8D3" w14:textId="77777777" w:rsidR="00AB3DEF" w:rsidRPr="0070533C" w:rsidRDefault="00AB3DEF" w:rsidP="00AB3DEF">
            <w:pPr>
              <w:ind w:firstLine="0"/>
              <w:rPr>
                <w:highlight w:val="green"/>
                <w:lang w:val="uk-UA"/>
              </w:rPr>
            </w:pPr>
            <w:r w:rsidRPr="0070533C">
              <w:rPr>
                <w:highlight w:val="green"/>
                <w:lang w:val="uk-UA"/>
              </w:rPr>
              <w:t>туберкульозу</w:t>
            </w:r>
          </w:p>
        </w:tc>
        <w:tc>
          <w:tcPr>
            <w:tcW w:w="1118" w:type="dxa"/>
          </w:tcPr>
          <w:p w14:paraId="15087508" w14:textId="77777777" w:rsidR="00AB3DEF" w:rsidRPr="0070533C" w:rsidRDefault="00AB3DEF" w:rsidP="003710DA">
            <w:pPr>
              <w:rPr>
                <w:highlight w:val="green"/>
                <w:lang w:val="uk-UA"/>
              </w:rPr>
            </w:pPr>
            <w:r w:rsidRPr="0070533C">
              <w:rPr>
                <w:highlight w:val="green"/>
                <w:lang w:val="uk-UA"/>
              </w:rPr>
              <w:t>Зовнішніх причин смерті</w:t>
            </w:r>
          </w:p>
        </w:tc>
      </w:tr>
      <w:tr w:rsidR="00AB3DEF" w:rsidRPr="0070533C" w14:paraId="6F5BBFD0" w14:textId="77777777" w:rsidTr="00AB3DEF">
        <w:trPr>
          <w:trHeight w:val="167"/>
        </w:trPr>
        <w:tc>
          <w:tcPr>
            <w:tcW w:w="1101" w:type="dxa"/>
          </w:tcPr>
          <w:p w14:paraId="0C4B2C89" w14:textId="62C4635C" w:rsidR="00AB3DEF" w:rsidRPr="0070533C" w:rsidRDefault="00AB3DEF" w:rsidP="00AB3DEF">
            <w:pPr>
              <w:ind w:firstLine="0"/>
              <w:rPr>
                <w:highlight w:val="green"/>
                <w:lang w:val="uk-UA"/>
              </w:rPr>
            </w:pPr>
            <w:r w:rsidRPr="0070533C">
              <w:rPr>
                <w:highlight w:val="green"/>
                <w:lang w:val="uk-UA"/>
              </w:rPr>
              <w:t>2015*</w:t>
            </w:r>
          </w:p>
        </w:tc>
        <w:tc>
          <w:tcPr>
            <w:tcW w:w="938" w:type="dxa"/>
          </w:tcPr>
          <w:p w14:paraId="3AF83F0A" w14:textId="77777777" w:rsidR="00AB3DEF" w:rsidRPr="0070533C" w:rsidRDefault="00AB3DEF" w:rsidP="00AB3DEF">
            <w:pPr>
              <w:ind w:firstLine="0"/>
              <w:rPr>
                <w:highlight w:val="green"/>
                <w:lang w:val="uk-UA"/>
              </w:rPr>
            </w:pPr>
            <w:r w:rsidRPr="0070533C">
              <w:rPr>
                <w:highlight w:val="green"/>
                <w:lang w:val="uk-UA"/>
              </w:rPr>
              <w:t>39763</w:t>
            </w:r>
          </w:p>
        </w:tc>
        <w:tc>
          <w:tcPr>
            <w:tcW w:w="1330" w:type="dxa"/>
          </w:tcPr>
          <w:p w14:paraId="60973B9C" w14:textId="77777777" w:rsidR="00AB3DEF" w:rsidRPr="0070533C" w:rsidRDefault="00AB3DEF" w:rsidP="003710DA">
            <w:pPr>
              <w:rPr>
                <w:highlight w:val="green"/>
                <w:lang w:val="uk-UA"/>
              </w:rPr>
            </w:pPr>
            <w:r w:rsidRPr="0070533C">
              <w:rPr>
                <w:highlight w:val="green"/>
                <w:lang w:val="uk-UA"/>
              </w:rPr>
              <w:t>5254</w:t>
            </w:r>
          </w:p>
        </w:tc>
        <w:tc>
          <w:tcPr>
            <w:tcW w:w="1575" w:type="dxa"/>
          </w:tcPr>
          <w:p w14:paraId="24D6B128" w14:textId="77777777" w:rsidR="00AB3DEF" w:rsidRPr="0070533C" w:rsidRDefault="00AB3DEF" w:rsidP="003710DA">
            <w:pPr>
              <w:rPr>
                <w:highlight w:val="green"/>
                <w:lang w:val="uk-UA"/>
              </w:rPr>
            </w:pPr>
            <w:r w:rsidRPr="0070533C">
              <w:rPr>
                <w:highlight w:val="green"/>
                <w:lang w:val="uk-UA"/>
              </w:rPr>
              <w:t>27437</w:t>
            </w:r>
          </w:p>
        </w:tc>
        <w:tc>
          <w:tcPr>
            <w:tcW w:w="1039" w:type="dxa"/>
          </w:tcPr>
          <w:p w14:paraId="5B570B12" w14:textId="77777777" w:rsidR="00AB3DEF" w:rsidRPr="0070533C" w:rsidRDefault="00AB3DEF" w:rsidP="00AB3DEF">
            <w:pPr>
              <w:ind w:firstLine="0"/>
              <w:rPr>
                <w:highlight w:val="green"/>
                <w:lang w:val="uk-UA"/>
              </w:rPr>
            </w:pPr>
            <w:r w:rsidRPr="0070533C">
              <w:rPr>
                <w:highlight w:val="green"/>
                <w:lang w:val="uk-UA"/>
              </w:rPr>
              <w:t>698</w:t>
            </w:r>
          </w:p>
        </w:tc>
        <w:tc>
          <w:tcPr>
            <w:tcW w:w="1169" w:type="dxa"/>
          </w:tcPr>
          <w:p w14:paraId="35508C94" w14:textId="77777777" w:rsidR="00AB3DEF" w:rsidRPr="0070533C" w:rsidRDefault="00AB3DEF" w:rsidP="00AB3DEF">
            <w:pPr>
              <w:ind w:firstLine="0"/>
              <w:rPr>
                <w:highlight w:val="green"/>
                <w:lang w:val="uk-UA"/>
              </w:rPr>
            </w:pPr>
            <w:r w:rsidRPr="0070533C">
              <w:rPr>
                <w:highlight w:val="green"/>
                <w:lang w:val="uk-UA"/>
              </w:rPr>
              <w:t>1820</w:t>
            </w:r>
          </w:p>
        </w:tc>
        <w:tc>
          <w:tcPr>
            <w:tcW w:w="1477" w:type="dxa"/>
          </w:tcPr>
          <w:p w14:paraId="6E2DD7D7" w14:textId="77777777" w:rsidR="00AB3DEF" w:rsidRPr="0070533C" w:rsidRDefault="00AB3DEF" w:rsidP="00AB3DEF">
            <w:pPr>
              <w:jc w:val="center"/>
              <w:rPr>
                <w:highlight w:val="green"/>
                <w:lang w:val="uk-UA"/>
              </w:rPr>
            </w:pPr>
            <w:r w:rsidRPr="0070533C">
              <w:rPr>
                <w:highlight w:val="green"/>
                <w:lang w:val="uk-UA"/>
              </w:rPr>
              <w:t>316</w:t>
            </w:r>
          </w:p>
        </w:tc>
        <w:tc>
          <w:tcPr>
            <w:tcW w:w="1118" w:type="dxa"/>
          </w:tcPr>
          <w:p w14:paraId="6FBE3748" w14:textId="77777777" w:rsidR="00AB3DEF" w:rsidRPr="0070533C" w:rsidRDefault="00AB3DEF" w:rsidP="00AB3DEF">
            <w:pPr>
              <w:ind w:firstLine="0"/>
              <w:rPr>
                <w:highlight w:val="green"/>
                <w:lang w:val="uk-UA"/>
              </w:rPr>
            </w:pPr>
            <w:r w:rsidRPr="0070533C">
              <w:rPr>
                <w:highlight w:val="green"/>
                <w:lang w:val="uk-UA"/>
              </w:rPr>
              <w:t>2497</w:t>
            </w:r>
          </w:p>
        </w:tc>
      </w:tr>
      <w:tr w:rsidR="00AB3DEF" w:rsidRPr="0070533C" w14:paraId="7B3A3407" w14:textId="77777777" w:rsidTr="00AB3DEF">
        <w:tc>
          <w:tcPr>
            <w:tcW w:w="1101" w:type="dxa"/>
          </w:tcPr>
          <w:p w14:paraId="2DDA75BD" w14:textId="23249B76" w:rsidR="00AB3DEF" w:rsidRPr="0070533C" w:rsidRDefault="00AB3DEF" w:rsidP="00AB3DEF">
            <w:pPr>
              <w:ind w:firstLine="0"/>
              <w:rPr>
                <w:highlight w:val="green"/>
                <w:lang w:val="uk-UA"/>
              </w:rPr>
            </w:pPr>
            <w:r w:rsidRPr="0070533C">
              <w:rPr>
                <w:highlight w:val="green"/>
                <w:lang w:val="uk-UA"/>
              </w:rPr>
              <w:t>2016*</w:t>
            </w:r>
          </w:p>
        </w:tc>
        <w:tc>
          <w:tcPr>
            <w:tcW w:w="938" w:type="dxa"/>
          </w:tcPr>
          <w:p w14:paraId="30E3B225" w14:textId="77777777" w:rsidR="00AB3DEF" w:rsidRPr="0070533C" w:rsidRDefault="00AB3DEF" w:rsidP="00AB3DEF">
            <w:pPr>
              <w:ind w:firstLine="0"/>
              <w:rPr>
                <w:highlight w:val="green"/>
                <w:lang w:val="uk-UA"/>
              </w:rPr>
            </w:pPr>
            <w:r w:rsidRPr="0070533C">
              <w:rPr>
                <w:highlight w:val="green"/>
                <w:lang w:val="uk-UA"/>
              </w:rPr>
              <w:t>36808</w:t>
            </w:r>
          </w:p>
        </w:tc>
        <w:tc>
          <w:tcPr>
            <w:tcW w:w="1330" w:type="dxa"/>
          </w:tcPr>
          <w:p w14:paraId="2A361128" w14:textId="77777777" w:rsidR="00AB3DEF" w:rsidRPr="0070533C" w:rsidRDefault="00AB3DEF" w:rsidP="003710DA">
            <w:pPr>
              <w:rPr>
                <w:highlight w:val="green"/>
                <w:lang w:val="uk-UA"/>
              </w:rPr>
            </w:pPr>
            <w:r w:rsidRPr="0070533C">
              <w:rPr>
                <w:highlight w:val="green"/>
                <w:lang w:val="uk-UA"/>
              </w:rPr>
              <w:t>4491</w:t>
            </w:r>
          </w:p>
        </w:tc>
        <w:tc>
          <w:tcPr>
            <w:tcW w:w="1575" w:type="dxa"/>
          </w:tcPr>
          <w:p w14:paraId="773CEB98" w14:textId="77777777" w:rsidR="00AB3DEF" w:rsidRPr="0070533C" w:rsidRDefault="00AB3DEF" w:rsidP="003710DA">
            <w:pPr>
              <w:rPr>
                <w:highlight w:val="green"/>
                <w:lang w:val="uk-UA"/>
              </w:rPr>
            </w:pPr>
            <w:r w:rsidRPr="0070533C">
              <w:rPr>
                <w:highlight w:val="green"/>
                <w:lang w:val="uk-UA"/>
              </w:rPr>
              <w:t>22488</w:t>
            </w:r>
          </w:p>
        </w:tc>
        <w:tc>
          <w:tcPr>
            <w:tcW w:w="1039" w:type="dxa"/>
          </w:tcPr>
          <w:p w14:paraId="77270BAB" w14:textId="77777777" w:rsidR="00AB3DEF" w:rsidRPr="0070533C" w:rsidRDefault="00AB3DEF" w:rsidP="00AB3DEF">
            <w:pPr>
              <w:ind w:firstLine="0"/>
              <w:rPr>
                <w:highlight w:val="green"/>
                <w:lang w:val="uk-UA"/>
              </w:rPr>
            </w:pPr>
            <w:r w:rsidRPr="0070533C">
              <w:rPr>
                <w:highlight w:val="green"/>
                <w:lang w:val="uk-UA"/>
              </w:rPr>
              <w:t>679</w:t>
            </w:r>
          </w:p>
        </w:tc>
        <w:tc>
          <w:tcPr>
            <w:tcW w:w="1169" w:type="dxa"/>
          </w:tcPr>
          <w:p w14:paraId="2FF79D14" w14:textId="77777777" w:rsidR="00AB3DEF" w:rsidRPr="0070533C" w:rsidRDefault="00AB3DEF" w:rsidP="00AB3DEF">
            <w:pPr>
              <w:ind w:firstLine="0"/>
              <w:rPr>
                <w:highlight w:val="green"/>
                <w:lang w:val="uk-UA"/>
              </w:rPr>
            </w:pPr>
            <w:r w:rsidRPr="0070533C">
              <w:rPr>
                <w:highlight w:val="green"/>
                <w:lang w:val="uk-UA"/>
              </w:rPr>
              <w:t>1632</w:t>
            </w:r>
          </w:p>
        </w:tc>
        <w:tc>
          <w:tcPr>
            <w:tcW w:w="1477" w:type="dxa"/>
          </w:tcPr>
          <w:p w14:paraId="4951C8C7" w14:textId="77777777" w:rsidR="00AB3DEF" w:rsidRPr="0070533C" w:rsidRDefault="00AB3DEF" w:rsidP="00AB3DEF">
            <w:pPr>
              <w:jc w:val="center"/>
              <w:rPr>
                <w:highlight w:val="green"/>
                <w:lang w:val="uk-UA"/>
              </w:rPr>
            </w:pPr>
            <w:r w:rsidRPr="0070533C">
              <w:rPr>
                <w:highlight w:val="green"/>
                <w:lang w:val="uk-UA"/>
              </w:rPr>
              <w:t>244</w:t>
            </w:r>
          </w:p>
        </w:tc>
        <w:tc>
          <w:tcPr>
            <w:tcW w:w="1118" w:type="dxa"/>
          </w:tcPr>
          <w:p w14:paraId="61906331" w14:textId="77777777" w:rsidR="00AB3DEF" w:rsidRPr="0070533C" w:rsidRDefault="00AB3DEF" w:rsidP="00AB3DEF">
            <w:pPr>
              <w:ind w:firstLine="0"/>
              <w:rPr>
                <w:highlight w:val="green"/>
                <w:lang w:val="uk-UA"/>
              </w:rPr>
            </w:pPr>
            <w:r w:rsidRPr="0070533C">
              <w:rPr>
                <w:highlight w:val="green"/>
                <w:lang w:val="uk-UA"/>
              </w:rPr>
              <w:t>1714</w:t>
            </w:r>
          </w:p>
        </w:tc>
      </w:tr>
      <w:tr w:rsidR="00AB3DEF" w:rsidRPr="0070533C" w14:paraId="5710A4BB" w14:textId="77777777" w:rsidTr="00AB3DEF">
        <w:tc>
          <w:tcPr>
            <w:tcW w:w="1101" w:type="dxa"/>
          </w:tcPr>
          <w:p w14:paraId="02EAD999" w14:textId="4E6CCBF1" w:rsidR="00AB3DEF" w:rsidRPr="0070533C" w:rsidRDefault="00AB3DEF" w:rsidP="00AB3DEF">
            <w:pPr>
              <w:ind w:firstLine="0"/>
              <w:rPr>
                <w:highlight w:val="green"/>
                <w:lang w:val="uk-UA"/>
              </w:rPr>
            </w:pPr>
            <w:r w:rsidRPr="0070533C">
              <w:rPr>
                <w:highlight w:val="green"/>
                <w:lang w:val="uk-UA"/>
              </w:rPr>
              <w:t>2017*</w:t>
            </w:r>
          </w:p>
        </w:tc>
        <w:tc>
          <w:tcPr>
            <w:tcW w:w="938" w:type="dxa"/>
          </w:tcPr>
          <w:p w14:paraId="06AA6906" w14:textId="77777777" w:rsidR="00AB3DEF" w:rsidRPr="0070533C" w:rsidRDefault="00AB3DEF" w:rsidP="00AB3DEF">
            <w:pPr>
              <w:ind w:firstLine="0"/>
              <w:rPr>
                <w:highlight w:val="green"/>
                <w:lang w:val="uk-UA"/>
              </w:rPr>
            </w:pPr>
            <w:r w:rsidRPr="0070533C">
              <w:rPr>
                <w:highlight w:val="green"/>
                <w:lang w:val="uk-UA"/>
              </w:rPr>
              <w:t>37419</w:t>
            </w:r>
          </w:p>
        </w:tc>
        <w:tc>
          <w:tcPr>
            <w:tcW w:w="1330" w:type="dxa"/>
          </w:tcPr>
          <w:p w14:paraId="528BC5A0" w14:textId="77777777" w:rsidR="00AB3DEF" w:rsidRPr="0070533C" w:rsidRDefault="00AB3DEF" w:rsidP="003710DA">
            <w:pPr>
              <w:rPr>
                <w:highlight w:val="green"/>
                <w:lang w:val="uk-UA"/>
              </w:rPr>
            </w:pPr>
            <w:r w:rsidRPr="0070533C">
              <w:rPr>
                <w:highlight w:val="green"/>
                <w:lang w:val="uk-UA"/>
              </w:rPr>
              <w:t>4471</w:t>
            </w:r>
          </w:p>
        </w:tc>
        <w:tc>
          <w:tcPr>
            <w:tcW w:w="1575" w:type="dxa"/>
          </w:tcPr>
          <w:p w14:paraId="57296FAC" w14:textId="77777777" w:rsidR="00AB3DEF" w:rsidRPr="0070533C" w:rsidRDefault="00AB3DEF" w:rsidP="003710DA">
            <w:pPr>
              <w:rPr>
                <w:highlight w:val="green"/>
                <w:lang w:val="uk-UA"/>
              </w:rPr>
            </w:pPr>
            <w:r w:rsidRPr="0070533C">
              <w:rPr>
                <w:highlight w:val="green"/>
                <w:lang w:val="uk-UA"/>
              </w:rPr>
              <w:t>22275</w:t>
            </w:r>
          </w:p>
        </w:tc>
        <w:tc>
          <w:tcPr>
            <w:tcW w:w="1039" w:type="dxa"/>
          </w:tcPr>
          <w:p w14:paraId="6BAE08E7" w14:textId="77777777" w:rsidR="00AB3DEF" w:rsidRPr="0070533C" w:rsidRDefault="00AB3DEF" w:rsidP="00AB3DEF">
            <w:pPr>
              <w:ind w:firstLine="0"/>
              <w:rPr>
                <w:highlight w:val="green"/>
                <w:lang w:val="uk-UA"/>
              </w:rPr>
            </w:pPr>
            <w:r w:rsidRPr="0070533C">
              <w:rPr>
                <w:highlight w:val="green"/>
                <w:lang w:val="uk-UA"/>
              </w:rPr>
              <w:t>582</w:t>
            </w:r>
          </w:p>
        </w:tc>
        <w:tc>
          <w:tcPr>
            <w:tcW w:w="1169" w:type="dxa"/>
          </w:tcPr>
          <w:p w14:paraId="0E986395" w14:textId="77777777" w:rsidR="00AB3DEF" w:rsidRPr="0070533C" w:rsidRDefault="00AB3DEF" w:rsidP="00AB3DEF">
            <w:pPr>
              <w:ind w:firstLine="0"/>
              <w:rPr>
                <w:highlight w:val="green"/>
                <w:lang w:val="uk-UA"/>
              </w:rPr>
            </w:pPr>
            <w:r w:rsidRPr="0070533C">
              <w:rPr>
                <w:highlight w:val="green"/>
                <w:lang w:val="uk-UA"/>
              </w:rPr>
              <w:t>1480</w:t>
            </w:r>
          </w:p>
        </w:tc>
        <w:tc>
          <w:tcPr>
            <w:tcW w:w="1477" w:type="dxa"/>
          </w:tcPr>
          <w:p w14:paraId="0731008E" w14:textId="77777777" w:rsidR="00AB3DEF" w:rsidRPr="0070533C" w:rsidRDefault="00AB3DEF" w:rsidP="00AB3DEF">
            <w:pPr>
              <w:jc w:val="center"/>
              <w:rPr>
                <w:highlight w:val="green"/>
                <w:lang w:val="uk-UA"/>
              </w:rPr>
            </w:pPr>
            <w:r w:rsidRPr="0070533C">
              <w:rPr>
                <w:highlight w:val="green"/>
                <w:lang w:val="uk-UA"/>
              </w:rPr>
              <w:t>261</w:t>
            </w:r>
          </w:p>
        </w:tc>
        <w:tc>
          <w:tcPr>
            <w:tcW w:w="1118" w:type="dxa"/>
          </w:tcPr>
          <w:p w14:paraId="7DEF0E9D" w14:textId="77777777" w:rsidR="00AB3DEF" w:rsidRPr="0070533C" w:rsidRDefault="00AB3DEF" w:rsidP="00AB3DEF">
            <w:pPr>
              <w:ind w:firstLine="0"/>
              <w:rPr>
                <w:highlight w:val="green"/>
                <w:lang w:val="uk-UA"/>
              </w:rPr>
            </w:pPr>
            <w:r w:rsidRPr="0070533C">
              <w:rPr>
                <w:highlight w:val="green"/>
                <w:lang w:val="uk-UA"/>
              </w:rPr>
              <w:t>1745</w:t>
            </w:r>
          </w:p>
        </w:tc>
      </w:tr>
      <w:tr w:rsidR="00AB3DEF" w:rsidRPr="0070533C" w14:paraId="707B6900" w14:textId="77777777" w:rsidTr="00AB3DEF">
        <w:tc>
          <w:tcPr>
            <w:tcW w:w="1101" w:type="dxa"/>
          </w:tcPr>
          <w:p w14:paraId="348C71FA" w14:textId="3ED8C0BB" w:rsidR="00AB3DEF" w:rsidRPr="0070533C" w:rsidRDefault="00AB3DEF" w:rsidP="00AB3DEF">
            <w:pPr>
              <w:ind w:firstLine="0"/>
              <w:rPr>
                <w:highlight w:val="green"/>
                <w:lang w:val="uk-UA"/>
              </w:rPr>
            </w:pPr>
            <w:r w:rsidRPr="0070533C">
              <w:rPr>
                <w:highlight w:val="green"/>
                <w:lang w:val="uk-UA"/>
              </w:rPr>
              <w:t>2018*</w:t>
            </w:r>
          </w:p>
        </w:tc>
        <w:tc>
          <w:tcPr>
            <w:tcW w:w="938" w:type="dxa"/>
          </w:tcPr>
          <w:p w14:paraId="0AFD47B5" w14:textId="77777777" w:rsidR="00AB3DEF" w:rsidRPr="0070533C" w:rsidRDefault="00AB3DEF" w:rsidP="00AB3DEF">
            <w:pPr>
              <w:ind w:firstLine="0"/>
              <w:rPr>
                <w:highlight w:val="green"/>
                <w:lang w:val="uk-UA"/>
              </w:rPr>
            </w:pPr>
            <w:r w:rsidRPr="0070533C">
              <w:rPr>
                <w:highlight w:val="green"/>
                <w:lang w:val="uk-UA"/>
              </w:rPr>
              <w:t>40174</w:t>
            </w:r>
          </w:p>
        </w:tc>
        <w:tc>
          <w:tcPr>
            <w:tcW w:w="1330" w:type="dxa"/>
          </w:tcPr>
          <w:p w14:paraId="31B4B3F6" w14:textId="77777777" w:rsidR="00AB3DEF" w:rsidRPr="0070533C" w:rsidRDefault="00AB3DEF" w:rsidP="003710DA">
            <w:pPr>
              <w:rPr>
                <w:highlight w:val="green"/>
                <w:lang w:val="uk-UA"/>
              </w:rPr>
            </w:pPr>
            <w:r w:rsidRPr="0070533C">
              <w:rPr>
                <w:highlight w:val="green"/>
                <w:lang w:val="uk-UA"/>
              </w:rPr>
              <w:t>4708</w:t>
            </w:r>
          </w:p>
        </w:tc>
        <w:tc>
          <w:tcPr>
            <w:tcW w:w="1575" w:type="dxa"/>
          </w:tcPr>
          <w:p w14:paraId="7C68A999" w14:textId="77777777" w:rsidR="00AB3DEF" w:rsidRPr="0070533C" w:rsidRDefault="00AB3DEF" w:rsidP="003710DA">
            <w:pPr>
              <w:rPr>
                <w:highlight w:val="green"/>
                <w:lang w:val="uk-UA"/>
              </w:rPr>
            </w:pPr>
            <w:r w:rsidRPr="0070533C">
              <w:rPr>
                <w:highlight w:val="green"/>
                <w:lang w:val="uk-UA"/>
              </w:rPr>
              <w:t>23097</w:t>
            </w:r>
          </w:p>
        </w:tc>
        <w:tc>
          <w:tcPr>
            <w:tcW w:w="1039" w:type="dxa"/>
          </w:tcPr>
          <w:p w14:paraId="563F4C7D" w14:textId="77777777" w:rsidR="00AB3DEF" w:rsidRPr="0070533C" w:rsidRDefault="00AB3DEF" w:rsidP="00AB3DEF">
            <w:pPr>
              <w:ind w:firstLine="0"/>
              <w:rPr>
                <w:highlight w:val="green"/>
                <w:lang w:val="uk-UA"/>
              </w:rPr>
            </w:pPr>
            <w:r w:rsidRPr="0070533C">
              <w:rPr>
                <w:highlight w:val="green"/>
                <w:lang w:val="uk-UA"/>
              </w:rPr>
              <w:t>712</w:t>
            </w:r>
          </w:p>
        </w:tc>
        <w:tc>
          <w:tcPr>
            <w:tcW w:w="1169" w:type="dxa"/>
          </w:tcPr>
          <w:p w14:paraId="556645A1" w14:textId="77777777" w:rsidR="00AB3DEF" w:rsidRPr="0070533C" w:rsidRDefault="00AB3DEF" w:rsidP="00AB3DEF">
            <w:pPr>
              <w:ind w:firstLine="0"/>
              <w:rPr>
                <w:highlight w:val="green"/>
                <w:lang w:val="uk-UA"/>
              </w:rPr>
            </w:pPr>
            <w:r w:rsidRPr="0070533C">
              <w:rPr>
                <w:highlight w:val="green"/>
                <w:lang w:val="uk-UA"/>
              </w:rPr>
              <w:t>1778</w:t>
            </w:r>
          </w:p>
        </w:tc>
        <w:tc>
          <w:tcPr>
            <w:tcW w:w="1477" w:type="dxa"/>
          </w:tcPr>
          <w:p w14:paraId="4F8A12BF" w14:textId="77777777" w:rsidR="00AB3DEF" w:rsidRPr="0070533C" w:rsidRDefault="00AB3DEF" w:rsidP="00AB3DEF">
            <w:pPr>
              <w:jc w:val="center"/>
              <w:rPr>
                <w:highlight w:val="green"/>
                <w:lang w:val="uk-UA"/>
              </w:rPr>
            </w:pPr>
            <w:r w:rsidRPr="0070533C">
              <w:rPr>
                <w:highlight w:val="green"/>
                <w:lang w:val="uk-UA"/>
              </w:rPr>
              <w:t>243</w:t>
            </w:r>
          </w:p>
        </w:tc>
        <w:tc>
          <w:tcPr>
            <w:tcW w:w="1118" w:type="dxa"/>
          </w:tcPr>
          <w:p w14:paraId="7EFDFA61" w14:textId="77777777" w:rsidR="00AB3DEF" w:rsidRPr="0070533C" w:rsidRDefault="00AB3DEF" w:rsidP="00AB3DEF">
            <w:pPr>
              <w:ind w:firstLine="0"/>
              <w:rPr>
                <w:highlight w:val="green"/>
                <w:lang w:val="uk-UA"/>
              </w:rPr>
            </w:pPr>
            <w:r w:rsidRPr="0070533C">
              <w:rPr>
                <w:highlight w:val="green"/>
                <w:lang w:val="uk-UA"/>
              </w:rPr>
              <w:t>1745</w:t>
            </w:r>
          </w:p>
        </w:tc>
      </w:tr>
      <w:tr w:rsidR="00AB3DEF" w:rsidRPr="0070533C" w14:paraId="29B751D3" w14:textId="77777777" w:rsidTr="00AB3DEF">
        <w:tc>
          <w:tcPr>
            <w:tcW w:w="1101" w:type="dxa"/>
          </w:tcPr>
          <w:p w14:paraId="49781850" w14:textId="1C669A28" w:rsidR="00AB3DEF" w:rsidRPr="0070533C" w:rsidRDefault="00AB3DEF" w:rsidP="00AB3DEF">
            <w:pPr>
              <w:ind w:firstLine="0"/>
              <w:rPr>
                <w:highlight w:val="green"/>
              </w:rPr>
            </w:pPr>
            <w:r w:rsidRPr="0070533C">
              <w:rPr>
                <w:highlight w:val="green"/>
                <w:lang w:val="uk-UA"/>
              </w:rPr>
              <w:t>2019*</w:t>
            </w:r>
          </w:p>
        </w:tc>
        <w:tc>
          <w:tcPr>
            <w:tcW w:w="938" w:type="dxa"/>
          </w:tcPr>
          <w:p w14:paraId="1F49A3E2" w14:textId="77777777" w:rsidR="00AB3DEF" w:rsidRPr="0070533C" w:rsidRDefault="00AB3DEF" w:rsidP="00AB3DEF">
            <w:pPr>
              <w:ind w:firstLine="0"/>
              <w:rPr>
                <w:highlight w:val="green"/>
                <w:lang w:val="uk-UA"/>
              </w:rPr>
            </w:pPr>
            <w:r w:rsidRPr="0070533C">
              <w:rPr>
                <w:highlight w:val="green"/>
                <w:lang w:val="uk-UA"/>
              </w:rPr>
              <w:t>41087</w:t>
            </w:r>
          </w:p>
        </w:tc>
        <w:tc>
          <w:tcPr>
            <w:tcW w:w="1330" w:type="dxa"/>
          </w:tcPr>
          <w:p w14:paraId="6720E160" w14:textId="77777777" w:rsidR="00AB3DEF" w:rsidRPr="0070533C" w:rsidRDefault="00AB3DEF" w:rsidP="003710DA">
            <w:pPr>
              <w:rPr>
                <w:highlight w:val="green"/>
                <w:lang w:val="uk-UA"/>
              </w:rPr>
            </w:pPr>
            <w:r w:rsidRPr="0070533C">
              <w:rPr>
                <w:highlight w:val="green"/>
                <w:lang w:val="uk-UA"/>
              </w:rPr>
              <w:t>5128</w:t>
            </w:r>
          </w:p>
        </w:tc>
        <w:tc>
          <w:tcPr>
            <w:tcW w:w="1575" w:type="dxa"/>
          </w:tcPr>
          <w:p w14:paraId="73731CA1" w14:textId="77777777" w:rsidR="00AB3DEF" w:rsidRPr="0070533C" w:rsidRDefault="00AB3DEF" w:rsidP="003710DA">
            <w:pPr>
              <w:rPr>
                <w:highlight w:val="green"/>
                <w:lang w:val="uk-UA"/>
              </w:rPr>
            </w:pPr>
            <w:r w:rsidRPr="0070533C">
              <w:rPr>
                <w:highlight w:val="green"/>
                <w:lang w:val="uk-UA"/>
              </w:rPr>
              <w:t>24785</w:t>
            </w:r>
          </w:p>
        </w:tc>
        <w:tc>
          <w:tcPr>
            <w:tcW w:w="1039" w:type="dxa"/>
          </w:tcPr>
          <w:p w14:paraId="221E36E3" w14:textId="77777777" w:rsidR="00AB3DEF" w:rsidRPr="0070533C" w:rsidRDefault="00AB3DEF" w:rsidP="00AB3DEF">
            <w:pPr>
              <w:ind w:firstLine="0"/>
              <w:rPr>
                <w:highlight w:val="green"/>
                <w:lang w:val="uk-UA"/>
              </w:rPr>
            </w:pPr>
            <w:r w:rsidRPr="0070533C">
              <w:rPr>
                <w:highlight w:val="green"/>
                <w:lang w:val="uk-UA"/>
              </w:rPr>
              <w:t>715</w:t>
            </w:r>
          </w:p>
        </w:tc>
        <w:tc>
          <w:tcPr>
            <w:tcW w:w="1169" w:type="dxa"/>
          </w:tcPr>
          <w:p w14:paraId="7C2C799A" w14:textId="77777777" w:rsidR="00AB3DEF" w:rsidRPr="0070533C" w:rsidRDefault="00AB3DEF" w:rsidP="00AB3DEF">
            <w:pPr>
              <w:ind w:firstLine="0"/>
              <w:rPr>
                <w:highlight w:val="green"/>
                <w:lang w:val="uk-UA"/>
              </w:rPr>
            </w:pPr>
            <w:r w:rsidRPr="0070533C">
              <w:rPr>
                <w:highlight w:val="green"/>
                <w:lang w:val="uk-UA"/>
              </w:rPr>
              <w:t>1714</w:t>
            </w:r>
          </w:p>
        </w:tc>
        <w:tc>
          <w:tcPr>
            <w:tcW w:w="1477" w:type="dxa"/>
          </w:tcPr>
          <w:p w14:paraId="514212AA" w14:textId="77777777" w:rsidR="00AB3DEF" w:rsidRPr="0070533C" w:rsidRDefault="00AB3DEF" w:rsidP="00AB3DEF">
            <w:pPr>
              <w:jc w:val="center"/>
              <w:rPr>
                <w:highlight w:val="green"/>
                <w:lang w:val="uk-UA"/>
              </w:rPr>
            </w:pPr>
            <w:r w:rsidRPr="0070533C">
              <w:rPr>
                <w:highlight w:val="green"/>
                <w:lang w:val="uk-UA"/>
              </w:rPr>
              <w:t>208</w:t>
            </w:r>
          </w:p>
        </w:tc>
        <w:tc>
          <w:tcPr>
            <w:tcW w:w="1118" w:type="dxa"/>
          </w:tcPr>
          <w:p w14:paraId="6ED2D80D" w14:textId="77777777" w:rsidR="00AB3DEF" w:rsidRPr="0070533C" w:rsidRDefault="00AB3DEF" w:rsidP="00AB3DEF">
            <w:pPr>
              <w:ind w:firstLine="0"/>
              <w:rPr>
                <w:highlight w:val="green"/>
                <w:lang w:val="uk-UA"/>
              </w:rPr>
            </w:pPr>
            <w:r w:rsidRPr="0070533C">
              <w:rPr>
                <w:highlight w:val="green"/>
                <w:lang w:val="uk-UA"/>
              </w:rPr>
              <w:t>1633</w:t>
            </w:r>
          </w:p>
        </w:tc>
      </w:tr>
    </w:tbl>
    <w:p w14:paraId="64477183" w14:textId="77777777" w:rsidR="00AB3DEF" w:rsidRPr="0070533C" w:rsidRDefault="00AB3DEF" w:rsidP="00640C3F">
      <w:pPr>
        <w:spacing w:after="0" w:line="240" w:lineRule="auto"/>
        <w:ind w:right="0" w:firstLine="0"/>
        <w:rPr>
          <w:szCs w:val="24"/>
          <w:highlight w:val="green"/>
          <w:u w:val="single"/>
          <w:lang w:val="uk-UA"/>
        </w:rPr>
      </w:pPr>
    </w:p>
    <w:p w14:paraId="6C102C01" w14:textId="77777777" w:rsidR="00640C3F" w:rsidRPr="00AB3DEF" w:rsidRDefault="00640C3F" w:rsidP="00640C3F">
      <w:pPr>
        <w:spacing w:after="0" w:line="240" w:lineRule="auto"/>
        <w:ind w:right="0" w:firstLine="0"/>
        <w:rPr>
          <w:szCs w:val="24"/>
          <w:u w:val="single"/>
          <w:lang w:val="uk-UA"/>
        </w:rPr>
      </w:pPr>
      <w:r w:rsidRPr="0070533C">
        <w:rPr>
          <w:szCs w:val="24"/>
          <w:highlight w:val="green"/>
          <w:u w:val="single"/>
          <w:lang w:val="uk-UA"/>
        </w:rPr>
        <w:t>* - без урахування частини тимчасово окупованої території Донецької області.</w:t>
      </w:r>
    </w:p>
    <w:p w14:paraId="43750AE3" w14:textId="77777777" w:rsidR="00640C3F" w:rsidRDefault="00640C3F" w:rsidP="00640C3F">
      <w:pPr>
        <w:spacing w:after="0" w:line="276" w:lineRule="auto"/>
        <w:ind w:left="-17" w:right="6"/>
        <w:rPr>
          <w:noProof/>
          <w:sz w:val="28"/>
          <w:szCs w:val="28"/>
          <w:lang w:val="uk-UA"/>
        </w:rPr>
      </w:pPr>
      <w:r>
        <w:rPr>
          <w:noProof/>
          <w:sz w:val="28"/>
          <w:szCs w:val="28"/>
          <w:lang w:val="uk-UA"/>
        </w:rPr>
        <w:t xml:space="preserve">На підставі наведених даних можна зробити висновок, що рівень захворюваності населення області хворобами, які можуть мати відношення до забруднення атмосферного повітря, є достатньо високим. </w:t>
      </w:r>
    </w:p>
    <w:p w14:paraId="7C2F8F49" w14:textId="77777777" w:rsidR="00640C3F" w:rsidRPr="00322862" w:rsidRDefault="00640C3F" w:rsidP="00640C3F">
      <w:pPr>
        <w:spacing w:after="0" w:line="276" w:lineRule="auto"/>
        <w:ind w:left="-17" w:right="6"/>
        <w:rPr>
          <w:noProof/>
          <w:sz w:val="28"/>
          <w:szCs w:val="28"/>
          <w:lang w:val="uk-UA"/>
        </w:rPr>
      </w:pPr>
      <w:r>
        <w:rPr>
          <w:noProof/>
          <w:sz w:val="28"/>
          <w:szCs w:val="28"/>
          <w:lang w:val="uk-UA"/>
        </w:rPr>
        <w:t>Аналіз поточного стану навколишнього середовища, в тому числі здоров'я населення, дозволив виявити основні соціально-економічні, екологічні та планувальні проблеми, що уповільнюють</w:t>
      </w:r>
      <w:r w:rsidR="001F7789">
        <w:rPr>
          <w:noProof/>
          <w:sz w:val="28"/>
          <w:szCs w:val="28"/>
          <w:lang w:val="uk-UA"/>
        </w:rPr>
        <w:t xml:space="preserve"> розвиток </w:t>
      </w:r>
      <w:r w:rsidR="004B5D71">
        <w:rPr>
          <w:noProof/>
          <w:sz w:val="28"/>
          <w:szCs w:val="28"/>
          <w:lang w:val="uk-UA"/>
        </w:rPr>
        <w:t>Сіверської</w:t>
      </w:r>
      <w:r w:rsidR="001F7789">
        <w:rPr>
          <w:noProof/>
          <w:sz w:val="28"/>
          <w:szCs w:val="28"/>
          <w:lang w:val="uk-UA"/>
        </w:rPr>
        <w:t xml:space="preserve"> </w:t>
      </w:r>
      <w:r w:rsidR="001F7789">
        <w:rPr>
          <w:noProof/>
          <w:sz w:val="28"/>
          <w:szCs w:val="28"/>
          <w:lang w:val="uk-UA"/>
        </w:rPr>
        <w:lastRenderedPageBreak/>
        <w:t>міської</w:t>
      </w:r>
      <w:r w:rsidR="006D61B1">
        <w:rPr>
          <w:noProof/>
          <w:sz w:val="28"/>
          <w:szCs w:val="28"/>
          <w:lang w:val="uk-UA"/>
        </w:rPr>
        <w:t xml:space="preserve"> ради</w:t>
      </w:r>
      <w:r>
        <w:rPr>
          <w:noProof/>
          <w:sz w:val="28"/>
          <w:szCs w:val="28"/>
          <w:lang w:val="uk-UA"/>
        </w:rPr>
        <w:t>.</w:t>
      </w:r>
      <w:r w:rsidR="00322862" w:rsidRPr="00322862">
        <w:rPr>
          <w:noProof/>
          <w:sz w:val="28"/>
          <w:szCs w:val="28"/>
          <w:lang w:val="uk-UA"/>
        </w:rPr>
        <w:t xml:space="preserve"> </w:t>
      </w:r>
      <w:r w:rsidR="00322862" w:rsidRPr="00322862">
        <w:rPr>
          <w:sz w:val="28"/>
          <w:szCs w:val="28"/>
          <w:lang w:val="uk-UA"/>
        </w:rPr>
        <w:t>Існуючі статистичні дані говорять про такі загальні тенденції в області та місті як зниження народжуваності, підвищення показника смертності, підвищення питомої ваги населення старшого пенсійного віку, зниження середньої очікувано</w:t>
      </w:r>
      <w:r w:rsidR="00322862">
        <w:rPr>
          <w:sz w:val="28"/>
          <w:szCs w:val="28"/>
          <w:lang w:val="uk-UA"/>
        </w:rPr>
        <w:t>ї</w:t>
      </w:r>
      <w:r w:rsidR="00322862" w:rsidRPr="00322862">
        <w:rPr>
          <w:sz w:val="28"/>
          <w:szCs w:val="28"/>
          <w:lang w:val="uk-UA"/>
        </w:rPr>
        <w:t xml:space="preserve"> тривалості життя.</w:t>
      </w:r>
    </w:p>
    <w:p w14:paraId="4798E824" w14:textId="77777777" w:rsidR="0046697A" w:rsidRDefault="00640C3F" w:rsidP="0046697A">
      <w:pPr>
        <w:spacing w:after="0" w:line="240" w:lineRule="auto"/>
        <w:ind w:right="6" w:firstLine="720"/>
        <w:rPr>
          <w:sz w:val="30"/>
          <w:szCs w:val="30"/>
          <w:lang w:val="uk-UA"/>
        </w:rPr>
      </w:pPr>
      <w:r>
        <w:rPr>
          <w:sz w:val="28"/>
          <w:szCs w:val="28"/>
          <w:lang w:val="uk-UA"/>
        </w:rPr>
        <w:t>При гіпотетичному «нульовому» сценарії, якщо документ державного планування не буде затверджений, подальший стабіль</w:t>
      </w:r>
      <w:r w:rsidR="001F7789">
        <w:rPr>
          <w:sz w:val="28"/>
          <w:szCs w:val="28"/>
          <w:lang w:val="uk-UA"/>
        </w:rPr>
        <w:t xml:space="preserve">ний розвиток території </w:t>
      </w:r>
      <w:r w:rsidR="00582199">
        <w:rPr>
          <w:sz w:val="28"/>
          <w:szCs w:val="28"/>
          <w:lang w:val="uk-UA"/>
        </w:rPr>
        <w:t>Сіверської</w:t>
      </w:r>
      <w:r w:rsidR="001F7789">
        <w:rPr>
          <w:sz w:val="28"/>
          <w:szCs w:val="28"/>
          <w:lang w:val="uk-UA"/>
        </w:rPr>
        <w:t xml:space="preserve"> міської</w:t>
      </w:r>
      <w:r w:rsidR="00377A33">
        <w:rPr>
          <w:sz w:val="28"/>
          <w:szCs w:val="28"/>
          <w:lang w:val="uk-UA"/>
        </w:rPr>
        <w:t xml:space="preserve"> ради</w:t>
      </w:r>
      <w:r>
        <w:rPr>
          <w:sz w:val="28"/>
          <w:szCs w:val="28"/>
          <w:lang w:val="uk-UA"/>
        </w:rPr>
        <w:t xml:space="preserve"> та її громади є проблематичним. </w:t>
      </w:r>
      <w:r w:rsidR="00322862">
        <w:rPr>
          <w:sz w:val="28"/>
          <w:szCs w:val="28"/>
          <w:lang w:val="uk-UA"/>
        </w:rPr>
        <w:t xml:space="preserve">У зв’язку з кумулятивним впливом викидів забруднюючих речовин в атмосферне повітря, неякісним станом питної води, недостатнім очищенням стічних вод, зношеністю місцевого водопроводу може систематично впливати на стан здоров’я населення і погіршувати негативні тенденції щодо збільшення хронічної захворюваності та смертності населення. </w:t>
      </w:r>
      <w:r>
        <w:rPr>
          <w:sz w:val="28"/>
          <w:szCs w:val="28"/>
          <w:lang w:val="uk-UA"/>
        </w:rPr>
        <w:t>Це може призвести до погіршення соціально-економічної та екологічної ситуації і як наслідок може відобразитися на умовах життя та здоров’ї населення громади.</w:t>
      </w:r>
      <w:r w:rsidR="0046697A" w:rsidRPr="008E00B2">
        <w:rPr>
          <w:sz w:val="30"/>
          <w:szCs w:val="30"/>
          <w:lang w:val="uk-UA"/>
        </w:rPr>
        <w:t xml:space="preserve"> </w:t>
      </w:r>
    </w:p>
    <w:p w14:paraId="52F942CB" w14:textId="77777777" w:rsidR="00CC113F" w:rsidRDefault="00CC113F" w:rsidP="0046697A">
      <w:pPr>
        <w:spacing w:after="0" w:line="240" w:lineRule="auto"/>
        <w:ind w:right="6" w:firstLine="720"/>
        <w:rPr>
          <w:sz w:val="30"/>
          <w:szCs w:val="30"/>
          <w:lang w:val="uk-UA"/>
        </w:rPr>
      </w:pPr>
    </w:p>
    <w:p w14:paraId="500E9A66" w14:textId="77777777" w:rsidR="0046697A" w:rsidRDefault="0046697A" w:rsidP="0046697A">
      <w:pPr>
        <w:spacing w:after="0" w:line="240" w:lineRule="auto"/>
        <w:ind w:right="6" w:firstLine="720"/>
        <w:rPr>
          <w:sz w:val="30"/>
          <w:szCs w:val="30"/>
          <w:lang w:val="uk-UA"/>
        </w:rPr>
      </w:pPr>
    </w:p>
    <w:p w14:paraId="5B46156B" w14:textId="77777777" w:rsidR="0046697A" w:rsidRPr="0046697A" w:rsidRDefault="0046697A" w:rsidP="0046697A">
      <w:pPr>
        <w:spacing w:after="0" w:line="240" w:lineRule="auto"/>
        <w:ind w:right="6" w:firstLine="720"/>
        <w:rPr>
          <w:sz w:val="30"/>
          <w:szCs w:val="30"/>
          <w:lang w:val="uk-UA"/>
        </w:rPr>
      </w:pPr>
      <w:proofErr w:type="spellStart"/>
      <w:r w:rsidRPr="0046697A">
        <w:rPr>
          <w:sz w:val="28"/>
          <w:szCs w:val="28"/>
        </w:rPr>
        <w:t>Детальний</w:t>
      </w:r>
      <w:proofErr w:type="spellEnd"/>
      <w:r w:rsidRPr="0046697A">
        <w:rPr>
          <w:sz w:val="28"/>
          <w:szCs w:val="28"/>
        </w:rPr>
        <w:t xml:space="preserve"> прогноз стану </w:t>
      </w:r>
      <w:proofErr w:type="spellStart"/>
      <w:r w:rsidRPr="0046697A">
        <w:rPr>
          <w:sz w:val="28"/>
          <w:szCs w:val="28"/>
        </w:rPr>
        <w:t>здоров’я</w:t>
      </w:r>
      <w:proofErr w:type="spellEnd"/>
      <w:r w:rsidRPr="0046697A">
        <w:rPr>
          <w:sz w:val="28"/>
          <w:szCs w:val="28"/>
        </w:rPr>
        <w:t xml:space="preserve"> </w:t>
      </w:r>
      <w:proofErr w:type="spellStart"/>
      <w:r w:rsidRPr="0046697A">
        <w:rPr>
          <w:sz w:val="28"/>
          <w:szCs w:val="28"/>
        </w:rPr>
        <w:t>населення</w:t>
      </w:r>
      <w:proofErr w:type="spellEnd"/>
      <w:r w:rsidRPr="0046697A">
        <w:rPr>
          <w:sz w:val="28"/>
          <w:szCs w:val="28"/>
        </w:rPr>
        <w:t xml:space="preserve"> </w:t>
      </w:r>
      <w:proofErr w:type="spellStart"/>
      <w:r w:rsidRPr="0046697A">
        <w:rPr>
          <w:sz w:val="28"/>
          <w:szCs w:val="28"/>
        </w:rPr>
        <w:t>можливий</w:t>
      </w:r>
      <w:proofErr w:type="spellEnd"/>
      <w:r w:rsidRPr="0046697A">
        <w:rPr>
          <w:sz w:val="28"/>
          <w:szCs w:val="28"/>
        </w:rPr>
        <w:t xml:space="preserve"> </w:t>
      </w:r>
      <w:proofErr w:type="spellStart"/>
      <w:r w:rsidRPr="0046697A">
        <w:rPr>
          <w:sz w:val="28"/>
          <w:szCs w:val="28"/>
        </w:rPr>
        <w:t>лише</w:t>
      </w:r>
      <w:proofErr w:type="spellEnd"/>
      <w:r w:rsidRPr="0046697A">
        <w:rPr>
          <w:sz w:val="28"/>
          <w:szCs w:val="28"/>
        </w:rPr>
        <w:t xml:space="preserve"> </w:t>
      </w:r>
      <w:proofErr w:type="spellStart"/>
      <w:r w:rsidRPr="0046697A">
        <w:rPr>
          <w:sz w:val="28"/>
          <w:szCs w:val="28"/>
        </w:rPr>
        <w:t>після</w:t>
      </w:r>
      <w:proofErr w:type="spellEnd"/>
      <w:r w:rsidRPr="0046697A">
        <w:rPr>
          <w:sz w:val="28"/>
          <w:szCs w:val="28"/>
        </w:rPr>
        <w:t xml:space="preserve"> </w:t>
      </w:r>
      <w:proofErr w:type="spellStart"/>
      <w:r w:rsidRPr="0046697A">
        <w:rPr>
          <w:sz w:val="28"/>
          <w:szCs w:val="28"/>
        </w:rPr>
        <w:t>отримання</w:t>
      </w:r>
      <w:proofErr w:type="spellEnd"/>
      <w:r w:rsidRPr="0046697A">
        <w:rPr>
          <w:sz w:val="28"/>
          <w:szCs w:val="28"/>
        </w:rPr>
        <w:t xml:space="preserve"> </w:t>
      </w:r>
      <w:proofErr w:type="spellStart"/>
      <w:r w:rsidRPr="0046697A">
        <w:rPr>
          <w:sz w:val="28"/>
          <w:szCs w:val="28"/>
        </w:rPr>
        <w:t>локальних</w:t>
      </w:r>
      <w:proofErr w:type="spellEnd"/>
      <w:r w:rsidRPr="0046697A">
        <w:rPr>
          <w:sz w:val="28"/>
          <w:szCs w:val="28"/>
        </w:rPr>
        <w:t xml:space="preserve"> </w:t>
      </w:r>
      <w:proofErr w:type="spellStart"/>
      <w:r w:rsidRPr="0046697A">
        <w:rPr>
          <w:sz w:val="28"/>
          <w:szCs w:val="28"/>
        </w:rPr>
        <w:t>статистичних</w:t>
      </w:r>
      <w:proofErr w:type="spellEnd"/>
      <w:r w:rsidRPr="0046697A">
        <w:rPr>
          <w:sz w:val="28"/>
          <w:szCs w:val="28"/>
        </w:rPr>
        <w:t xml:space="preserve"> </w:t>
      </w:r>
      <w:proofErr w:type="spellStart"/>
      <w:r w:rsidRPr="0046697A">
        <w:rPr>
          <w:sz w:val="28"/>
          <w:szCs w:val="28"/>
        </w:rPr>
        <w:t>даних</w:t>
      </w:r>
      <w:proofErr w:type="spellEnd"/>
      <w:r w:rsidRPr="0046697A">
        <w:rPr>
          <w:sz w:val="28"/>
          <w:szCs w:val="28"/>
        </w:rPr>
        <w:t xml:space="preserve"> на </w:t>
      </w:r>
      <w:proofErr w:type="spellStart"/>
      <w:r w:rsidRPr="0046697A">
        <w:rPr>
          <w:sz w:val="28"/>
          <w:szCs w:val="28"/>
        </w:rPr>
        <w:t>рівні</w:t>
      </w:r>
      <w:proofErr w:type="spellEnd"/>
      <w:r w:rsidRPr="0046697A">
        <w:rPr>
          <w:sz w:val="28"/>
          <w:szCs w:val="28"/>
        </w:rPr>
        <w:t xml:space="preserve"> </w:t>
      </w:r>
      <w:proofErr w:type="spellStart"/>
      <w:r w:rsidRPr="0046697A">
        <w:rPr>
          <w:sz w:val="28"/>
          <w:szCs w:val="28"/>
        </w:rPr>
        <w:t>населеного</w:t>
      </w:r>
      <w:proofErr w:type="spellEnd"/>
      <w:r w:rsidRPr="0046697A">
        <w:rPr>
          <w:sz w:val="28"/>
          <w:szCs w:val="28"/>
        </w:rPr>
        <w:t xml:space="preserve"> пункту.</w:t>
      </w:r>
    </w:p>
    <w:p w14:paraId="2AB085F6" w14:textId="77777777" w:rsidR="00640C3F" w:rsidRDefault="00640C3F" w:rsidP="00640C3F">
      <w:pPr>
        <w:spacing w:after="0" w:line="276" w:lineRule="auto"/>
        <w:ind w:right="6" w:firstLine="720"/>
        <w:rPr>
          <w:sz w:val="28"/>
          <w:szCs w:val="28"/>
          <w:lang w:val="uk-UA"/>
        </w:rPr>
      </w:pPr>
      <w:r>
        <w:rPr>
          <w:sz w:val="28"/>
          <w:szCs w:val="28"/>
          <w:lang w:val="uk-UA"/>
        </w:rPr>
        <w:t xml:space="preserve"> </w:t>
      </w:r>
    </w:p>
    <w:p w14:paraId="510FEAE9" w14:textId="77777777" w:rsidR="00640C3F" w:rsidRDefault="00640C3F" w:rsidP="00640C3F">
      <w:pPr>
        <w:spacing w:after="0" w:line="276" w:lineRule="auto"/>
        <w:ind w:right="6" w:firstLine="720"/>
        <w:rPr>
          <w:b/>
          <w:sz w:val="28"/>
          <w:szCs w:val="28"/>
          <w:lang w:val="uk-UA"/>
        </w:rPr>
      </w:pPr>
      <w:r>
        <w:rPr>
          <w:b/>
          <w:sz w:val="28"/>
          <w:szCs w:val="28"/>
          <w:lang w:val="uk-UA"/>
        </w:rPr>
        <w:t xml:space="preserve">3. Характеристика стану довкілля та умов життєдіяльності і здоров’я людей на територіях, які можуть зазнати  впливу </w:t>
      </w:r>
    </w:p>
    <w:p w14:paraId="6AB3BD7D" w14:textId="77777777" w:rsidR="00640C3F" w:rsidRDefault="00640C3F" w:rsidP="00640C3F">
      <w:pPr>
        <w:spacing w:after="0" w:line="276" w:lineRule="auto"/>
        <w:ind w:right="6" w:firstLine="720"/>
        <w:rPr>
          <w:sz w:val="28"/>
          <w:szCs w:val="28"/>
          <w:lang w:val="uk-UA"/>
        </w:rPr>
      </w:pPr>
    </w:p>
    <w:p w14:paraId="0C79643E" w14:textId="77777777" w:rsidR="00640C3F" w:rsidRDefault="006D61B1" w:rsidP="00485B7C">
      <w:pPr>
        <w:keepNext/>
        <w:spacing w:after="0" w:line="240" w:lineRule="auto"/>
        <w:rPr>
          <w:rFonts w:eastAsiaTheme="minorHAnsi"/>
          <w:color w:val="000000" w:themeColor="text1"/>
          <w:sz w:val="28"/>
          <w:szCs w:val="28"/>
          <w:lang w:val="uk-UA" w:eastAsia="en-US"/>
        </w:rPr>
      </w:pPr>
      <w:r>
        <w:rPr>
          <w:color w:val="auto"/>
          <w:sz w:val="28"/>
          <w:szCs w:val="28"/>
          <w:lang w:val="uk-UA"/>
        </w:rPr>
        <w:t>Стратегія</w:t>
      </w:r>
      <w:r w:rsidRPr="006D61B1">
        <w:rPr>
          <w:color w:val="auto"/>
          <w:sz w:val="28"/>
          <w:szCs w:val="28"/>
          <w:lang w:val="uk-UA"/>
        </w:rPr>
        <w:t xml:space="preserve"> розвитку Сіверської міської територіальної громади на період до 2027 року</w:t>
      </w:r>
      <w:r w:rsidR="00640C3F" w:rsidRPr="006D61B1">
        <w:rPr>
          <w:rFonts w:eastAsiaTheme="minorHAnsi"/>
          <w:color w:val="auto"/>
          <w:sz w:val="28"/>
          <w:szCs w:val="28"/>
          <w:lang w:val="uk-UA" w:eastAsia="en-US"/>
        </w:rPr>
        <w:t xml:space="preserve"> </w:t>
      </w:r>
      <w:r w:rsidR="00640C3F" w:rsidRPr="006D61B1">
        <w:rPr>
          <w:rFonts w:eastAsiaTheme="minorHAnsi"/>
          <w:color w:val="000000" w:themeColor="text1"/>
          <w:spacing w:val="1"/>
          <w:sz w:val="28"/>
          <w:szCs w:val="28"/>
          <w:lang w:val="uk-UA" w:eastAsia="en-US"/>
        </w:rPr>
        <w:t>визначає</w:t>
      </w:r>
      <w:r w:rsidR="00640C3F" w:rsidRPr="006D61B1">
        <w:rPr>
          <w:rFonts w:eastAsiaTheme="minorHAnsi"/>
          <w:color w:val="000000" w:themeColor="text1"/>
          <w:sz w:val="28"/>
          <w:szCs w:val="28"/>
          <w:lang w:val="uk-UA" w:eastAsia="en-US"/>
        </w:rPr>
        <w:t xml:space="preserve"> пріоритетні напрями економічного і соціального розвитку,</w:t>
      </w:r>
      <w:r w:rsidR="00640C3F" w:rsidRPr="006D61B1">
        <w:rPr>
          <w:sz w:val="28"/>
          <w:szCs w:val="28"/>
          <w:lang w:val="uk-UA"/>
        </w:rPr>
        <w:t xml:space="preserve"> враховує екологічні завдання місцевого рівня в інтересах ефективного, стабільного соціально-економічного розвитку </w:t>
      </w:r>
      <w:r w:rsidR="00582199" w:rsidRPr="006D61B1">
        <w:rPr>
          <w:sz w:val="28"/>
          <w:szCs w:val="28"/>
          <w:lang w:val="uk-UA"/>
        </w:rPr>
        <w:t>Сіверської</w:t>
      </w:r>
      <w:r w:rsidR="001F7789" w:rsidRPr="006D61B1">
        <w:rPr>
          <w:sz w:val="28"/>
          <w:szCs w:val="28"/>
          <w:lang w:val="uk-UA"/>
        </w:rPr>
        <w:t xml:space="preserve"> </w:t>
      </w:r>
      <w:r w:rsidR="00B73353">
        <w:rPr>
          <w:sz w:val="28"/>
          <w:szCs w:val="28"/>
          <w:lang w:val="uk-UA"/>
        </w:rPr>
        <w:t>М</w:t>
      </w:r>
      <w:r w:rsidR="00640C3F" w:rsidRPr="006D61B1">
        <w:rPr>
          <w:sz w:val="28"/>
          <w:szCs w:val="28"/>
          <w:lang w:val="uk-UA"/>
        </w:rPr>
        <w:t xml:space="preserve">ТГ та підвищення якості життя населення. Напрями </w:t>
      </w:r>
      <w:r>
        <w:rPr>
          <w:sz w:val="28"/>
          <w:szCs w:val="28"/>
          <w:lang w:val="uk-UA"/>
        </w:rPr>
        <w:t>Стратегії</w:t>
      </w:r>
      <w:r w:rsidR="00640C3F">
        <w:rPr>
          <w:sz w:val="28"/>
          <w:szCs w:val="28"/>
          <w:lang w:val="uk-UA"/>
        </w:rPr>
        <w:t xml:space="preserve"> заплановано впроваджувати виконанням переліку заходів, які покликані привести громаду до стратегічного бачення. </w:t>
      </w:r>
    </w:p>
    <w:p w14:paraId="28074D5B" w14:textId="2FFBC2A7" w:rsidR="00640C3F" w:rsidRDefault="00640C3F" w:rsidP="00485B7C">
      <w:pPr>
        <w:spacing w:after="0" w:line="240" w:lineRule="auto"/>
        <w:ind w:right="0" w:firstLine="567"/>
        <w:rPr>
          <w:rFonts w:eastAsiaTheme="minorHAnsi"/>
          <w:color w:val="auto"/>
          <w:sz w:val="28"/>
          <w:szCs w:val="28"/>
          <w:lang w:val="uk-UA" w:eastAsia="en-US"/>
        </w:rPr>
      </w:pPr>
      <w:r>
        <w:rPr>
          <w:sz w:val="28"/>
          <w:szCs w:val="28"/>
          <w:lang w:val="uk-UA"/>
        </w:rPr>
        <w:t xml:space="preserve">Вплив на навколишнє природне середовище, у тому числі на здоров’я населення, при впровадженні заходів може мати як позитивні так і негативні наслідки. </w:t>
      </w:r>
      <w:r>
        <w:rPr>
          <w:rFonts w:eastAsiaTheme="minorHAnsi"/>
          <w:color w:val="auto"/>
          <w:sz w:val="28"/>
          <w:szCs w:val="28"/>
          <w:lang w:val="uk-UA" w:eastAsia="en-US"/>
        </w:rPr>
        <w:t xml:space="preserve">Можна зробити такі припущення щодо ймовірних наслідків для довкілля від реалізації заходів </w:t>
      </w:r>
      <w:r w:rsidR="003710DA">
        <w:rPr>
          <w:rFonts w:eastAsiaTheme="minorHAnsi"/>
          <w:color w:val="auto"/>
          <w:sz w:val="28"/>
          <w:szCs w:val="28"/>
          <w:lang w:val="uk-UA" w:eastAsia="en-US"/>
        </w:rPr>
        <w:t>Стратегії</w:t>
      </w:r>
      <w:r>
        <w:rPr>
          <w:rFonts w:eastAsiaTheme="minorHAnsi"/>
          <w:color w:val="auto"/>
          <w:sz w:val="28"/>
          <w:szCs w:val="28"/>
          <w:lang w:val="uk-UA" w:eastAsia="en-US"/>
        </w:rPr>
        <w:t>:</w:t>
      </w:r>
    </w:p>
    <w:p w14:paraId="3B2F63B1" w14:textId="77777777" w:rsidR="00640C3F" w:rsidRPr="00FA6CD2" w:rsidRDefault="00640C3F" w:rsidP="00485B7C">
      <w:pPr>
        <w:autoSpaceDE w:val="0"/>
        <w:autoSpaceDN w:val="0"/>
        <w:adjustRightInd w:val="0"/>
        <w:spacing w:after="0" w:line="240" w:lineRule="auto"/>
        <w:ind w:right="0" w:firstLine="708"/>
        <w:rPr>
          <w:rFonts w:eastAsiaTheme="minorHAnsi"/>
          <w:sz w:val="28"/>
          <w:szCs w:val="28"/>
          <w:lang w:val="uk-UA" w:eastAsia="en-US"/>
        </w:rPr>
      </w:pPr>
      <w:r w:rsidRPr="00FA6CD2">
        <w:rPr>
          <w:rFonts w:eastAsiaTheme="minorHAnsi"/>
          <w:color w:val="auto"/>
          <w:sz w:val="28"/>
          <w:szCs w:val="28"/>
          <w:u w:val="single"/>
          <w:lang w:val="uk-UA" w:eastAsia="en-US"/>
        </w:rPr>
        <w:t>атмосферне повітря</w:t>
      </w:r>
      <w:r w:rsidRPr="00FA6CD2">
        <w:rPr>
          <w:rFonts w:eastAsiaTheme="minorHAnsi"/>
          <w:color w:val="auto"/>
          <w:sz w:val="28"/>
          <w:szCs w:val="28"/>
          <w:lang w:val="uk-UA" w:eastAsia="en-US"/>
        </w:rPr>
        <w:t xml:space="preserve"> –</w:t>
      </w:r>
      <w:r w:rsidR="002F2F20" w:rsidRPr="00FA6CD2">
        <w:rPr>
          <w:rFonts w:eastAsiaTheme="minorHAnsi"/>
          <w:color w:val="auto"/>
          <w:sz w:val="28"/>
          <w:szCs w:val="28"/>
          <w:lang w:val="uk-UA" w:eastAsia="en-US"/>
        </w:rPr>
        <w:t xml:space="preserve"> </w:t>
      </w:r>
      <w:r w:rsidRPr="00FA6CD2">
        <w:rPr>
          <w:rFonts w:eastAsiaTheme="minorHAnsi"/>
          <w:color w:val="auto"/>
          <w:sz w:val="28"/>
          <w:szCs w:val="28"/>
          <w:lang w:val="uk-UA" w:eastAsia="en-US"/>
        </w:rPr>
        <w:t>позитивні наслідки:</w:t>
      </w:r>
      <w:r w:rsidRPr="00FA6CD2">
        <w:rPr>
          <w:rFonts w:eastAsiaTheme="minorHAnsi"/>
          <w:color w:val="FF0000"/>
          <w:sz w:val="28"/>
          <w:szCs w:val="28"/>
          <w:lang w:val="uk-UA" w:eastAsia="en-US"/>
        </w:rPr>
        <w:t xml:space="preserve"> </w:t>
      </w:r>
      <w:r w:rsidRPr="00FA6CD2">
        <w:rPr>
          <w:color w:val="auto"/>
          <w:sz w:val="28"/>
          <w:szCs w:val="28"/>
          <w:lang w:val="uk-UA"/>
        </w:rPr>
        <w:t>скорочення викидів в атмосферне повітря</w:t>
      </w:r>
      <w:r w:rsidR="002F2F20" w:rsidRPr="00FA6CD2">
        <w:rPr>
          <w:color w:val="FF0000"/>
          <w:sz w:val="28"/>
          <w:szCs w:val="28"/>
          <w:lang w:val="uk-UA"/>
        </w:rPr>
        <w:t xml:space="preserve"> </w:t>
      </w:r>
      <w:r w:rsidR="002F2F20" w:rsidRPr="00FA6CD2">
        <w:rPr>
          <w:rFonts w:eastAsiaTheme="minorHAnsi"/>
          <w:sz w:val="28"/>
          <w:szCs w:val="28"/>
          <w:lang w:val="uk-UA" w:eastAsia="en-US"/>
        </w:rPr>
        <w:t xml:space="preserve">пов’язане з виконанням підприємствами природоохоронних заходів, спрямованих на зниження обсягів викидів забруднюючих речовин в атмосферне повітря стаціонарними джерелами; </w:t>
      </w:r>
    </w:p>
    <w:p w14:paraId="241049A8" w14:textId="77777777" w:rsidR="00640C3F" w:rsidRPr="00FA6CD2" w:rsidRDefault="00640C3F" w:rsidP="00485B7C">
      <w:pPr>
        <w:spacing w:after="0" w:line="240" w:lineRule="auto"/>
        <w:ind w:right="0" w:firstLine="567"/>
        <w:rPr>
          <w:color w:val="auto"/>
          <w:sz w:val="28"/>
          <w:szCs w:val="28"/>
          <w:lang w:val="uk-UA"/>
        </w:rPr>
      </w:pPr>
      <w:r w:rsidRPr="00FA6CD2">
        <w:rPr>
          <w:rFonts w:eastAsiaTheme="minorHAnsi"/>
          <w:color w:val="auto"/>
          <w:sz w:val="28"/>
          <w:szCs w:val="28"/>
          <w:u w:val="single"/>
          <w:lang w:val="uk-UA" w:eastAsia="en-US"/>
        </w:rPr>
        <w:t>водні ресурси</w:t>
      </w:r>
      <w:r w:rsidRPr="00FA6CD2">
        <w:rPr>
          <w:rFonts w:eastAsiaTheme="minorHAnsi"/>
          <w:color w:val="auto"/>
          <w:sz w:val="28"/>
          <w:szCs w:val="28"/>
          <w:lang w:val="uk-UA" w:eastAsia="en-US"/>
        </w:rPr>
        <w:t xml:space="preserve"> – позитивні наслідки: </w:t>
      </w:r>
      <w:r w:rsidR="00DC65F2" w:rsidRPr="00FA6CD2">
        <w:rPr>
          <w:color w:val="auto"/>
          <w:sz w:val="28"/>
          <w:szCs w:val="28"/>
          <w:lang w:val="uk-UA"/>
        </w:rPr>
        <w:t>заміна</w:t>
      </w:r>
      <w:r w:rsidRPr="00FA6CD2">
        <w:rPr>
          <w:color w:val="auto"/>
          <w:sz w:val="28"/>
          <w:szCs w:val="28"/>
          <w:lang w:val="uk-UA"/>
        </w:rPr>
        <w:t xml:space="preserve"> обладнання, капітальний ремонт і заміна трубопроводів мережі водопостачання і каналізації; дозволять знизити рівень забруднення ґрунтових і поверхневих вод;</w:t>
      </w:r>
    </w:p>
    <w:p w14:paraId="1FE66908" w14:textId="77777777" w:rsidR="00640C3F" w:rsidRPr="00FA6CD2" w:rsidRDefault="00640C3F" w:rsidP="00485B7C">
      <w:pPr>
        <w:spacing w:after="0" w:line="240" w:lineRule="auto"/>
        <w:ind w:right="0" w:firstLine="720"/>
        <w:rPr>
          <w:color w:val="auto"/>
          <w:lang w:val="uk-UA"/>
        </w:rPr>
      </w:pPr>
      <w:r w:rsidRPr="00FA6CD2">
        <w:rPr>
          <w:rFonts w:eastAsiaTheme="minorHAnsi"/>
          <w:color w:val="auto"/>
          <w:sz w:val="28"/>
          <w:szCs w:val="28"/>
          <w:u w:val="single"/>
          <w:lang w:val="uk-UA" w:eastAsia="en-US"/>
        </w:rPr>
        <w:t>відходи</w:t>
      </w:r>
      <w:r w:rsidRPr="00FA6CD2">
        <w:rPr>
          <w:rFonts w:eastAsiaTheme="minorHAnsi"/>
          <w:color w:val="auto"/>
          <w:sz w:val="28"/>
          <w:szCs w:val="28"/>
          <w:lang w:val="uk-UA" w:eastAsia="en-US"/>
        </w:rPr>
        <w:t xml:space="preserve"> – позитивні наслідки за рахунок ліквідації несанкціонованих звалищ ТПВ, придбання контейнерів для збору побутових відходів, обладнання контейнерних майданчиків</w:t>
      </w:r>
      <w:r w:rsidR="00DC65F2" w:rsidRPr="00FA6CD2">
        <w:rPr>
          <w:rFonts w:eastAsiaTheme="minorHAnsi"/>
          <w:color w:val="auto"/>
          <w:sz w:val="28"/>
          <w:szCs w:val="28"/>
          <w:lang w:val="uk-UA" w:eastAsia="en-US"/>
        </w:rPr>
        <w:t>,</w:t>
      </w:r>
      <w:r w:rsidRPr="00FA6CD2">
        <w:rPr>
          <w:color w:val="FF0000"/>
          <w:sz w:val="28"/>
          <w:szCs w:val="28"/>
          <w:lang w:val="uk-UA"/>
        </w:rPr>
        <w:t xml:space="preserve"> </w:t>
      </w:r>
      <w:r w:rsidRPr="00FA6CD2">
        <w:rPr>
          <w:color w:val="auto"/>
          <w:sz w:val="28"/>
          <w:szCs w:val="28"/>
          <w:lang w:val="uk-UA"/>
        </w:rPr>
        <w:t xml:space="preserve">реалізація Схеми санітарної очистки </w:t>
      </w:r>
      <w:r w:rsidRPr="00FA6CD2">
        <w:rPr>
          <w:color w:val="auto"/>
          <w:sz w:val="28"/>
          <w:szCs w:val="28"/>
          <w:lang w:val="uk-UA"/>
        </w:rPr>
        <w:lastRenderedPageBreak/>
        <w:t xml:space="preserve">населених пунктів з впровадженням системи роздільного збору побутових відходів; </w:t>
      </w:r>
    </w:p>
    <w:p w14:paraId="655817D1" w14:textId="38992CE4" w:rsidR="00640C3F" w:rsidRPr="00FA6CD2" w:rsidRDefault="00640C3F" w:rsidP="00485B7C">
      <w:pPr>
        <w:spacing w:after="0" w:line="240" w:lineRule="auto"/>
        <w:ind w:right="0" w:firstLine="567"/>
        <w:rPr>
          <w:rFonts w:eastAsiaTheme="minorHAnsi"/>
          <w:color w:val="auto"/>
          <w:sz w:val="28"/>
          <w:szCs w:val="28"/>
          <w:lang w:val="uk-UA" w:eastAsia="en-US"/>
        </w:rPr>
      </w:pPr>
      <w:r w:rsidRPr="00FA6CD2">
        <w:rPr>
          <w:rFonts w:eastAsiaTheme="minorHAnsi"/>
          <w:color w:val="auto"/>
          <w:sz w:val="28"/>
          <w:szCs w:val="28"/>
          <w:u w:val="single"/>
          <w:lang w:val="uk-UA" w:eastAsia="en-US"/>
        </w:rPr>
        <w:t>земельні ресурси</w:t>
      </w:r>
      <w:r w:rsidRPr="00FA6CD2">
        <w:rPr>
          <w:rFonts w:eastAsiaTheme="minorHAnsi"/>
          <w:color w:val="auto"/>
          <w:sz w:val="28"/>
          <w:szCs w:val="28"/>
          <w:lang w:val="uk-UA" w:eastAsia="en-US"/>
        </w:rPr>
        <w:t xml:space="preserve"> – наслідки позитивні, а саме: розробка містобудівної документації</w:t>
      </w:r>
      <w:r w:rsidR="00AF17D3">
        <w:rPr>
          <w:rFonts w:eastAsiaTheme="minorHAnsi"/>
          <w:color w:val="auto"/>
          <w:sz w:val="28"/>
          <w:szCs w:val="28"/>
          <w:lang w:val="uk-UA" w:eastAsia="en-US"/>
        </w:rPr>
        <w:t xml:space="preserve"> дозволить раціонально </w:t>
      </w:r>
      <w:proofErr w:type="spellStart"/>
      <w:r w:rsidR="00AF17D3">
        <w:rPr>
          <w:rFonts w:eastAsiaTheme="minorHAnsi"/>
          <w:color w:val="auto"/>
          <w:sz w:val="28"/>
          <w:szCs w:val="28"/>
          <w:lang w:val="uk-UA" w:eastAsia="en-US"/>
        </w:rPr>
        <w:t>використовати</w:t>
      </w:r>
      <w:proofErr w:type="spellEnd"/>
      <w:r w:rsidR="00AF17D3">
        <w:rPr>
          <w:rFonts w:eastAsiaTheme="minorHAnsi"/>
          <w:color w:val="auto"/>
          <w:sz w:val="28"/>
          <w:szCs w:val="28"/>
          <w:lang w:val="uk-UA" w:eastAsia="en-US"/>
        </w:rPr>
        <w:t xml:space="preserve"> земельні ресурси</w:t>
      </w:r>
      <w:r w:rsidRPr="00FA6CD2">
        <w:rPr>
          <w:rFonts w:eastAsiaTheme="minorHAnsi"/>
          <w:color w:val="auto"/>
          <w:sz w:val="28"/>
          <w:szCs w:val="28"/>
          <w:lang w:val="uk-UA" w:eastAsia="en-US"/>
        </w:rPr>
        <w:t xml:space="preserve">; </w:t>
      </w:r>
    </w:p>
    <w:p w14:paraId="7F96AACD" w14:textId="77777777" w:rsidR="00640C3F" w:rsidRPr="00C21E7F" w:rsidRDefault="00640C3F" w:rsidP="00485B7C">
      <w:pPr>
        <w:spacing w:after="0" w:line="240" w:lineRule="auto"/>
        <w:ind w:right="0" w:firstLine="567"/>
        <w:rPr>
          <w:rFonts w:eastAsiaTheme="minorHAnsi"/>
          <w:color w:val="auto"/>
          <w:sz w:val="28"/>
          <w:szCs w:val="28"/>
          <w:lang w:val="uk-UA" w:eastAsia="en-US"/>
        </w:rPr>
      </w:pPr>
      <w:proofErr w:type="spellStart"/>
      <w:r w:rsidRPr="00C21E7F">
        <w:rPr>
          <w:rFonts w:eastAsiaTheme="minorHAnsi"/>
          <w:color w:val="auto"/>
          <w:sz w:val="28"/>
          <w:szCs w:val="28"/>
          <w:u w:val="single"/>
          <w:lang w:val="uk-UA" w:eastAsia="en-US"/>
        </w:rPr>
        <w:t>біорізноманіття</w:t>
      </w:r>
      <w:proofErr w:type="spellEnd"/>
      <w:r w:rsidRPr="00C21E7F">
        <w:rPr>
          <w:rFonts w:eastAsiaTheme="minorHAnsi"/>
          <w:color w:val="auto"/>
          <w:sz w:val="28"/>
          <w:szCs w:val="28"/>
          <w:lang w:val="uk-UA" w:eastAsia="en-US"/>
        </w:rPr>
        <w:t xml:space="preserve"> – наслідки позитивні:</w:t>
      </w:r>
      <w:r w:rsidR="00A31718" w:rsidRPr="00C21E7F">
        <w:rPr>
          <w:rFonts w:eastAsiaTheme="minorHAnsi"/>
          <w:color w:val="auto"/>
          <w:sz w:val="28"/>
          <w:szCs w:val="28"/>
          <w:lang w:val="uk-UA" w:eastAsia="en-US"/>
        </w:rPr>
        <w:t xml:space="preserve"> </w:t>
      </w:r>
      <w:r w:rsidRPr="00C21E7F">
        <w:rPr>
          <w:rFonts w:eastAsiaTheme="minorHAnsi"/>
          <w:color w:val="auto"/>
          <w:sz w:val="28"/>
          <w:szCs w:val="28"/>
          <w:lang w:val="uk-UA" w:eastAsia="en-US"/>
        </w:rPr>
        <w:t>озеленення територі</w:t>
      </w:r>
      <w:r w:rsidR="00C21E7F" w:rsidRPr="00C21E7F">
        <w:rPr>
          <w:rFonts w:eastAsiaTheme="minorHAnsi"/>
          <w:color w:val="auto"/>
          <w:sz w:val="28"/>
          <w:szCs w:val="28"/>
          <w:lang w:val="uk-UA" w:eastAsia="en-US"/>
        </w:rPr>
        <w:t xml:space="preserve">ї Сіверської </w:t>
      </w:r>
      <w:r w:rsidR="006D61B1">
        <w:rPr>
          <w:rFonts w:eastAsiaTheme="minorHAnsi"/>
          <w:color w:val="auto"/>
          <w:sz w:val="28"/>
          <w:szCs w:val="28"/>
          <w:lang w:val="uk-UA" w:eastAsia="en-US"/>
        </w:rPr>
        <w:t>М</w:t>
      </w:r>
      <w:r w:rsidR="00C21E7F" w:rsidRPr="00C21E7F">
        <w:rPr>
          <w:rFonts w:eastAsiaTheme="minorHAnsi"/>
          <w:color w:val="auto"/>
          <w:sz w:val="28"/>
          <w:szCs w:val="28"/>
          <w:lang w:val="uk-UA" w:eastAsia="en-US"/>
        </w:rPr>
        <w:t>ТГ</w:t>
      </w:r>
      <w:r w:rsidRPr="00C21E7F">
        <w:rPr>
          <w:rFonts w:eastAsiaTheme="minorHAnsi"/>
          <w:color w:val="auto"/>
          <w:sz w:val="28"/>
          <w:szCs w:val="28"/>
          <w:lang w:val="uk-UA" w:eastAsia="en-US"/>
        </w:rPr>
        <w:t xml:space="preserve"> спрямован</w:t>
      </w:r>
      <w:r w:rsidR="00C21E7F" w:rsidRPr="00C21E7F">
        <w:rPr>
          <w:rFonts w:eastAsiaTheme="minorHAnsi"/>
          <w:color w:val="auto"/>
          <w:sz w:val="28"/>
          <w:szCs w:val="28"/>
          <w:lang w:val="uk-UA" w:eastAsia="en-US"/>
        </w:rPr>
        <w:t>е</w:t>
      </w:r>
      <w:r w:rsidRPr="00C21E7F">
        <w:rPr>
          <w:rFonts w:eastAsiaTheme="minorHAnsi"/>
          <w:color w:val="auto"/>
          <w:sz w:val="28"/>
          <w:szCs w:val="28"/>
          <w:lang w:val="uk-UA" w:eastAsia="en-US"/>
        </w:rPr>
        <w:t xml:space="preserve"> на збільшення зелених насаджень і покращення стану </w:t>
      </w:r>
      <w:proofErr w:type="spellStart"/>
      <w:r w:rsidRPr="00C21E7F">
        <w:rPr>
          <w:rFonts w:eastAsiaTheme="minorHAnsi"/>
          <w:color w:val="auto"/>
          <w:sz w:val="28"/>
          <w:szCs w:val="28"/>
          <w:lang w:val="uk-UA" w:eastAsia="en-US"/>
        </w:rPr>
        <w:t>біорізноманіття</w:t>
      </w:r>
      <w:proofErr w:type="spellEnd"/>
      <w:r w:rsidRPr="00C21E7F">
        <w:rPr>
          <w:rFonts w:eastAsiaTheme="minorHAnsi"/>
          <w:color w:val="auto"/>
          <w:sz w:val="28"/>
          <w:szCs w:val="28"/>
          <w:lang w:val="uk-UA" w:eastAsia="en-US"/>
        </w:rPr>
        <w:t>;</w:t>
      </w:r>
    </w:p>
    <w:p w14:paraId="522380AB" w14:textId="77777777" w:rsidR="00640C3F" w:rsidRPr="00C21E7F" w:rsidRDefault="00640C3F" w:rsidP="00485B7C">
      <w:pPr>
        <w:spacing w:after="0" w:line="240" w:lineRule="auto"/>
        <w:ind w:right="0" w:firstLine="567"/>
        <w:rPr>
          <w:rFonts w:eastAsiaTheme="minorHAnsi"/>
          <w:color w:val="auto"/>
          <w:sz w:val="28"/>
          <w:szCs w:val="28"/>
          <w:lang w:val="uk-UA" w:eastAsia="en-US"/>
        </w:rPr>
      </w:pPr>
      <w:r w:rsidRPr="00C21E7F">
        <w:rPr>
          <w:rFonts w:eastAsiaTheme="minorHAnsi"/>
          <w:color w:val="auto"/>
          <w:sz w:val="28"/>
          <w:szCs w:val="28"/>
          <w:u w:val="single"/>
          <w:lang w:val="uk-UA" w:eastAsia="en-US"/>
        </w:rPr>
        <w:t>рекреаційні зони та культурна спадщина</w:t>
      </w:r>
      <w:r w:rsidRPr="00C21E7F">
        <w:rPr>
          <w:rFonts w:eastAsiaTheme="minorHAnsi"/>
          <w:color w:val="auto"/>
          <w:sz w:val="28"/>
          <w:szCs w:val="28"/>
          <w:lang w:val="uk-UA" w:eastAsia="en-US"/>
        </w:rPr>
        <w:t xml:space="preserve"> – наслідки позитивні: реконструкція пам’ятників, утримання об’єктів культурної спадщини, впровадження туристичних маршрутів сприяють збереженню та розвитку історико-культурної спадщини; </w:t>
      </w:r>
    </w:p>
    <w:p w14:paraId="370C0640" w14:textId="77777777" w:rsidR="00640C3F" w:rsidRPr="00C21E7F" w:rsidRDefault="00640C3F" w:rsidP="00485B7C">
      <w:pPr>
        <w:spacing w:after="0" w:line="240" w:lineRule="auto"/>
        <w:ind w:right="0" w:firstLine="567"/>
        <w:rPr>
          <w:rFonts w:eastAsiaTheme="minorHAnsi"/>
          <w:color w:val="auto"/>
          <w:sz w:val="28"/>
          <w:szCs w:val="28"/>
          <w:lang w:val="uk-UA" w:eastAsia="en-US"/>
        </w:rPr>
      </w:pPr>
      <w:r w:rsidRPr="00C21E7F">
        <w:rPr>
          <w:rFonts w:eastAsiaTheme="minorHAnsi"/>
          <w:color w:val="auto"/>
          <w:sz w:val="28"/>
          <w:szCs w:val="28"/>
          <w:u w:val="single"/>
          <w:lang w:val="uk-UA" w:eastAsia="en-US"/>
        </w:rPr>
        <w:t xml:space="preserve">населення та інфраструктура </w:t>
      </w:r>
      <w:r w:rsidRPr="00C21E7F">
        <w:rPr>
          <w:rFonts w:eastAsiaTheme="minorHAnsi"/>
          <w:color w:val="auto"/>
          <w:sz w:val="28"/>
          <w:szCs w:val="28"/>
          <w:lang w:val="uk-UA" w:eastAsia="en-US"/>
        </w:rPr>
        <w:t>– наслідки позитивні: поліпшення санітарно-епідеміологічної та санітарно-епізоотичної ситуації на т</w:t>
      </w:r>
      <w:r w:rsidR="00DC65F2" w:rsidRPr="00C21E7F">
        <w:rPr>
          <w:rFonts w:eastAsiaTheme="minorHAnsi"/>
          <w:color w:val="auto"/>
          <w:sz w:val="28"/>
          <w:szCs w:val="28"/>
          <w:lang w:val="uk-UA" w:eastAsia="en-US"/>
        </w:rPr>
        <w:t>ериторії С</w:t>
      </w:r>
      <w:r w:rsidR="00C21E7F" w:rsidRPr="00C21E7F">
        <w:rPr>
          <w:rFonts w:eastAsiaTheme="minorHAnsi"/>
          <w:color w:val="auto"/>
          <w:sz w:val="28"/>
          <w:szCs w:val="28"/>
          <w:lang w:val="uk-UA" w:eastAsia="en-US"/>
        </w:rPr>
        <w:t>іверської</w:t>
      </w:r>
      <w:r w:rsidR="00DC65F2" w:rsidRPr="00C21E7F">
        <w:rPr>
          <w:rFonts w:eastAsiaTheme="minorHAnsi"/>
          <w:color w:val="auto"/>
          <w:sz w:val="28"/>
          <w:szCs w:val="28"/>
          <w:lang w:val="uk-UA" w:eastAsia="en-US"/>
        </w:rPr>
        <w:t xml:space="preserve"> міської </w:t>
      </w:r>
      <w:r w:rsidR="00C21E7F" w:rsidRPr="00C21E7F">
        <w:rPr>
          <w:rFonts w:eastAsiaTheme="minorHAnsi"/>
          <w:color w:val="auto"/>
          <w:sz w:val="28"/>
          <w:szCs w:val="28"/>
          <w:lang w:val="uk-UA" w:eastAsia="en-US"/>
        </w:rPr>
        <w:t>ради</w:t>
      </w:r>
      <w:r w:rsidRPr="00C21E7F">
        <w:rPr>
          <w:rFonts w:eastAsiaTheme="minorHAnsi"/>
          <w:color w:val="auto"/>
          <w:sz w:val="28"/>
          <w:szCs w:val="28"/>
          <w:lang w:val="uk-UA" w:eastAsia="en-US"/>
        </w:rPr>
        <w:t xml:space="preserve">; поточний ремонт </w:t>
      </w:r>
      <w:r w:rsidR="00C21E7F" w:rsidRPr="00C21E7F">
        <w:rPr>
          <w:rFonts w:eastAsiaTheme="minorHAnsi"/>
          <w:color w:val="auto"/>
          <w:sz w:val="28"/>
          <w:szCs w:val="28"/>
          <w:lang w:val="uk-UA" w:eastAsia="en-US"/>
        </w:rPr>
        <w:t>дорожнього покриття</w:t>
      </w:r>
      <w:r w:rsidRPr="00C21E7F">
        <w:rPr>
          <w:rFonts w:eastAsiaTheme="minorHAnsi"/>
          <w:color w:val="auto"/>
          <w:sz w:val="28"/>
          <w:szCs w:val="28"/>
          <w:lang w:val="uk-UA" w:eastAsia="en-US"/>
        </w:rPr>
        <w:t>, ремонт мереж водопроводу, житлового фонду сприяють покращенню умов життя і діяльності громади; негативний вплив на стан здоров’я чи захворюваність населення не очікується;</w:t>
      </w:r>
    </w:p>
    <w:p w14:paraId="63588ED4" w14:textId="77777777" w:rsidR="00640C3F" w:rsidRPr="00C21E7F" w:rsidRDefault="00640C3F" w:rsidP="00485B7C">
      <w:pPr>
        <w:spacing w:after="0" w:line="240" w:lineRule="auto"/>
        <w:ind w:right="0" w:firstLine="567"/>
        <w:rPr>
          <w:rFonts w:eastAsiaTheme="minorHAnsi"/>
          <w:color w:val="auto"/>
          <w:sz w:val="28"/>
          <w:szCs w:val="28"/>
          <w:lang w:val="uk-UA" w:eastAsia="en-US"/>
        </w:rPr>
      </w:pPr>
      <w:r w:rsidRPr="00C21E7F">
        <w:rPr>
          <w:rFonts w:eastAsiaTheme="minorHAnsi"/>
          <w:color w:val="auto"/>
          <w:sz w:val="28"/>
          <w:szCs w:val="28"/>
          <w:u w:val="single"/>
          <w:lang w:val="uk-UA" w:eastAsia="en-US"/>
        </w:rPr>
        <w:t xml:space="preserve">інше </w:t>
      </w:r>
      <w:r w:rsidRPr="00C21E7F">
        <w:rPr>
          <w:rFonts w:eastAsiaTheme="minorHAnsi"/>
          <w:color w:val="auto"/>
          <w:sz w:val="28"/>
          <w:szCs w:val="28"/>
          <w:lang w:val="uk-UA" w:eastAsia="en-US"/>
        </w:rPr>
        <w:t>- модернізація газового обладнання, технічне переоснащення насосних станцій, спрямовані на економію ресурсів та ефективне їх використання.</w:t>
      </w:r>
    </w:p>
    <w:p w14:paraId="576C4317" w14:textId="65B7EBCE" w:rsidR="00640C3F" w:rsidRPr="00C65108" w:rsidRDefault="00640C3F" w:rsidP="00485B7C">
      <w:pPr>
        <w:spacing w:after="0" w:line="240" w:lineRule="auto"/>
        <w:ind w:right="0" w:firstLine="567"/>
        <w:rPr>
          <w:color w:val="auto"/>
          <w:sz w:val="28"/>
          <w:szCs w:val="28"/>
          <w:lang w:val="uk-UA"/>
        </w:rPr>
      </w:pPr>
      <w:r w:rsidRPr="00C21E7F">
        <w:rPr>
          <w:color w:val="auto"/>
          <w:sz w:val="28"/>
          <w:szCs w:val="28"/>
          <w:lang w:val="uk-UA"/>
        </w:rPr>
        <w:t xml:space="preserve">При впровадженні </w:t>
      </w:r>
      <w:r w:rsidR="00D3144A">
        <w:rPr>
          <w:color w:val="auto"/>
          <w:sz w:val="28"/>
          <w:szCs w:val="28"/>
          <w:lang w:val="uk-UA"/>
        </w:rPr>
        <w:t>напрямів</w:t>
      </w:r>
      <w:r w:rsidRPr="00C21E7F">
        <w:rPr>
          <w:color w:val="auto"/>
          <w:sz w:val="28"/>
          <w:szCs w:val="28"/>
          <w:lang w:val="uk-UA"/>
        </w:rPr>
        <w:t xml:space="preserve"> </w:t>
      </w:r>
      <w:r w:rsidR="006D61B1">
        <w:rPr>
          <w:color w:val="auto"/>
          <w:sz w:val="28"/>
          <w:szCs w:val="28"/>
          <w:lang w:val="uk-UA"/>
        </w:rPr>
        <w:t>Стратегії</w:t>
      </w:r>
      <w:r w:rsidRPr="00C21E7F">
        <w:rPr>
          <w:color w:val="auto"/>
          <w:sz w:val="28"/>
          <w:szCs w:val="28"/>
          <w:lang w:val="uk-UA"/>
        </w:rPr>
        <w:t>, у порівнянні із існуючим станом, очікується позитивний вплив на навколишнє природне середовище, у тому числі і на здоров’я населення.</w:t>
      </w:r>
    </w:p>
    <w:p w14:paraId="6F56AEA8" w14:textId="77777777" w:rsidR="00640C3F" w:rsidRPr="001F7789" w:rsidRDefault="00640C3F" w:rsidP="00640C3F">
      <w:pPr>
        <w:spacing w:after="0" w:line="256" w:lineRule="auto"/>
        <w:ind w:right="0" w:firstLine="567"/>
        <w:rPr>
          <w:rFonts w:eastAsiaTheme="minorHAnsi"/>
          <w:color w:val="FF0000"/>
          <w:sz w:val="28"/>
          <w:szCs w:val="28"/>
          <w:lang w:val="uk-UA" w:eastAsia="en-US"/>
        </w:rPr>
      </w:pPr>
    </w:p>
    <w:p w14:paraId="6B77530C" w14:textId="77777777" w:rsidR="00640C3F" w:rsidRDefault="00640C3F" w:rsidP="00640C3F">
      <w:pPr>
        <w:spacing w:after="0" w:line="256" w:lineRule="auto"/>
        <w:ind w:right="0" w:firstLine="567"/>
        <w:rPr>
          <w:sz w:val="28"/>
          <w:szCs w:val="28"/>
          <w:lang w:val="uk-UA"/>
        </w:rPr>
      </w:pPr>
      <w:r>
        <w:rPr>
          <w:b/>
          <w:sz w:val="28"/>
          <w:szCs w:val="28"/>
          <w:lang w:val="uk-UA"/>
        </w:rPr>
        <w:t>4. Екологічні проблеми, у тому числі ризики впливу на здоров’я населення, які стосуються документа державного планування, зокрема щодо територій з природоохоронним статусом</w:t>
      </w:r>
      <w:r>
        <w:rPr>
          <w:sz w:val="28"/>
          <w:szCs w:val="28"/>
          <w:lang w:val="uk-UA"/>
        </w:rPr>
        <w:t xml:space="preserve"> </w:t>
      </w:r>
    </w:p>
    <w:p w14:paraId="5BB9E27A" w14:textId="77777777" w:rsidR="00640C3F" w:rsidRDefault="00640C3F" w:rsidP="00640C3F">
      <w:pPr>
        <w:spacing w:after="0" w:line="256" w:lineRule="auto"/>
        <w:ind w:right="0" w:firstLine="567"/>
        <w:rPr>
          <w:rFonts w:eastAsiaTheme="minorHAnsi"/>
          <w:color w:val="auto"/>
          <w:sz w:val="28"/>
          <w:szCs w:val="28"/>
          <w:lang w:val="uk-UA" w:eastAsia="en-US"/>
        </w:rPr>
      </w:pPr>
    </w:p>
    <w:p w14:paraId="05324A8D" w14:textId="77777777" w:rsidR="006D61B1" w:rsidRPr="006D61B1" w:rsidRDefault="00640C3F" w:rsidP="006D61B1">
      <w:pPr>
        <w:keepNext/>
        <w:spacing w:after="0" w:line="276" w:lineRule="auto"/>
        <w:jc w:val="center"/>
        <w:rPr>
          <w:rFonts w:eastAsiaTheme="minorHAnsi"/>
          <w:bCs/>
          <w:color w:val="auto"/>
          <w:sz w:val="26"/>
          <w:szCs w:val="26"/>
          <w:lang w:val="uk-UA" w:eastAsia="en-US"/>
        </w:rPr>
      </w:pPr>
      <w:r w:rsidRPr="00C21E7F">
        <w:rPr>
          <w:sz w:val="28"/>
          <w:szCs w:val="28"/>
          <w:lang w:val="uk-UA"/>
        </w:rPr>
        <w:t xml:space="preserve">Основними екологічними проблемами в процесі реалізації </w:t>
      </w:r>
      <w:r w:rsidR="006D61B1" w:rsidRPr="006D61B1">
        <w:rPr>
          <w:color w:val="auto"/>
          <w:sz w:val="28"/>
          <w:szCs w:val="28"/>
          <w:lang w:val="uk-UA"/>
        </w:rPr>
        <w:t>Стратегії розвитку Сіверської міської територіальної громади на період до 2027 року</w:t>
      </w:r>
    </w:p>
    <w:p w14:paraId="7562A9BC" w14:textId="77777777" w:rsidR="00640C3F" w:rsidRPr="00C21E7F" w:rsidRDefault="00640C3F" w:rsidP="00640C3F">
      <w:pPr>
        <w:spacing w:after="0" w:line="256" w:lineRule="auto"/>
        <w:ind w:right="0" w:firstLine="567"/>
        <w:rPr>
          <w:rFonts w:eastAsiaTheme="minorHAnsi"/>
          <w:color w:val="auto"/>
          <w:sz w:val="28"/>
          <w:szCs w:val="28"/>
          <w:lang w:val="uk-UA" w:eastAsia="en-US"/>
        </w:rPr>
      </w:pPr>
      <w:r w:rsidRPr="00C21E7F">
        <w:rPr>
          <w:sz w:val="28"/>
          <w:szCs w:val="28"/>
          <w:lang w:val="uk-UA"/>
        </w:rPr>
        <w:t xml:space="preserve"> з якими стикається т</w:t>
      </w:r>
      <w:r w:rsidR="00DC65F2" w:rsidRPr="00C21E7F">
        <w:rPr>
          <w:sz w:val="28"/>
          <w:szCs w:val="28"/>
          <w:lang w:val="uk-UA"/>
        </w:rPr>
        <w:t>ериторія С</w:t>
      </w:r>
      <w:r w:rsidR="00C21E7F" w:rsidRPr="00C21E7F">
        <w:rPr>
          <w:sz w:val="28"/>
          <w:szCs w:val="28"/>
          <w:lang w:val="uk-UA"/>
        </w:rPr>
        <w:t xml:space="preserve">іверської </w:t>
      </w:r>
      <w:r w:rsidR="00DC65F2" w:rsidRPr="00C21E7F">
        <w:rPr>
          <w:sz w:val="28"/>
          <w:szCs w:val="28"/>
          <w:lang w:val="uk-UA"/>
        </w:rPr>
        <w:t xml:space="preserve">міської </w:t>
      </w:r>
      <w:r w:rsidR="00C21E7F" w:rsidRPr="00C21E7F">
        <w:rPr>
          <w:sz w:val="28"/>
          <w:szCs w:val="28"/>
          <w:lang w:val="uk-UA"/>
        </w:rPr>
        <w:t>ради</w:t>
      </w:r>
      <w:r w:rsidRPr="00C21E7F">
        <w:rPr>
          <w:sz w:val="28"/>
          <w:szCs w:val="28"/>
          <w:lang w:val="uk-UA"/>
        </w:rPr>
        <w:t xml:space="preserve"> є: </w:t>
      </w:r>
    </w:p>
    <w:p w14:paraId="65167912" w14:textId="77777777" w:rsidR="00640C3F" w:rsidRPr="00C21E7F" w:rsidRDefault="00640C3F" w:rsidP="00640C3F">
      <w:pPr>
        <w:pStyle w:val="ac"/>
        <w:numPr>
          <w:ilvl w:val="0"/>
          <w:numId w:val="6"/>
        </w:numPr>
        <w:spacing w:line="276" w:lineRule="auto"/>
        <w:ind w:right="5" w:firstLine="556"/>
        <w:rPr>
          <w:color w:val="auto"/>
          <w:sz w:val="28"/>
          <w:szCs w:val="28"/>
          <w:lang w:val="uk-UA"/>
        </w:rPr>
      </w:pPr>
      <w:r w:rsidRPr="00C21E7F">
        <w:rPr>
          <w:color w:val="auto"/>
          <w:sz w:val="28"/>
          <w:szCs w:val="28"/>
          <w:lang w:val="uk-UA"/>
        </w:rPr>
        <w:t>Захист атмосферного повітря.</w:t>
      </w:r>
    </w:p>
    <w:p w14:paraId="2A2F9769" w14:textId="77777777" w:rsidR="00640C3F" w:rsidRPr="00C21E7F" w:rsidRDefault="00640C3F" w:rsidP="00640C3F">
      <w:pPr>
        <w:numPr>
          <w:ilvl w:val="0"/>
          <w:numId w:val="6"/>
        </w:numPr>
        <w:spacing w:after="0" w:line="276" w:lineRule="auto"/>
        <w:ind w:right="6" w:firstLine="556"/>
        <w:rPr>
          <w:sz w:val="28"/>
          <w:szCs w:val="28"/>
          <w:lang w:val="uk-UA"/>
        </w:rPr>
      </w:pPr>
      <w:r w:rsidRPr="00C21E7F">
        <w:rPr>
          <w:sz w:val="28"/>
          <w:szCs w:val="28"/>
          <w:lang w:val="uk-UA"/>
        </w:rPr>
        <w:t>Необхідність реконструкції (ремонту) та модернізації споруд</w:t>
      </w:r>
      <w:r w:rsidR="0083698D">
        <w:rPr>
          <w:sz w:val="28"/>
          <w:szCs w:val="28"/>
          <w:lang w:val="uk-UA"/>
        </w:rPr>
        <w:t xml:space="preserve"> та інженерної  інфраструктури – водопостачання, водовідведення.</w:t>
      </w:r>
    </w:p>
    <w:p w14:paraId="7ED051E3" w14:textId="77777777" w:rsidR="00640C3F" w:rsidRDefault="00640C3F" w:rsidP="00640C3F">
      <w:pPr>
        <w:numPr>
          <w:ilvl w:val="0"/>
          <w:numId w:val="6"/>
        </w:numPr>
        <w:spacing w:line="276" w:lineRule="auto"/>
        <w:ind w:right="5" w:firstLine="556"/>
        <w:rPr>
          <w:sz w:val="28"/>
          <w:szCs w:val="28"/>
          <w:lang w:val="uk-UA"/>
        </w:rPr>
      </w:pPr>
      <w:r w:rsidRPr="00C21E7F">
        <w:rPr>
          <w:sz w:val="28"/>
          <w:szCs w:val="28"/>
          <w:lang w:val="uk-UA"/>
        </w:rPr>
        <w:t xml:space="preserve">Збереження природних рослинних ресурсів та забезпечення необхідною площею зелених насаджень загального користування.  </w:t>
      </w:r>
    </w:p>
    <w:p w14:paraId="18E25AE4" w14:textId="438A95F3" w:rsidR="007F32E0" w:rsidRPr="000A0AC3" w:rsidRDefault="007F32E0" w:rsidP="00E34C42">
      <w:pPr>
        <w:numPr>
          <w:ilvl w:val="0"/>
          <w:numId w:val="6"/>
        </w:numPr>
        <w:spacing w:line="240" w:lineRule="auto"/>
        <w:ind w:right="5" w:firstLine="556"/>
        <w:rPr>
          <w:sz w:val="28"/>
          <w:szCs w:val="28"/>
          <w:lang w:val="uk-UA"/>
        </w:rPr>
      </w:pPr>
      <w:r w:rsidRPr="00E34C42">
        <w:rPr>
          <w:sz w:val="28"/>
          <w:szCs w:val="28"/>
          <w:lang w:val="uk-UA"/>
        </w:rPr>
        <w:t>Збереження у недоторканому стані територій з природоохоронним статусом, антропогенний вплив на природні екосистеми.</w:t>
      </w:r>
      <w:r w:rsidR="00E34C42" w:rsidRPr="00E34C42">
        <w:rPr>
          <w:sz w:val="28"/>
          <w:szCs w:val="28"/>
          <w:lang w:val="uk-UA"/>
        </w:rPr>
        <w:t xml:space="preserve"> </w:t>
      </w:r>
      <w:r w:rsidR="00E34C42" w:rsidRPr="00E34C42">
        <w:rPr>
          <w:sz w:val="28"/>
          <w:szCs w:val="28"/>
        </w:rPr>
        <w:t xml:space="preserve">Для </w:t>
      </w:r>
      <w:proofErr w:type="spellStart"/>
      <w:r w:rsidR="00E34C42" w:rsidRPr="00E34C42">
        <w:rPr>
          <w:sz w:val="28"/>
          <w:szCs w:val="28"/>
        </w:rPr>
        <w:t>територій</w:t>
      </w:r>
      <w:proofErr w:type="spellEnd"/>
      <w:r w:rsidR="00E34C42" w:rsidRPr="00E34C42">
        <w:rPr>
          <w:sz w:val="28"/>
          <w:szCs w:val="28"/>
        </w:rPr>
        <w:t xml:space="preserve"> ПЗФ </w:t>
      </w:r>
      <w:proofErr w:type="spellStart"/>
      <w:r w:rsidR="00E34C42" w:rsidRPr="00E34C42">
        <w:rPr>
          <w:sz w:val="28"/>
          <w:szCs w:val="28"/>
        </w:rPr>
        <w:t>питання</w:t>
      </w:r>
      <w:proofErr w:type="spellEnd"/>
      <w:r w:rsidR="00E34C42" w:rsidRPr="00E34C42">
        <w:rPr>
          <w:sz w:val="28"/>
          <w:szCs w:val="28"/>
        </w:rPr>
        <w:t xml:space="preserve"> </w:t>
      </w:r>
      <w:proofErr w:type="spellStart"/>
      <w:r w:rsidR="00E34C42" w:rsidRPr="00E34C42">
        <w:rPr>
          <w:sz w:val="28"/>
          <w:szCs w:val="28"/>
        </w:rPr>
        <w:t>впливу</w:t>
      </w:r>
      <w:proofErr w:type="spellEnd"/>
      <w:r w:rsidR="00E34C42" w:rsidRPr="00E34C42">
        <w:rPr>
          <w:sz w:val="28"/>
          <w:szCs w:val="28"/>
        </w:rPr>
        <w:t xml:space="preserve"> на </w:t>
      </w:r>
      <w:proofErr w:type="spellStart"/>
      <w:r w:rsidR="00E34C42" w:rsidRPr="00E34C42">
        <w:rPr>
          <w:sz w:val="28"/>
          <w:szCs w:val="28"/>
        </w:rPr>
        <w:t>заповідні</w:t>
      </w:r>
      <w:proofErr w:type="spellEnd"/>
      <w:r w:rsidR="00E34C42" w:rsidRPr="00E34C42">
        <w:rPr>
          <w:sz w:val="28"/>
          <w:szCs w:val="28"/>
        </w:rPr>
        <w:t xml:space="preserve"> </w:t>
      </w:r>
      <w:proofErr w:type="spellStart"/>
      <w:r w:rsidR="00E34C42" w:rsidRPr="00E34C42">
        <w:rPr>
          <w:sz w:val="28"/>
          <w:szCs w:val="28"/>
        </w:rPr>
        <w:t>території</w:t>
      </w:r>
      <w:proofErr w:type="spellEnd"/>
      <w:r w:rsidR="00E34C42" w:rsidRPr="00E34C42">
        <w:rPr>
          <w:sz w:val="28"/>
          <w:szCs w:val="28"/>
        </w:rPr>
        <w:t xml:space="preserve"> </w:t>
      </w:r>
      <w:proofErr w:type="spellStart"/>
      <w:r w:rsidR="00E34C42" w:rsidRPr="00E34C42">
        <w:rPr>
          <w:sz w:val="28"/>
          <w:szCs w:val="28"/>
        </w:rPr>
        <w:t>регулюється</w:t>
      </w:r>
      <w:proofErr w:type="spellEnd"/>
      <w:r w:rsidR="00E34C42" w:rsidRPr="00E34C42">
        <w:rPr>
          <w:sz w:val="28"/>
          <w:szCs w:val="28"/>
        </w:rPr>
        <w:t xml:space="preserve"> в тому </w:t>
      </w:r>
      <w:proofErr w:type="spellStart"/>
      <w:r w:rsidR="00E34C42" w:rsidRPr="00E34C42">
        <w:rPr>
          <w:sz w:val="28"/>
          <w:szCs w:val="28"/>
        </w:rPr>
        <w:t>числі</w:t>
      </w:r>
      <w:proofErr w:type="spellEnd"/>
      <w:r w:rsidR="00E34C42" w:rsidRPr="00E34C42">
        <w:rPr>
          <w:sz w:val="28"/>
          <w:szCs w:val="28"/>
        </w:rPr>
        <w:t xml:space="preserve"> З</w:t>
      </w:r>
      <w:proofErr w:type="spellStart"/>
      <w:r w:rsidR="00485B7C">
        <w:rPr>
          <w:sz w:val="28"/>
          <w:szCs w:val="28"/>
          <w:lang w:val="uk-UA"/>
        </w:rPr>
        <w:t>акон</w:t>
      </w:r>
      <w:proofErr w:type="spellEnd"/>
      <w:r w:rsidR="00485B7C">
        <w:rPr>
          <w:sz w:val="28"/>
          <w:szCs w:val="28"/>
          <w:lang w:val="uk-UA"/>
        </w:rPr>
        <w:t xml:space="preserve"> </w:t>
      </w:r>
      <w:r w:rsidR="00E34C42" w:rsidRPr="00E34C42">
        <w:rPr>
          <w:sz w:val="28"/>
          <w:szCs w:val="28"/>
        </w:rPr>
        <w:t>У</w:t>
      </w:r>
      <w:r w:rsidR="00485B7C">
        <w:rPr>
          <w:sz w:val="28"/>
          <w:szCs w:val="28"/>
          <w:lang w:val="uk-UA"/>
        </w:rPr>
        <w:t>країни</w:t>
      </w:r>
      <w:r w:rsidR="00E34C42" w:rsidRPr="00E34C42">
        <w:rPr>
          <w:sz w:val="28"/>
          <w:szCs w:val="28"/>
        </w:rPr>
        <w:t xml:space="preserve"> ”Про </w:t>
      </w:r>
      <w:r w:rsidR="00485B7C">
        <w:rPr>
          <w:sz w:val="28"/>
          <w:szCs w:val="28"/>
          <w:lang w:val="uk-UA"/>
        </w:rPr>
        <w:t>природно-заповідний фонд України</w:t>
      </w:r>
      <w:r w:rsidR="00E34C42" w:rsidRPr="00E34C42">
        <w:rPr>
          <w:sz w:val="28"/>
          <w:szCs w:val="28"/>
        </w:rPr>
        <w:t xml:space="preserve">”, де </w:t>
      </w:r>
      <w:proofErr w:type="spellStart"/>
      <w:r w:rsidR="00E34C42" w:rsidRPr="00E34C42">
        <w:rPr>
          <w:sz w:val="28"/>
          <w:szCs w:val="28"/>
        </w:rPr>
        <w:t>визначається</w:t>
      </w:r>
      <w:proofErr w:type="spellEnd"/>
      <w:r w:rsidR="00E34C42" w:rsidRPr="00E34C42">
        <w:rPr>
          <w:sz w:val="28"/>
          <w:szCs w:val="28"/>
        </w:rPr>
        <w:t xml:space="preserve">, </w:t>
      </w:r>
      <w:proofErr w:type="spellStart"/>
      <w:r w:rsidR="00E34C42" w:rsidRPr="00E34C42">
        <w:rPr>
          <w:sz w:val="28"/>
          <w:szCs w:val="28"/>
        </w:rPr>
        <w:t>що</w:t>
      </w:r>
      <w:proofErr w:type="spellEnd"/>
      <w:r w:rsidR="00E34C42" w:rsidRPr="00E34C42">
        <w:rPr>
          <w:sz w:val="28"/>
          <w:szCs w:val="28"/>
        </w:rPr>
        <w:t xml:space="preserve"> на землях природно-</w:t>
      </w:r>
      <w:proofErr w:type="spellStart"/>
      <w:r w:rsidR="00E34C42" w:rsidRPr="00E34C42">
        <w:rPr>
          <w:sz w:val="28"/>
          <w:szCs w:val="28"/>
        </w:rPr>
        <w:t>заповідного</w:t>
      </w:r>
      <w:proofErr w:type="spellEnd"/>
      <w:r w:rsidR="00E34C42" w:rsidRPr="00E34C42">
        <w:rPr>
          <w:sz w:val="28"/>
          <w:szCs w:val="28"/>
        </w:rPr>
        <w:t xml:space="preserve"> фонду та </w:t>
      </w:r>
      <w:proofErr w:type="spellStart"/>
      <w:r w:rsidR="00E34C42" w:rsidRPr="00E34C42">
        <w:rPr>
          <w:sz w:val="28"/>
          <w:szCs w:val="28"/>
        </w:rPr>
        <w:t>іншого</w:t>
      </w:r>
      <w:proofErr w:type="spellEnd"/>
      <w:r w:rsidR="00E34C42" w:rsidRPr="00E34C42">
        <w:rPr>
          <w:sz w:val="28"/>
          <w:szCs w:val="28"/>
        </w:rPr>
        <w:t xml:space="preserve"> </w:t>
      </w:r>
      <w:proofErr w:type="spellStart"/>
      <w:r w:rsidR="00E34C42" w:rsidRPr="00E34C42">
        <w:rPr>
          <w:sz w:val="28"/>
          <w:szCs w:val="28"/>
        </w:rPr>
        <w:t>природоохоронного</w:t>
      </w:r>
      <w:proofErr w:type="spellEnd"/>
      <w:r w:rsidR="00E34C42" w:rsidRPr="00E34C42">
        <w:rPr>
          <w:sz w:val="28"/>
          <w:szCs w:val="28"/>
        </w:rPr>
        <w:t xml:space="preserve"> </w:t>
      </w:r>
      <w:proofErr w:type="spellStart"/>
      <w:r w:rsidR="00E34C42" w:rsidRPr="00E34C42">
        <w:rPr>
          <w:sz w:val="28"/>
          <w:szCs w:val="28"/>
        </w:rPr>
        <w:t>або</w:t>
      </w:r>
      <w:proofErr w:type="spellEnd"/>
      <w:r w:rsidR="00E34C42" w:rsidRPr="00E34C42">
        <w:rPr>
          <w:sz w:val="28"/>
          <w:szCs w:val="28"/>
        </w:rPr>
        <w:t xml:space="preserve"> </w:t>
      </w:r>
      <w:proofErr w:type="spellStart"/>
      <w:r w:rsidR="00E34C42" w:rsidRPr="00E34C42">
        <w:rPr>
          <w:sz w:val="28"/>
          <w:szCs w:val="28"/>
        </w:rPr>
        <w:t>історико</w:t>
      </w:r>
      <w:proofErr w:type="spellEnd"/>
      <w:r w:rsidR="00E34C42" w:rsidRPr="00E34C42">
        <w:rPr>
          <w:sz w:val="28"/>
          <w:szCs w:val="28"/>
        </w:rPr>
        <w:t xml:space="preserve">-культурного </w:t>
      </w:r>
      <w:proofErr w:type="spellStart"/>
      <w:r w:rsidR="00E34C42" w:rsidRPr="00E34C42">
        <w:rPr>
          <w:sz w:val="28"/>
          <w:szCs w:val="28"/>
        </w:rPr>
        <w:t>призначення</w:t>
      </w:r>
      <w:proofErr w:type="spellEnd"/>
      <w:r w:rsidR="00E34C42" w:rsidRPr="00E34C42">
        <w:rPr>
          <w:sz w:val="28"/>
          <w:szCs w:val="28"/>
        </w:rPr>
        <w:t xml:space="preserve"> </w:t>
      </w:r>
      <w:proofErr w:type="spellStart"/>
      <w:r w:rsidR="00E34C42" w:rsidRPr="00E34C42">
        <w:rPr>
          <w:sz w:val="28"/>
          <w:szCs w:val="28"/>
        </w:rPr>
        <w:t>забороняється</w:t>
      </w:r>
      <w:proofErr w:type="spellEnd"/>
      <w:r w:rsidR="00E34C42" w:rsidRPr="00E34C42">
        <w:rPr>
          <w:sz w:val="28"/>
          <w:szCs w:val="28"/>
        </w:rPr>
        <w:t xml:space="preserve"> будь-яка </w:t>
      </w:r>
      <w:proofErr w:type="spellStart"/>
      <w:r w:rsidR="00E34C42" w:rsidRPr="00E34C42">
        <w:rPr>
          <w:sz w:val="28"/>
          <w:szCs w:val="28"/>
        </w:rPr>
        <w:t>діяльність</w:t>
      </w:r>
      <w:proofErr w:type="spellEnd"/>
      <w:r w:rsidR="00E34C42" w:rsidRPr="00E34C42">
        <w:rPr>
          <w:sz w:val="28"/>
          <w:szCs w:val="28"/>
        </w:rPr>
        <w:t xml:space="preserve">, яка негативно </w:t>
      </w:r>
      <w:proofErr w:type="spellStart"/>
      <w:r w:rsidR="00E34C42" w:rsidRPr="00E34C42">
        <w:rPr>
          <w:sz w:val="28"/>
          <w:szCs w:val="28"/>
        </w:rPr>
        <w:t>впливає</w:t>
      </w:r>
      <w:proofErr w:type="spellEnd"/>
      <w:r w:rsidR="00E34C42" w:rsidRPr="00E34C42">
        <w:rPr>
          <w:sz w:val="28"/>
          <w:szCs w:val="28"/>
        </w:rPr>
        <w:t xml:space="preserve"> </w:t>
      </w:r>
      <w:proofErr w:type="spellStart"/>
      <w:r w:rsidR="00E34C42" w:rsidRPr="00E34C42">
        <w:rPr>
          <w:sz w:val="28"/>
          <w:szCs w:val="28"/>
        </w:rPr>
        <w:t>або</w:t>
      </w:r>
      <w:proofErr w:type="spellEnd"/>
      <w:r w:rsidR="00E34C42" w:rsidRPr="00E34C42">
        <w:rPr>
          <w:sz w:val="28"/>
          <w:szCs w:val="28"/>
        </w:rPr>
        <w:t xml:space="preserve"> </w:t>
      </w:r>
      <w:proofErr w:type="spellStart"/>
      <w:r w:rsidR="00E34C42" w:rsidRPr="00E34C42">
        <w:rPr>
          <w:sz w:val="28"/>
          <w:szCs w:val="28"/>
        </w:rPr>
        <w:t>може</w:t>
      </w:r>
      <w:proofErr w:type="spellEnd"/>
      <w:r w:rsidR="00E34C42" w:rsidRPr="00E34C42">
        <w:rPr>
          <w:sz w:val="28"/>
          <w:szCs w:val="28"/>
        </w:rPr>
        <w:t xml:space="preserve"> негативно </w:t>
      </w:r>
      <w:proofErr w:type="spellStart"/>
      <w:r w:rsidR="00E34C42" w:rsidRPr="00E34C42">
        <w:rPr>
          <w:sz w:val="28"/>
          <w:szCs w:val="28"/>
        </w:rPr>
        <w:t>впливати</w:t>
      </w:r>
      <w:proofErr w:type="spellEnd"/>
      <w:r w:rsidR="00E34C42" w:rsidRPr="00E34C42">
        <w:rPr>
          <w:sz w:val="28"/>
          <w:szCs w:val="28"/>
        </w:rPr>
        <w:t xml:space="preserve"> на </w:t>
      </w:r>
      <w:r w:rsidR="00E34C42" w:rsidRPr="00E34C42">
        <w:rPr>
          <w:sz w:val="28"/>
          <w:szCs w:val="28"/>
        </w:rPr>
        <w:lastRenderedPageBreak/>
        <w:t xml:space="preserve">стан </w:t>
      </w:r>
      <w:proofErr w:type="spellStart"/>
      <w:r w:rsidR="00E34C42" w:rsidRPr="00E34C42">
        <w:rPr>
          <w:sz w:val="28"/>
          <w:szCs w:val="28"/>
        </w:rPr>
        <w:t>природних</w:t>
      </w:r>
      <w:proofErr w:type="spellEnd"/>
      <w:r w:rsidR="00E34C42" w:rsidRPr="00E34C42">
        <w:rPr>
          <w:sz w:val="28"/>
          <w:szCs w:val="28"/>
        </w:rPr>
        <w:t xml:space="preserve"> та </w:t>
      </w:r>
      <w:proofErr w:type="spellStart"/>
      <w:r w:rsidR="00E34C42" w:rsidRPr="00E34C42">
        <w:rPr>
          <w:sz w:val="28"/>
          <w:szCs w:val="28"/>
        </w:rPr>
        <w:t>історико-культурних</w:t>
      </w:r>
      <w:proofErr w:type="spellEnd"/>
      <w:r w:rsidR="00E34C42" w:rsidRPr="00E34C42">
        <w:rPr>
          <w:sz w:val="28"/>
          <w:szCs w:val="28"/>
        </w:rPr>
        <w:t xml:space="preserve"> </w:t>
      </w:r>
      <w:proofErr w:type="spellStart"/>
      <w:r w:rsidR="00E34C42" w:rsidRPr="00E34C42">
        <w:rPr>
          <w:sz w:val="28"/>
          <w:szCs w:val="28"/>
        </w:rPr>
        <w:t>комплексів</w:t>
      </w:r>
      <w:proofErr w:type="spellEnd"/>
      <w:r w:rsidR="00E34C42" w:rsidRPr="00E34C42">
        <w:rPr>
          <w:sz w:val="28"/>
          <w:szCs w:val="28"/>
        </w:rPr>
        <w:t xml:space="preserve"> та </w:t>
      </w:r>
      <w:proofErr w:type="spellStart"/>
      <w:r w:rsidR="00E34C42" w:rsidRPr="00E34C42">
        <w:rPr>
          <w:sz w:val="28"/>
          <w:szCs w:val="28"/>
        </w:rPr>
        <w:t>об'єктів</w:t>
      </w:r>
      <w:proofErr w:type="spellEnd"/>
      <w:r w:rsidR="00E34C42" w:rsidRPr="00E34C42">
        <w:rPr>
          <w:sz w:val="28"/>
          <w:szCs w:val="28"/>
        </w:rPr>
        <w:t xml:space="preserve"> </w:t>
      </w:r>
      <w:proofErr w:type="spellStart"/>
      <w:r w:rsidR="00E34C42" w:rsidRPr="00E34C42">
        <w:rPr>
          <w:sz w:val="28"/>
          <w:szCs w:val="28"/>
        </w:rPr>
        <w:t>чи</w:t>
      </w:r>
      <w:proofErr w:type="spellEnd"/>
      <w:r w:rsidR="00E34C42" w:rsidRPr="00E34C42">
        <w:rPr>
          <w:sz w:val="28"/>
          <w:szCs w:val="28"/>
        </w:rPr>
        <w:t xml:space="preserve"> </w:t>
      </w:r>
      <w:proofErr w:type="spellStart"/>
      <w:r w:rsidR="00E34C42" w:rsidRPr="00E34C42">
        <w:rPr>
          <w:sz w:val="28"/>
          <w:szCs w:val="28"/>
        </w:rPr>
        <w:t>перешкоджає</w:t>
      </w:r>
      <w:proofErr w:type="spellEnd"/>
      <w:r w:rsidR="00E34C42" w:rsidRPr="00E34C42">
        <w:rPr>
          <w:sz w:val="28"/>
          <w:szCs w:val="28"/>
        </w:rPr>
        <w:t xml:space="preserve"> </w:t>
      </w:r>
      <w:proofErr w:type="spellStart"/>
      <w:r w:rsidR="00E34C42" w:rsidRPr="00E34C42">
        <w:rPr>
          <w:sz w:val="28"/>
          <w:szCs w:val="28"/>
        </w:rPr>
        <w:t>їх</w:t>
      </w:r>
      <w:proofErr w:type="spellEnd"/>
      <w:r w:rsidR="00E34C42" w:rsidRPr="00E34C42">
        <w:rPr>
          <w:sz w:val="28"/>
          <w:szCs w:val="28"/>
        </w:rPr>
        <w:t xml:space="preserve"> </w:t>
      </w:r>
      <w:proofErr w:type="spellStart"/>
      <w:r w:rsidR="00E34C42" w:rsidRPr="00E34C42">
        <w:rPr>
          <w:sz w:val="28"/>
          <w:szCs w:val="28"/>
        </w:rPr>
        <w:t>використанню</w:t>
      </w:r>
      <w:proofErr w:type="spellEnd"/>
      <w:r w:rsidR="00E34C42" w:rsidRPr="00E34C42">
        <w:rPr>
          <w:sz w:val="28"/>
          <w:szCs w:val="28"/>
        </w:rPr>
        <w:t xml:space="preserve"> за </w:t>
      </w:r>
      <w:proofErr w:type="spellStart"/>
      <w:r w:rsidR="00E34C42" w:rsidRPr="00E34C42">
        <w:rPr>
          <w:sz w:val="28"/>
          <w:szCs w:val="28"/>
        </w:rPr>
        <w:t>цільовим</w:t>
      </w:r>
      <w:proofErr w:type="spellEnd"/>
      <w:r w:rsidR="00E34C42" w:rsidRPr="00E34C42">
        <w:rPr>
          <w:sz w:val="28"/>
          <w:szCs w:val="28"/>
        </w:rPr>
        <w:t xml:space="preserve"> </w:t>
      </w:r>
      <w:proofErr w:type="spellStart"/>
      <w:r w:rsidR="00E34C42" w:rsidRPr="00E34C42">
        <w:rPr>
          <w:sz w:val="28"/>
          <w:szCs w:val="28"/>
        </w:rPr>
        <w:t>призначенням</w:t>
      </w:r>
      <w:proofErr w:type="spellEnd"/>
      <w:r w:rsidR="00E34C42" w:rsidRPr="00E34C42">
        <w:rPr>
          <w:sz w:val="28"/>
          <w:szCs w:val="28"/>
        </w:rPr>
        <w:t xml:space="preserve">. До того ж </w:t>
      </w:r>
      <w:proofErr w:type="spellStart"/>
      <w:r w:rsidR="00E34C42" w:rsidRPr="00E34C42">
        <w:rPr>
          <w:sz w:val="28"/>
          <w:szCs w:val="28"/>
        </w:rPr>
        <w:t>навколо</w:t>
      </w:r>
      <w:proofErr w:type="spellEnd"/>
      <w:r w:rsidR="00E34C42" w:rsidRPr="00E34C42">
        <w:rPr>
          <w:sz w:val="28"/>
          <w:szCs w:val="28"/>
        </w:rPr>
        <w:t xml:space="preserve"> </w:t>
      </w:r>
      <w:proofErr w:type="spellStart"/>
      <w:r w:rsidR="00E34C42" w:rsidRPr="00E34C42">
        <w:rPr>
          <w:sz w:val="28"/>
          <w:szCs w:val="28"/>
        </w:rPr>
        <w:t>об'єктів</w:t>
      </w:r>
      <w:proofErr w:type="spellEnd"/>
      <w:r w:rsidR="00E34C42" w:rsidRPr="00E34C42">
        <w:rPr>
          <w:sz w:val="28"/>
          <w:szCs w:val="28"/>
        </w:rPr>
        <w:t xml:space="preserve"> ПЗФ, </w:t>
      </w:r>
      <w:proofErr w:type="spellStart"/>
      <w:r w:rsidR="00E34C42" w:rsidRPr="00E34C42">
        <w:rPr>
          <w:sz w:val="28"/>
          <w:szCs w:val="28"/>
        </w:rPr>
        <w:t>можуть</w:t>
      </w:r>
      <w:proofErr w:type="spellEnd"/>
      <w:r w:rsidR="00E34C42" w:rsidRPr="00E34C42">
        <w:rPr>
          <w:sz w:val="28"/>
          <w:szCs w:val="28"/>
        </w:rPr>
        <w:t xml:space="preserve"> </w:t>
      </w:r>
      <w:proofErr w:type="spellStart"/>
      <w:r w:rsidR="00E34C42" w:rsidRPr="00E34C42">
        <w:rPr>
          <w:sz w:val="28"/>
          <w:szCs w:val="28"/>
        </w:rPr>
        <w:t>встановлюватися</w:t>
      </w:r>
      <w:proofErr w:type="spellEnd"/>
      <w:r w:rsidR="00E34C42" w:rsidRPr="00E34C42">
        <w:rPr>
          <w:sz w:val="28"/>
          <w:szCs w:val="28"/>
        </w:rPr>
        <w:t xml:space="preserve"> </w:t>
      </w:r>
      <w:proofErr w:type="spellStart"/>
      <w:r w:rsidR="00E34C42" w:rsidRPr="00E34C42">
        <w:rPr>
          <w:sz w:val="28"/>
          <w:szCs w:val="28"/>
        </w:rPr>
        <w:t>охоронні</w:t>
      </w:r>
      <w:proofErr w:type="spellEnd"/>
      <w:r w:rsidR="00E34C42" w:rsidRPr="00E34C42">
        <w:rPr>
          <w:sz w:val="28"/>
          <w:szCs w:val="28"/>
        </w:rPr>
        <w:t xml:space="preserve"> </w:t>
      </w:r>
      <w:proofErr w:type="spellStart"/>
      <w:r w:rsidR="00E34C42" w:rsidRPr="00E34C42">
        <w:rPr>
          <w:sz w:val="28"/>
          <w:szCs w:val="28"/>
        </w:rPr>
        <w:t>зони</w:t>
      </w:r>
      <w:proofErr w:type="spellEnd"/>
      <w:r w:rsidR="00E34C42" w:rsidRPr="00E34C42">
        <w:rPr>
          <w:sz w:val="28"/>
          <w:szCs w:val="28"/>
        </w:rPr>
        <w:t xml:space="preserve">, в межах </w:t>
      </w:r>
      <w:proofErr w:type="spellStart"/>
      <w:r w:rsidR="00E34C42" w:rsidRPr="00E34C42">
        <w:rPr>
          <w:sz w:val="28"/>
          <w:szCs w:val="28"/>
        </w:rPr>
        <w:t>яких</w:t>
      </w:r>
      <w:proofErr w:type="spellEnd"/>
      <w:r w:rsidR="00E34C42" w:rsidRPr="00E34C42">
        <w:rPr>
          <w:sz w:val="28"/>
          <w:szCs w:val="28"/>
        </w:rPr>
        <w:t xml:space="preserve"> не </w:t>
      </w:r>
      <w:proofErr w:type="spellStart"/>
      <w:r w:rsidR="00E34C42" w:rsidRPr="00E34C42">
        <w:rPr>
          <w:sz w:val="28"/>
          <w:szCs w:val="28"/>
        </w:rPr>
        <w:t>допускається</w:t>
      </w:r>
      <w:proofErr w:type="spellEnd"/>
      <w:r w:rsidR="00E34C42" w:rsidRPr="00E34C42">
        <w:rPr>
          <w:sz w:val="28"/>
          <w:szCs w:val="28"/>
        </w:rPr>
        <w:t xml:space="preserve"> </w:t>
      </w:r>
      <w:proofErr w:type="spellStart"/>
      <w:r w:rsidR="00E34C42" w:rsidRPr="00E34C42">
        <w:rPr>
          <w:sz w:val="28"/>
          <w:szCs w:val="28"/>
        </w:rPr>
        <w:t>будівництво</w:t>
      </w:r>
      <w:proofErr w:type="spellEnd"/>
      <w:r w:rsidR="00E34C42" w:rsidRPr="00E34C42">
        <w:rPr>
          <w:sz w:val="28"/>
          <w:szCs w:val="28"/>
        </w:rPr>
        <w:t xml:space="preserve"> </w:t>
      </w:r>
      <w:proofErr w:type="spellStart"/>
      <w:r w:rsidR="00E34C42" w:rsidRPr="00E34C42">
        <w:rPr>
          <w:sz w:val="28"/>
          <w:szCs w:val="28"/>
        </w:rPr>
        <w:t>промислових</w:t>
      </w:r>
      <w:proofErr w:type="spellEnd"/>
      <w:r w:rsidR="00E34C42" w:rsidRPr="00E34C42">
        <w:rPr>
          <w:sz w:val="28"/>
          <w:szCs w:val="28"/>
        </w:rPr>
        <w:t xml:space="preserve"> та </w:t>
      </w:r>
      <w:proofErr w:type="spellStart"/>
      <w:r w:rsidR="00E34C42" w:rsidRPr="00E34C42">
        <w:rPr>
          <w:sz w:val="28"/>
          <w:szCs w:val="28"/>
        </w:rPr>
        <w:t>інших</w:t>
      </w:r>
      <w:proofErr w:type="spellEnd"/>
      <w:r w:rsidR="00E34C42" w:rsidRPr="00E34C42">
        <w:rPr>
          <w:sz w:val="28"/>
          <w:szCs w:val="28"/>
        </w:rPr>
        <w:t xml:space="preserve"> </w:t>
      </w:r>
      <w:proofErr w:type="spellStart"/>
      <w:r w:rsidR="00E34C42" w:rsidRPr="00E34C42">
        <w:rPr>
          <w:sz w:val="28"/>
          <w:szCs w:val="28"/>
        </w:rPr>
        <w:t>об’єктів</w:t>
      </w:r>
      <w:proofErr w:type="spellEnd"/>
      <w:r w:rsidR="00E34C42" w:rsidRPr="00E34C42">
        <w:rPr>
          <w:sz w:val="28"/>
          <w:szCs w:val="28"/>
        </w:rPr>
        <w:t xml:space="preserve">, </w:t>
      </w:r>
      <w:proofErr w:type="spellStart"/>
      <w:r w:rsidR="00E34C42" w:rsidRPr="00E34C42">
        <w:rPr>
          <w:sz w:val="28"/>
          <w:szCs w:val="28"/>
        </w:rPr>
        <w:t>мисливство</w:t>
      </w:r>
      <w:proofErr w:type="spellEnd"/>
      <w:r w:rsidR="00E34C42" w:rsidRPr="00E34C42">
        <w:rPr>
          <w:sz w:val="28"/>
          <w:szCs w:val="28"/>
        </w:rPr>
        <w:t xml:space="preserve">, </w:t>
      </w:r>
      <w:proofErr w:type="spellStart"/>
      <w:r w:rsidR="00E34C42" w:rsidRPr="00E34C42">
        <w:rPr>
          <w:sz w:val="28"/>
          <w:szCs w:val="28"/>
        </w:rPr>
        <w:t>розвиток</w:t>
      </w:r>
      <w:proofErr w:type="spellEnd"/>
      <w:r w:rsidR="00E34C42" w:rsidRPr="00E34C42">
        <w:rPr>
          <w:sz w:val="28"/>
          <w:szCs w:val="28"/>
        </w:rPr>
        <w:t xml:space="preserve"> </w:t>
      </w:r>
      <w:proofErr w:type="spellStart"/>
      <w:r w:rsidR="00E34C42" w:rsidRPr="00E34C42">
        <w:rPr>
          <w:sz w:val="28"/>
          <w:szCs w:val="28"/>
        </w:rPr>
        <w:t>господарської</w:t>
      </w:r>
      <w:proofErr w:type="spellEnd"/>
      <w:r w:rsidR="00E34C42" w:rsidRPr="00E34C42">
        <w:rPr>
          <w:sz w:val="28"/>
          <w:szCs w:val="28"/>
        </w:rPr>
        <w:t xml:space="preserve"> </w:t>
      </w:r>
      <w:proofErr w:type="spellStart"/>
      <w:r w:rsidR="00E34C42" w:rsidRPr="00E34C42">
        <w:rPr>
          <w:sz w:val="28"/>
          <w:szCs w:val="28"/>
        </w:rPr>
        <w:t>діяльності</w:t>
      </w:r>
      <w:proofErr w:type="spellEnd"/>
      <w:r w:rsidR="00E34C42" w:rsidRPr="00E34C42">
        <w:rPr>
          <w:sz w:val="28"/>
          <w:szCs w:val="28"/>
        </w:rPr>
        <w:t xml:space="preserve">, яка </w:t>
      </w:r>
      <w:proofErr w:type="spellStart"/>
      <w:r w:rsidR="00E34C42" w:rsidRPr="00E34C42">
        <w:rPr>
          <w:sz w:val="28"/>
          <w:szCs w:val="28"/>
        </w:rPr>
        <w:t>може</w:t>
      </w:r>
      <w:proofErr w:type="spellEnd"/>
      <w:r w:rsidR="00E34C42" w:rsidRPr="00E34C42">
        <w:rPr>
          <w:sz w:val="28"/>
          <w:szCs w:val="28"/>
        </w:rPr>
        <w:t xml:space="preserve"> </w:t>
      </w:r>
      <w:proofErr w:type="spellStart"/>
      <w:r w:rsidR="00E34C42" w:rsidRPr="00E34C42">
        <w:rPr>
          <w:sz w:val="28"/>
          <w:szCs w:val="28"/>
        </w:rPr>
        <w:t>призвести</w:t>
      </w:r>
      <w:proofErr w:type="spellEnd"/>
      <w:r w:rsidR="00E34C42" w:rsidRPr="00E34C42">
        <w:rPr>
          <w:sz w:val="28"/>
          <w:szCs w:val="28"/>
        </w:rPr>
        <w:t xml:space="preserve"> до негативного </w:t>
      </w:r>
      <w:proofErr w:type="spellStart"/>
      <w:r w:rsidR="00E34C42" w:rsidRPr="00E34C42">
        <w:rPr>
          <w:sz w:val="28"/>
          <w:szCs w:val="28"/>
        </w:rPr>
        <w:t>впливу</w:t>
      </w:r>
      <w:proofErr w:type="spellEnd"/>
      <w:r w:rsidR="00E34C42" w:rsidRPr="00E34C42">
        <w:rPr>
          <w:sz w:val="28"/>
          <w:szCs w:val="28"/>
        </w:rPr>
        <w:t xml:space="preserve"> на </w:t>
      </w:r>
      <w:proofErr w:type="spellStart"/>
      <w:r w:rsidR="00E34C42" w:rsidRPr="00E34C42">
        <w:rPr>
          <w:sz w:val="28"/>
          <w:szCs w:val="28"/>
        </w:rPr>
        <w:t>території</w:t>
      </w:r>
      <w:proofErr w:type="spellEnd"/>
      <w:r w:rsidR="00E34C42" w:rsidRPr="00E34C42">
        <w:rPr>
          <w:sz w:val="28"/>
          <w:szCs w:val="28"/>
        </w:rPr>
        <w:t xml:space="preserve"> та </w:t>
      </w:r>
      <w:proofErr w:type="spellStart"/>
      <w:r w:rsidR="00E34C42" w:rsidRPr="00E34C42">
        <w:rPr>
          <w:sz w:val="28"/>
          <w:szCs w:val="28"/>
        </w:rPr>
        <w:t>об’єкти</w:t>
      </w:r>
      <w:proofErr w:type="spellEnd"/>
      <w:r w:rsidR="00E34C42" w:rsidRPr="00E34C42">
        <w:rPr>
          <w:sz w:val="28"/>
          <w:szCs w:val="28"/>
        </w:rPr>
        <w:t xml:space="preserve"> природно-</w:t>
      </w:r>
      <w:proofErr w:type="spellStart"/>
      <w:r w:rsidR="00E34C42" w:rsidRPr="00E34C42">
        <w:rPr>
          <w:sz w:val="28"/>
          <w:szCs w:val="28"/>
        </w:rPr>
        <w:t>заповідного</w:t>
      </w:r>
      <w:proofErr w:type="spellEnd"/>
      <w:r w:rsidR="00E34C42" w:rsidRPr="00E34C42">
        <w:rPr>
          <w:sz w:val="28"/>
          <w:szCs w:val="28"/>
        </w:rPr>
        <w:t xml:space="preserve"> фонду. </w:t>
      </w:r>
      <w:proofErr w:type="spellStart"/>
      <w:r w:rsidR="00E34C42" w:rsidRPr="00E34C42">
        <w:rPr>
          <w:sz w:val="28"/>
          <w:szCs w:val="28"/>
        </w:rPr>
        <w:t>Оцінка</w:t>
      </w:r>
      <w:proofErr w:type="spellEnd"/>
      <w:r w:rsidR="00E34C42" w:rsidRPr="00E34C42">
        <w:rPr>
          <w:sz w:val="28"/>
          <w:szCs w:val="28"/>
        </w:rPr>
        <w:t xml:space="preserve"> такого </w:t>
      </w:r>
      <w:proofErr w:type="spellStart"/>
      <w:r w:rsidR="00E34C42" w:rsidRPr="00E34C42">
        <w:rPr>
          <w:sz w:val="28"/>
          <w:szCs w:val="28"/>
        </w:rPr>
        <w:t>впливу</w:t>
      </w:r>
      <w:proofErr w:type="spellEnd"/>
      <w:r w:rsidR="00E34C42" w:rsidRPr="00E34C42">
        <w:rPr>
          <w:sz w:val="28"/>
          <w:szCs w:val="28"/>
        </w:rPr>
        <w:t xml:space="preserve"> </w:t>
      </w:r>
      <w:proofErr w:type="spellStart"/>
      <w:r w:rsidR="00E34C42" w:rsidRPr="00E34C42">
        <w:rPr>
          <w:sz w:val="28"/>
          <w:szCs w:val="28"/>
        </w:rPr>
        <w:t>здійснюється</w:t>
      </w:r>
      <w:proofErr w:type="spellEnd"/>
      <w:r w:rsidR="00E34C42" w:rsidRPr="00E34C42">
        <w:rPr>
          <w:sz w:val="28"/>
          <w:szCs w:val="28"/>
        </w:rPr>
        <w:t xml:space="preserve"> на </w:t>
      </w:r>
      <w:proofErr w:type="spellStart"/>
      <w:r w:rsidR="00E34C42" w:rsidRPr="00E34C42">
        <w:rPr>
          <w:sz w:val="28"/>
          <w:szCs w:val="28"/>
        </w:rPr>
        <w:t>основі</w:t>
      </w:r>
      <w:proofErr w:type="spellEnd"/>
      <w:r w:rsidR="00E34C42" w:rsidRPr="00E34C42">
        <w:rPr>
          <w:sz w:val="28"/>
          <w:szCs w:val="28"/>
        </w:rPr>
        <w:t xml:space="preserve"> </w:t>
      </w:r>
      <w:proofErr w:type="spellStart"/>
      <w:r w:rsidR="00E34C42" w:rsidRPr="00E34C42">
        <w:rPr>
          <w:sz w:val="28"/>
          <w:szCs w:val="28"/>
        </w:rPr>
        <w:t>екологічної</w:t>
      </w:r>
      <w:proofErr w:type="spellEnd"/>
      <w:r w:rsidR="00E34C42" w:rsidRPr="00E34C42">
        <w:rPr>
          <w:sz w:val="28"/>
          <w:szCs w:val="28"/>
        </w:rPr>
        <w:t xml:space="preserve"> </w:t>
      </w:r>
      <w:proofErr w:type="spellStart"/>
      <w:r w:rsidR="00E34C42" w:rsidRPr="00E34C42">
        <w:rPr>
          <w:sz w:val="28"/>
          <w:szCs w:val="28"/>
        </w:rPr>
        <w:t>експертизи</w:t>
      </w:r>
      <w:proofErr w:type="spellEnd"/>
      <w:r w:rsidR="00E34C42" w:rsidRPr="00E34C42">
        <w:rPr>
          <w:sz w:val="28"/>
          <w:szCs w:val="28"/>
        </w:rPr>
        <w:t xml:space="preserve">, </w:t>
      </w:r>
      <w:proofErr w:type="spellStart"/>
      <w:r w:rsidR="00E34C42" w:rsidRPr="00E34C42">
        <w:rPr>
          <w:sz w:val="28"/>
          <w:szCs w:val="28"/>
        </w:rPr>
        <w:t>що</w:t>
      </w:r>
      <w:proofErr w:type="spellEnd"/>
      <w:r w:rsidR="00E34C42" w:rsidRPr="00E34C42">
        <w:rPr>
          <w:sz w:val="28"/>
          <w:szCs w:val="28"/>
        </w:rPr>
        <w:t xml:space="preserve"> проводиться в порядку, </w:t>
      </w:r>
      <w:proofErr w:type="spellStart"/>
      <w:r w:rsidR="00E34C42" w:rsidRPr="00E34C42">
        <w:rPr>
          <w:sz w:val="28"/>
          <w:szCs w:val="28"/>
        </w:rPr>
        <w:t>встановленому</w:t>
      </w:r>
      <w:proofErr w:type="spellEnd"/>
      <w:r w:rsidR="00E34C42" w:rsidRPr="00E34C42">
        <w:rPr>
          <w:sz w:val="28"/>
          <w:szCs w:val="28"/>
        </w:rPr>
        <w:t xml:space="preserve"> </w:t>
      </w:r>
      <w:proofErr w:type="spellStart"/>
      <w:r w:rsidR="00E34C42" w:rsidRPr="00E34C42">
        <w:rPr>
          <w:sz w:val="28"/>
          <w:szCs w:val="28"/>
        </w:rPr>
        <w:t>законодавством</w:t>
      </w:r>
      <w:proofErr w:type="spellEnd"/>
      <w:r w:rsidR="00E34C42" w:rsidRPr="00E34C42">
        <w:rPr>
          <w:sz w:val="28"/>
          <w:szCs w:val="28"/>
        </w:rPr>
        <w:t xml:space="preserve"> </w:t>
      </w:r>
      <w:proofErr w:type="spellStart"/>
      <w:r w:rsidR="00E34C42" w:rsidRPr="00E34C42">
        <w:rPr>
          <w:sz w:val="28"/>
          <w:szCs w:val="28"/>
        </w:rPr>
        <w:t>України</w:t>
      </w:r>
      <w:proofErr w:type="spellEnd"/>
      <w:r w:rsidR="00E34C42" w:rsidRPr="00E34C42">
        <w:rPr>
          <w:sz w:val="28"/>
          <w:szCs w:val="28"/>
        </w:rPr>
        <w:t>.</w:t>
      </w:r>
      <w:r w:rsidR="00E34C42">
        <w:rPr>
          <w:sz w:val="28"/>
          <w:szCs w:val="28"/>
          <w:lang w:val="uk-UA"/>
        </w:rPr>
        <w:t xml:space="preserve"> </w:t>
      </w:r>
      <w:r w:rsidR="0056772E">
        <w:rPr>
          <w:noProof/>
          <w:sz w:val="28"/>
          <w:szCs w:val="28"/>
          <w:lang w:val="uk-UA"/>
        </w:rPr>
        <w:t>В межах Смарагдової мережі на території Сіверської міської ради наявний сайт «Різниківський», та планується включення як перспективних територій площ ботанічний заказник місцевого значення «Ковиля біля с.Григорівка».</w:t>
      </w:r>
      <w:r w:rsidR="00D0742F">
        <w:rPr>
          <w:noProof/>
          <w:sz w:val="28"/>
          <w:szCs w:val="28"/>
          <w:lang w:val="uk-UA"/>
        </w:rPr>
        <w:t xml:space="preserve"> </w:t>
      </w:r>
      <w:r w:rsidR="00782AA9" w:rsidRPr="000A0AC3">
        <w:rPr>
          <w:noProof/>
          <w:sz w:val="28"/>
          <w:szCs w:val="28"/>
          <w:lang w:val="uk-UA"/>
        </w:rPr>
        <w:t xml:space="preserve">При реалізації напрямків Стратегії, пов’язаних з розвитком рекреаційних зон та підвищенню їх туристичної та інвестиційної привабливості слід </w:t>
      </w:r>
      <w:r w:rsidR="000A0AC3" w:rsidRPr="000A0AC3">
        <w:rPr>
          <w:noProof/>
          <w:sz w:val="28"/>
          <w:szCs w:val="28"/>
          <w:lang w:val="uk-UA"/>
        </w:rPr>
        <w:t>проводити попередню оцінку впливу на об’єкти природно-заповідного фонду.</w:t>
      </w:r>
    </w:p>
    <w:p w14:paraId="3EC5A62F" w14:textId="77777777" w:rsidR="00640C3F" w:rsidRPr="00C21E7F" w:rsidRDefault="00640C3F" w:rsidP="00A110FF">
      <w:pPr>
        <w:numPr>
          <w:ilvl w:val="0"/>
          <w:numId w:val="6"/>
        </w:numPr>
        <w:spacing w:after="0" w:line="240" w:lineRule="auto"/>
        <w:ind w:right="5" w:firstLine="556"/>
        <w:rPr>
          <w:sz w:val="28"/>
          <w:szCs w:val="28"/>
          <w:lang w:val="uk-UA"/>
        </w:rPr>
      </w:pPr>
      <w:r w:rsidRPr="00C21E7F">
        <w:rPr>
          <w:sz w:val="28"/>
          <w:szCs w:val="28"/>
          <w:lang w:val="uk-UA"/>
        </w:rPr>
        <w:t xml:space="preserve">Населення – природний приріст населення вже багато років є від’ємним. </w:t>
      </w:r>
    </w:p>
    <w:p w14:paraId="3F852C3F" w14:textId="3BFBD1E6" w:rsidR="00640C3F" w:rsidRPr="00C21E7F" w:rsidRDefault="00640C3F" w:rsidP="00A110FF">
      <w:pPr>
        <w:pStyle w:val="ac"/>
        <w:numPr>
          <w:ilvl w:val="0"/>
          <w:numId w:val="6"/>
        </w:numPr>
        <w:spacing w:line="240" w:lineRule="auto"/>
        <w:ind w:right="5" w:firstLine="556"/>
        <w:rPr>
          <w:sz w:val="28"/>
          <w:szCs w:val="28"/>
          <w:lang w:val="uk-UA"/>
        </w:rPr>
      </w:pPr>
      <w:r w:rsidRPr="00C21E7F">
        <w:rPr>
          <w:sz w:val="28"/>
          <w:szCs w:val="28"/>
          <w:lang w:val="uk-UA"/>
        </w:rPr>
        <w:t xml:space="preserve">Розширення зелених зон позитивно позначиться на умовах життя населення в цілому; прийняття належних заходів щодо поліпшення водопостачання, рівня благоустрою і санітарії сприятиме зменшенню ризику на стан здоров’я населення. Аварії, що можуть вплинути на здоров’я населення, відсутні. </w:t>
      </w:r>
    </w:p>
    <w:p w14:paraId="72FF3830" w14:textId="77777777" w:rsidR="00640C3F" w:rsidRPr="00C21E7F" w:rsidRDefault="00640C3F" w:rsidP="00A110FF">
      <w:pPr>
        <w:numPr>
          <w:ilvl w:val="0"/>
          <w:numId w:val="6"/>
        </w:numPr>
        <w:spacing w:after="0" w:line="240" w:lineRule="auto"/>
        <w:ind w:right="6" w:firstLine="556"/>
        <w:rPr>
          <w:sz w:val="28"/>
          <w:szCs w:val="28"/>
          <w:lang w:val="uk-UA"/>
        </w:rPr>
      </w:pPr>
      <w:r w:rsidRPr="00C21E7F">
        <w:rPr>
          <w:sz w:val="28"/>
          <w:szCs w:val="28"/>
          <w:lang w:val="uk-UA"/>
        </w:rPr>
        <w:t xml:space="preserve">Зміна клімату – не очікується. </w:t>
      </w:r>
    </w:p>
    <w:p w14:paraId="441B7855" w14:textId="77777777" w:rsidR="00640C3F" w:rsidRDefault="00640C3F" w:rsidP="00A110FF">
      <w:pPr>
        <w:spacing w:line="240" w:lineRule="auto"/>
        <w:ind w:right="6" w:firstLine="709"/>
        <w:rPr>
          <w:sz w:val="28"/>
          <w:szCs w:val="28"/>
          <w:lang w:val="uk-UA"/>
        </w:rPr>
      </w:pPr>
      <w:r w:rsidRPr="00C21E7F">
        <w:rPr>
          <w:sz w:val="28"/>
          <w:szCs w:val="28"/>
          <w:lang w:val="uk-UA"/>
        </w:rPr>
        <w:t xml:space="preserve">У </w:t>
      </w:r>
      <w:r w:rsidR="00B73353">
        <w:rPr>
          <w:sz w:val="28"/>
          <w:szCs w:val="28"/>
          <w:lang w:val="uk-UA"/>
        </w:rPr>
        <w:t>Стратегії</w:t>
      </w:r>
      <w:r w:rsidRPr="00C21E7F">
        <w:rPr>
          <w:sz w:val="28"/>
          <w:szCs w:val="28"/>
          <w:lang w:val="uk-UA"/>
        </w:rPr>
        <w:t xml:space="preserve"> не передбачається реалізація завдань, які можуть призвести до негативного впливу на існуючі об’єкти природно-заповідного фонду.</w:t>
      </w:r>
      <w:r>
        <w:rPr>
          <w:sz w:val="28"/>
          <w:szCs w:val="28"/>
          <w:lang w:val="uk-UA"/>
        </w:rPr>
        <w:t xml:space="preserve"> </w:t>
      </w:r>
    </w:p>
    <w:p w14:paraId="6CE4281F" w14:textId="77777777" w:rsidR="00640C3F" w:rsidRDefault="00640C3F" w:rsidP="00A110FF">
      <w:pPr>
        <w:pStyle w:val="ac"/>
        <w:spacing w:line="240" w:lineRule="auto"/>
        <w:ind w:left="556" w:right="5" w:firstLine="0"/>
        <w:rPr>
          <w:sz w:val="28"/>
          <w:szCs w:val="28"/>
          <w:lang w:val="uk-UA"/>
        </w:rPr>
      </w:pPr>
    </w:p>
    <w:p w14:paraId="07E425E6" w14:textId="77777777" w:rsidR="00640C3F" w:rsidRDefault="00640C3F" w:rsidP="00640C3F">
      <w:pPr>
        <w:spacing w:after="1" w:line="276" w:lineRule="auto"/>
        <w:ind w:left="-15" w:right="0"/>
        <w:rPr>
          <w:sz w:val="28"/>
          <w:szCs w:val="28"/>
          <w:lang w:val="uk-UA"/>
        </w:rPr>
      </w:pPr>
      <w:r>
        <w:rPr>
          <w:b/>
          <w:sz w:val="28"/>
          <w:szCs w:val="28"/>
          <w:lang w:val="uk-UA"/>
        </w:rPr>
        <w:t xml:space="preserve">5. Зобов’язання у сфері охорони довкілля, у тому числі пов’язані із запобіганням негативного впливу на здоров’я населення, встановлені на міжнародному, державному та інших рівнях, що стосуються </w:t>
      </w:r>
      <w:r w:rsidR="00B73353">
        <w:rPr>
          <w:b/>
          <w:sz w:val="28"/>
          <w:szCs w:val="28"/>
          <w:lang w:val="uk-UA"/>
        </w:rPr>
        <w:t>Стратегії</w:t>
      </w:r>
      <w:r>
        <w:rPr>
          <w:b/>
          <w:sz w:val="28"/>
          <w:szCs w:val="28"/>
          <w:lang w:val="uk-UA"/>
        </w:rPr>
        <w:t xml:space="preserve">, а також шляхи врахування таких зобов’язань під час підготовки документа державного планування </w:t>
      </w:r>
    </w:p>
    <w:p w14:paraId="568EAD1D" w14:textId="77777777" w:rsidR="00640C3F" w:rsidRDefault="00640C3F" w:rsidP="00640C3F">
      <w:pPr>
        <w:spacing w:before="240" w:after="0" w:line="276" w:lineRule="auto"/>
        <w:ind w:right="6" w:firstLine="567"/>
        <w:rPr>
          <w:sz w:val="28"/>
          <w:szCs w:val="28"/>
          <w:lang w:val="uk-UA"/>
        </w:rPr>
      </w:pPr>
      <w:bookmarkStart w:id="2" w:name="_Hlk22195673"/>
      <w:r w:rsidRPr="00C21E7F">
        <w:rPr>
          <w:sz w:val="28"/>
          <w:szCs w:val="28"/>
          <w:lang w:val="uk-UA"/>
        </w:rPr>
        <w:t xml:space="preserve">З метою охорони і оздоровлення навколишнього природного середовища та забезпечення екологічної стійкості території </w:t>
      </w:r>
      <w:r w:rsidR="0060276E" w:rsidRPr="00C21E7F">
        <w:rPr>
          <w:sz w:val="28"/>
          <w:szCs w:val="28"/>
          <w:lang w:val="uk-UA"/>
        </w:rPr>
        <w:t>С</w:t>
      </w:r>
      <w:r w:rsidR="00C21E7F">
        <w:rPr>
          <w:sz w:val="28"/>
          <w:szCs w:val="28"/>
          <w:lang w:val="uk-UA"/>
        </w:rPr>
        <w:t>іверської</w:t>
      </w:r>
      <w:r w:rsidR="0060276E" w:rsidRPr="00C21E7F">
        <w:rPr>
          <w:sz w:val="28"/>
          <w:szCs w:val="28"/>
          <w:lang w:val="uk-UA"/>
        </w:rPr>
        <w:t xml:space="preserve"> міської</w:t>
      </w:r>
      <w:r w:rsidRPr="00C21E7F">
        <w:rPr>
          <w:sz w:val="28"/>
          <w:szCs w:val="28"/>
          <w:lang w:val="uk-UA"/>
        </w:rPr>
        <w:t xml:space="preserve"> </w:t>
      </w:r>
      <w:r w:rsidR="00C21E7F">
        <w:rPr>
          <w:sz w:val="28"/>
          <w:szCs w:val="28"/>
          <w:lang w:val="uk-UA"/>
        </w:rPr>
        <w:t xml:space="preserve">ради </w:t>
      </w:r>
      <w:r w:rsidRPr="00C21E7F">
        <w:rPr>
          <w:sz w:val="28"/>
          <w:szCs w:val="28"/>
          <w:lang w:val="uk-UA"/>
        </w:rPr>
        <w:t xml:space="preserve"> </w:t>
      </w:r>
      <w:r w:rsidR="0060276E" w:rsidRPr="00C21E7F">
        <w:rPr>
          <w:sz w:val="28"/>
          <w:szCs w:val="28"/>
          <w:lang w:val="uk-UA"/>
        </w:rPr>
        <w:t xml:space="preserve">Бахмутського </w:t>
      </w:r>
      <w:r w:rsidRPr="00C21E7F">
        <w:rPr>
          <w:sz w:val="28"/>
          <w:szCs w:val="28"/>
          <w:lang w:val="uk-UA"/>
        </w:rPr>
        <w:t xml:space="preserve">району Донецької області у </w:t>
      </w:r>
      <w:r w:rsidR="00B73353" w:rsidRPr="00B73353">
        <w:rPr>
          <w:sz w:val="28"/>
          <w:szCs w:val="28"/>
          <w:lang w:val="uk-UA"/>
        </w:rPr>
        <w:t>Стратегії</w:t>
      </w:r>
      <w:r w:rsidRPr="00B73353">
        <w:rPr>
          <w:sz w:val="28"/>
          <w:szCs w:val="28"/>
          <w:lang w:val="uk-UA"/>
        </w:rPr>
        <w:t xml:space="preserve"> запропонований ряд технічних заходів.</w:t>
      </w:r>
      <w:r w:rsidRPr="00C21E7F">
        <w:rPr>
          <w:sz w:val="28"/>
          <w:szCs w:val="28"/>
          <w:lang w:val="uk-UA"/>
        </w:rPr>
        <w:t xml:space="preserve"> Запропонований комплекс заходів повинен реалізовуватися відповідно</w:t>
      </w:r>
      <w:r>
        <w:rPr>
          <w:sz w:val="28"/>
          <w:szCs w:val="28"/>
          <w:lang w:val="uk-UA"/>
        </w:rPr>
        <w:t xml:space="preserve"> до статті 3 «Основні принципи охорони навколишнього природного середовища» Закону України «Про охорону навколишнього природного середовища» і кореспондуватися із </w:t>
      </w:r>
      <w:r>
        <w:rPr>
          <w:bCs/>
          <w:iCs/>
          <w:sz w:val="28"/>
          <w:szCs w:val="28"/>
          <w:lang w:val="uk-UA"/>
        </w:rPr>
        <w:t xml:space="preserve">стратегічними цілями з охорони довкілля та охорони здоров’я населення, визначеними у Законі України «Про </w:t>
      </w:r>
      <w:r>
        <w:rPr>
          <w:sz w:val="28"/>
          <w:szCs w:val="28"/>
          <w:lang w:val="uk-UA"/>
        </w:rPr>
        <w:t xml:space="preserve">Основні засади (стратегію) державної екологічної політики України на період до 2030 року» від 28 лютого 2019 року, Національним планом управління відходами до 2030 року, </w:t>
      </w:r>
      <w:r>
        <w:rPr>
          <w:sz w:val="28"/>
          <w:szCs w:val="28"/>
          <w:lang w:val="uk-UA"/>
        </w:rPr>
        <w:lastRenderedPageBreak/>
        <w:t>затвердженим Розпорядженням Кабінету Міністрів України №117-р від 20 лютого 2019 року, Паризькою угодою, ратифікованою Законом України №1469  від 14 липня 2016 року.</w:t>
      </w:r>
    </w:p>
    <w:p w14:paraId="3A941318" w14:textId="77777777" w:rsidR="00640C3F" w:rsidRDefault="00640C3F" w:rsidP="00640C3F">
      <w:pPr>
        <w:spacing w:after="0" w:line="276" w:lineRule="auto"/>
        <w:ind w:right="6" w:firstLine="567"/>
        <w:rPr>
          <w:sz w:val="28"/>
          <w:szCs w:val="28"/>
          <w:lang w:val="uk-UA"/>
        </w:rPr>
      </w:pPr>
      <w:r>
        <w:rPr>
          <w:sz w:val="28"/>
          <w:szCs w:val="28"/>
          <w:lang w:val="uk-UA"/>
        </w:rPr>
        <w:t>Відповідно до нормативно-правової бази України було прийнято ряд зобов’язань:</w:t>
      </w:r>
    </w:p>
    <w:p w14:paraId="5DAD463A" w14:textId="77777777" w:rsidR="00640C3F" w:rsidRDefault="00640C3F" w:rsidP="00640C3F">
      <w:pPr>
        <w:spacing w:after="0" w:line="276" w:lineRule="auto"/>
        <w:ind w:right="6" w:firstLine="567"/>
        <w:rPr>
          <w:sz w:val="28"/>
          <w:szCs w:val="28"/>
          <w:lang w:val="uk-UA"/>
        </w:rPr>
      </w:pPr>
      <w:r>
        <w:rPr>
          <w:sz w:val="28"/>
          <w:szCs w:val="28"/>
          <w:lang w:val="uk-UA"/>
        </w:rPr>
        <w:t>- пріоритетність вимог екологічної безпеки, обов’язковість додержання екологічних стандартів, нормативів та лімітів використання природних ресурсів;</w:t>
      </w:r>
    </w:p>
    <w:p w14:paraId="5B6BF5FC" w14:textId="77777777" w:rsidR="00640C3F" w:rsidRDefault="00640C3F" w:rsidP="00640C3F">
      <w:pPr>
        <w:spacing w:after="0" w:line="276" w:lineRule="auto"/>
        <w:ind w:right="6" w:firstLine="567"/>
        <w:rPr>
          <w:sz w:val="28"/>
          <w:szCs w:val="28"/>
          <w:lang w:val="uk-UA"/>
        </w:rPr>
      </w:pPr>
      <w:r>
        <w:rPr>
          <w:sz w:val="28"/>
          <w:szCs w:val="28"/>
          <w:lang w:val="uk-UA"/>
        </w:rPr>
        <w:t>- виконання заходів, що гарантують екологічну безпеку середовища для життя і здоров’я людей, а також запобіжний характер заходів щодо охорони довкілля;</w:t>
      </w:r>
    </w:p>
    <w:p w14:paraId="57C8B95C" w14:textId="77777777" w:rsidR="00640C3F" w:rsidRDefault="00640C3F" w:rsidP="00640C3F">
      <w:pPr>
        <w:spacing w:after="0" w:line="276" w:lineRule="auto"/>
        <w:ind w:right="6" w:firstLine="567"/>
        <w:rPr>
          <w:sz w:val="28"/>
          <w:szCs w:val="28"/>
          <w:lang w:val="uk-UA"/>
        </w:rPr>
      </w:pPr>
      <w:r>
        <w:rPr>
          <w:sz w:val="28"/>
          <w:szCs w:val="28"/>
          <w:lang w:val="uk-UA"/>
        </w:rPr>
        <w:t>- проектне спрямування на збереження просторової та видової різноманітності і цілісності природних об’єктів і комплексів;</w:t>
      </w:r>
    </w:p>
    <w:p w14:paraId="4A7BDF14" w14:textId="77777777" w:rsidR="00640C3F" w:rsidRDefault="00640C3F" w:rsidP="00640C3F">
      <w:pPr>
        <w:pStyle w:val="ac"/>
        <w:numPr>
          <w:ilvl w:val="0"/>
          <w:numId w:val="8"/>
        </w:numPr>
        <w:spacing w:after="0" w:line="276" w:lineRule="auto"/>
        <w:ind w:left="0" w:right="6" w:firstLine="541"/>
        <w:rPr>
          <w:sz w:val="28"/>
          <w:szCs w:val="28"/>
          <w:lang w:val="uk-UA"/>
        </w:rPr>
      </w:pPr>
      <w:r>
        <w:rPr>
          <w:sz w:val="28"/>
          <w:szCs w:val="28"/>
          <w:lang w:val="uk-UA"/>
        </w:rPr>
        <w:t>підвищення комфортності сформованої забудови за рахунок її реконструкції, відновлення і модернізації;</w:t>
      </w:r>
    </w:p>
    <w:p w14:paraId="0D29E83F" w14:textId="77777777" w:rsidR="00640C3F" w:rsidRDefault="00640C3F" w:rsidP="00640C3F">
      <w:pPr>
        <w:pStyle w:val="ac"/>
        <w:numPr>
          <w:ilvl w:val="0"/>
          <w:numId w:val="8"/>
        </w:numPr>
        <w:spacing w:after="0" w:line="276" w:lineRule="auto"/>
        <w:ind w:left="0" w:right="6" w:firstLine="541"/>
        <w:rPr>
          <w:sz w:val="28"/>
          <w:szCs w:val="28"/>
          <w:lang w:val="uk-UA"/>
        </w:rPr>
      </w:pPr>
      <w:r>
        <w:rPr>
          <w:sz w:val="28"/>
          <w:szCs w:val="28"/>
          <w:lang w:val="uk-UA"/>
        </w:rPr>
        <w:t xml:space="preserve">максимальне збереження історико-культурної спадщини і поліпшення сприйняття її естетичних, архітектурних і художніх </w:t>
      </w:r>
      <w:r>
        <w:rPr>
          <w:color w:val="auto"/>
          <w:sz w:val="28"/>
          <w:szCs w:val="28"/>
          <w:lang w:val="uk-UA"/>
        </w:rPr>
        <w:t>цінностей</w:t>
      </w:r>
      <w:r>
        <w:rPr>
          <w:sz w:val="28"/>
          <w:szCs w:val="28"/>
          <w:lang w:val="uk-UA"/>
        </w:rPr>
        <w:t>;</w:t>
      </w:r>
    </w:p>
    <w:p w14:paraId="1BBF7488" w14:textId="77777777" w:rsidR="00640C3F" w:rsidRDefault="00640C3F" w:rsidP="00640C3F">
      <w:pPr>
        <w:pStyle w:val="ac"/>
        <w:numPr>
          <w:ilvl w:val="0"/>
          <w:numId w:val="8"/>
        </w:numPr>
        <w:spacing w:after="0" w:line="276" w:lineRule="auto"/>
        <w:ind w:left="0" w:right="6" w:firstLine="541"/>
        <w:rPr>
          <w:sz w:val="28"/>
          <w:szCs w:val="28"/>
          <w:lang w:val="uk-UA"/>
        </w:rPr>
      </w:pPr>
      <w:r>
        <w:rPr>
          <w:sz w:val="28"/>
          <w:szCs w:val="28"/>
          <w:lang w:val="uk-UA"/>
        </w:rPr>
        <w:t>використання отриманих висновків моніторингу та комплексу охоронних заходів для виконання можливостей факторів позитивного впливу на охорону довкілля;</w:t>
      </w:r>
    </w:p>
    <w:p w14:paraId="1AE64F5D" w14:textId="77777777" w:rsidR="00640C3F" w:rsidRDefault="00640C3F" w:rsidP="00640C3F">
      <w:pPr>
        <w:pStyle w:val="ac"/>
        <w:numPr>
          <w:ilvl w:val="0"/>
          <w:numId w:val="8"/>
        </w:numPr>
        <w:spacing w:after="0" w:line="276" w:lineRule="auto"/>
        <w:ind w:left="0" w:right="6" w:firstLine="541"/>
        <w:rPr>
          <w:sz w:val="28"/>
          <w:szCs w:val="28"/>
          <w:lang w:val="uk-UA"/>
        </w:rPr>
      </w:pPr>
      <w:r>
        <w:rPr>
          <w:sz w:val="28"/>
          <w:szCs w:val="28"/>
          <w:lang w:val="uk-UA"/>
        </w:rPr>
        <w:t>формування динамічного урівноваженого стану довкілля, що забезпечуватиме екологічне, санітарно-безпечне середовище для життєдіяльності населення.</w:t>
      </w:r>
    </w:p>
    <w:p w14:paraId="107F60FB" w14:textId="77777777" w:rsidR="0083698D" w:rsidRDefault="0083698D" w:rsidP="00640C3F">
      <w:pPr>
        <w:pStyle w:val="ac"/>
        <w:numPr>
          <w:ilvl w:val="0"/>
          <w:numId w:val="8"/>
        </w:numPr>
        <w:spacing w:after="0" w:line="276" w:lineRule="auto"/>
        <w:ind w:left="0" w:right="6" w:firstLine="541"/>
        <w:rPr>
          <w:sz w:val="28"/>
          <w:szCs w:val="28"/>
          <w:lang w:val="uk-UA"/>
        </w:rPr>
      </w:pPr>
      <w:proofErr w:type="spellStart"/>
      <w:r w:rsidRPr="0083698D">
        <w:rPr>
          <w:sz w:val="28"/>
          <w:szCs w:val="28"/>
        </w:rPr>
        <w:t>Основними</w:t>
      </w:r>
      <w:proofErr w:type="spellEnd"/>
      <w:r w:rsidRPr="0083698D">
        <w:rPr>
          <w:sz w:val="28"/>
          <w:szCs w:val="28"/>
        </w:rPr>
        <w:t xml:space="preserve"> </w:t>
      </w:r>
      <w:proofErr w:type="spellStart"/>
      <w:r w:rsidRPr="0083698D">
        <w:rPr>
          <w:sz w:val="28"/>
          <w:szCs w:val="28"/>
        </w:rPr>
        <w:t>міжнародними</w:t>
      </w:r>
      <w:proofErr w:type="spellEnd"/>
      <w:r w:rsidRPr="0083698D">
        <w:rPr>
          <w:sz w:val="28"/>
          <w:szCs w:val="28"/>
        </w:rPr>
        <w:t xml:space="preserve"> </w:t>
      </w:r>
      <w:proofErr w:type="spellStart"/>
      <w:r w:rsidRPr="0083698D">
        <w:rPr>
          <w:sz w:val="28"/>
          <w:szCs w:val="28"/>
        </w:rPr>
        <w:t>правовими</w:t>
      </w:r>
      <w:proofErr w:type="spellEnd"/>
      <w:r w:rsidRPr="0083698D">
        <w:rPr>
          <w:sz w:val="28"/>
          <w:szCs w:val="28"/>
        </w:rPr>
        <w:t xml:space="preserve"> документами </w:t>
      </w:r>
      <w:proofErr w:type="spellStart"/>
      <w:r w:rsidRPr="0083698D">
        <w:rPr>
          <w:sz w:val="28"/>
          <w:szCs w:val="28"/>
        </w:rPr>
        <w:t>щодо</w:t>
      </w:r>
      <w:proofErr w:type="spellEnd"/>
      <w:r w:rsidRPr="0083698D">
        <w:rPr>
          <w:sz w:val="28"/>
          <w:szCs w:val="28"/>
        </w:rPr>
        <w:t xml:space="preserve"> СЕО є Протокол про </w:t>
      </w:r>
      <w:proofErr w:type="spellStart"/>
      <w:r w:rsidRPr="0083698D">
        <w:rPr>
          <w:sz w:val="28"/>
          <w:szCs w:val="28"/>
        </w:rPr>
        <w:t>стратегічну</w:t>
      </w:r>
      <w:proofErr w:type="spellEnd"/>
      <w:r w:rsidRPr="0083698D">
        <w:rPr>
          <w:sz w:val="28"/>
          <w:szCs w:val="28"/>
        </w:rPr>
        <w:t xml:space="preserve"> </w:t>
      </w:r>
      <w:proofErr w:type="spellStart"/>
      <w:r w:rsidRPr="0083698D">
        <w:rPr>
          <w:sz w:val="28"/>
          <w:szCs w:val="28"/>
        </w:rPr>
        <w:t>екологічну</w:t>
      </w:r>
      <w:proofErr w:type="spellEnd"/>
      <w:r w:rsidR="004D4752">
        <w:rPr>
          <w:sz w:val="28"/>
          <w:szCs w:val="28"/>
          <w:lang w:val="uk-UA"/>
        </w:rPr>
        <w:t xml:space="preserve"> </w:t>
      </w:r>
      <w:proofErr w:type="spellStart"/>
      <w:r w:rsidRPr="0083698D">
        <w:rPr>
          <w:sz w:val="28"/>
          <w:szCs w:val="28"/>
        </w:rPr>
        <w:t>оцінку</w:t>
      </w:r>
      <w:proofErr w:type="spellEnd"/>
      <w:r w:rsidRPr="0083698D">
        <w:rPr>
          <w:sz w:val="28"/>
          <w:szCs w:val="28"/>
        </w:rPr>
        <w:t xml:space="preserve"> (Протокол про СЕО) до </w:t>
      </w:r>
      <w:proofErr w:type="spellStart"/>
      <w:r w:rsidRPr="0083698D">
        <w:rPr>
          <w:sz w:val="28"/>
          <w:szCs w:val="28"/>
        </w:rPr>
        <w:t>Конвенції</w:t>
      </w:r>
      <w:proofErr w:type="spellEnd"/>
      <w:r w:rsidRPr="0083698D">
        <w:rPr>
          <w:sz w:val="28"/>
          <w:szCs w:val="28"/>
        </w:rPr>
        <w:t xml:space="preserve"> про </w:t>
      </w:r>
      <w:proofErr w:type="spellStart"/>
      <w:r w:rsidRPr="0083698D">
        <w:rPr>
          <w:sz w:val="28"/>
          <w:szCs w:val="28"/>
        </w:rPr>
        <w:t>оцінку</w:t>
      </w:r>
      <w:proofErr w:type="spellEnd"/>
      <w:r w:rsidRPr="0083698D">
        <w:rPr>
          <w:sz w:val="28"/>
          <w:szCs w:val="28"/>
        </w:rPr>
        <w:t xml:space="preserve"> </w:t>
      </w:r>
      <w:proofErr w:type="spellStart"/>
      <w:r w:rsidRPr="0083698D">
        <w:rPr>
          <w:sz w:val="28"/>
          <w:szCs w:val="28"/>
        </w:rPr>
        <w:t>впливу</w:t>
      </w:r>
      <w:proofErr w:type="spellEnd"/>
      <w:r w:rsidRPr="0083698D">
        <w:rPr>
          <w:sz w:val="28"/>
          <w:szCs w:val="28"/>
        </w:rPr>
        <w:t xml:space="preserve"> на </w:t>
      </w:r>
      <w:proofErr w:type="spellStart"/>
      <w:r w:rsidRPr="0083698D">
        <w:rPr>
          <w:sz w:val="28"/>
          <w:szCs w:val="28"/>
        </w:rPr>
        <w:t>навколишнє</w:t>
      </w:r>
      <w:proofErr w:type="spellEnd"/>
      <w:r w:rsidRPr="0083698D">
        <w:rPr>
          <w:sz w:val="28"/>
          <w:szCs w:val="28"/>
        </w:rPr>
        <w:t xml:space="preserve"> </w:t>
      </w:r>
      <w:proofErr w:type="spellStart"/>
      <w:r w:rsidRPr="0083698D">
        <w:rPr>
          <w:sz w:val="28"/>
          <w:szCs w:val="28"/>
        </w:rPr>
        <w:t>середовище</w:t>
      </w:r>
      <w:proofErr w:type="spellEnd"/>
      <w:r w:rsidRPr="0083698D">
        <w:rPr>
          <w:sz w:val="28"/>
          <w:szCs w:val="28"/>
        </w:rPr>
        <w:t xml:space="preserve"> у </w:t>
      </w:r>
      <w:proofErr w:type="spellStart"/>
      <w:r w:rsidRPr="0083698D">
        <w:rPr>
          <w:sz w:val="28"/>
          <w:szCs w:val="28"/>
        </w:rPr>
        <w:t>транскордонному</w:t>
      </w:r>
      <w:proofErr w:type="spellEnd"/>
      <w:r w:rsidRPr="0083698D">
        <w:rPr>
          <w:sz w:val="28"/>
          <w:szCs w:val="28"/>
        </w:rPr>
        <w:t xml:space="preserve"> </w:t>
      </w:r>
      <w:proofErr w:type="spellStart"/>
      <w:r w:rsidRPr="0083698D">
        <w:rPr>
          <w:sz w:val="28"/>
          <w:szCs w:val="28"/>
        </w:rPr>
        <w:t>контексті</w:t>
      </w:r>
      <w:proofErr w:type="spellEnd"/>
      <w:r w:rsidRPr="0083698D">
        <w:rPr>
          <w:sz w:val="28"/>
          <w:szCs w:val="28"/>
        </w:rPr>
        <w:t xml:space="preserve"> (</w:t>
      </w:r>
      <w:proofErr w:type="spellStart"/>
      <w:r w:rsidRPr="0083698D">
        <w:rPr>
          <w:sz w:val="28"/>
          <w:szCs w:val="28"/>
        </w:rPr>
        <w:t>Конвенція</w:t>
      </w:r>
      <w:proofErr w:type="spellEnd"/>
      <w:r w:rsidRPr="0083698D">
        <w:rPr>
          <w:sz w:val="28"/>
          <w:szCs w:val="28"/>
        </w:rPr>
        <w:t xml:space="preserve"> </w:t>
      </w:r>
      <w:proofErr w:type="spellStart"/>
      <w:r w:rsidRPr="0083698D">
        <w:rPr>
          <w:sz w:val="28"/>
          <w:szCs w:val="28"/>
        </w:rPr>
        <w:t>Еспо</w:t>
      </w:r>
      <w:proofErr w:type="spellEnd"/>
      <w:r w:rsidRPr="0083698D">
        <w:rPr>
          <w:sz w:val="28"/>
          <w:szCs w:val="28"/>
        </w:rPr>
        <w:t xml:space="preserve">), </w:t>
      </w:r>
      <w:proofErr w:type="spellStart"/>
      <w:r w:rsidRPr="0083698D">
        <w:rPr>
          <w:sz w:val="28"/>
          <w:szCs w:val="28"/>
        </w:rPr>
        <w:t>ратифікований</w:t>
      </w:r>
      <w:proofErr w:type="spellEnd"/>
      <w:r w:rsidRPr="0083698D">
        <w:rPr>
          <w:sz w:val="28"/>
          <w:szCs w:val="28"/>
        </w:rPr>
        <w:t xml:space="preserve"> Верховною Радою </w:t>
      </w:r>
      <w:proofErr w:type="spellStart"/>
      <w:r w:rsidRPr="0083698D">
        <w:rPr>
          <w:sz w:val="28"/>
          <w:szCs w:val="28"/>
        </w:rPr>
        <w:t>України</w:t>
      </w:r>
      <w:proofErr w:type="spellEnd"/>
      <w:r w:rsidRPr="0083698D">
        <w:rPr>
          <w:sz w:val="28"/>
          <w:szCs w:val="28"/>
        </w:rPr>
        <w:t xml:space="preserve"> (</w:t>
      </w:r>
      <w:proofErr w:type="spellStart"/>
      <w:r w:rsidRPr="0083698D">
        <w:rPr>
          <w:sz w:val="28"/>
          <w:szCs w:val="28"/>
        </w:rPr>
        <w:t>No</w:t>
      </w:r>
      <w:proofErr w:type="spellEnd"/>
      <w:r w:rsidRPr="0083698D">
        <w:rPr>
          <w:sz w:val="28"/>
          <w:szCs w:val="28"/>
        </w:rPr>
        <w:t xml:space="preserve"> 562-VIII </w:t>
      </w:r>
      <w:proofErr w:type="spellStart"/>
      <w:r w:rsidRPr="0083698D">
        <w:rPr>
          <w:sz w:val="28"/>
          <w:szCs w:val="28"/>
        </w:rPr>
        <w:t>від</w:t>
      </w:r>
      <w:proofErr w:type="spellEnd"/>
      <w:r w:rsidRPr="0083698D">
        <w:rPr>
          <w:sz w:val="28"/>
          <w:szCs w:val="28"/>
        </w:rPr>
        <w:t xml:space="preserve"> 01.07.2015), та Директива 2001/42/ЄС про </w:t>
      </w:r>
      <w:proofErr w:type="spellStart"/>
      <w:r w:rsidRPr="0083698D">
        <w:rPr>
          <w:sz w:val="28"/>
          <w:szCs w:val="28"/>
        </w:rPr>
        <w:t>оцінку</w:t>
      </w:r>
      <w:proofErr w:type="spellEnd"/>
      <w:r w:rsidRPr="0083698D">
        <w:rPr>
          <w:sz w:val="28"/>
          <w:szCs w:val="28"/>
        </w:rPr>
        <w:t xml:space="preserve"> </w:t>
      </w:r>
      <w:proofErr w:type="spellStart"/>
      <w:r w:rsidRPr="0083698D">
        <w:rPr>
          <w:sz w:val="28"/>
          <w:szCs w:val="28"/>
        </w:rPr>
        <w:t>впливу</w:t>
      </w:r>
      <w:proofErr w:type="spellEnd"/>
      <w:r w:rsidRPr="0083698D">
        <w:rPr>
          <w:sz w:val="28"/>
          <w:szCs w:val="28"/>
        </w:rPr>
        <w:t xml:space="preserve"> </w:t>
      </w:r>
      <w:proofErr w:type="spellStart"/>
      <w:r w:rsidRPr="0083698D">
        <w:rPr>
          <w:sz w:val="28"/>
          <w:szCs w:val="28"/>
        </w:rPr>
        <w:t>окремих</w:t>
      </w:r>
      <w:proofErr w:type="spellEnd"/>
      <w:r w:rsidRPr="0083698D">
        <w:rPr>
          <w:sz w:val="28"/>
          <w:szCs w:val="28"/>
        </w:rPr>
        <w:t xml:space="preserve"> </w:t>
      </w:r>
      <w:proofErr w:type="spellStart"/>
      <w:r w:rsidRPr="0083698D">
        <w:rPr>
          <w:sz w:val="28"/>
          <w:szCs w:val="28"/>
        </w:rPr>
        <w:t>планів</w:t>
      </w:r>
      <w:proofErr w:type="spellEnd"/>
      <w:r w:rsidRPr="0083698D">
        <w:rPr>
          <w:sz w:val="28"/>
          <w:szCs w:val="28"/>
        </w:rPr>
        <w:t xml:space="preserve"> і </w:t>
      </w:r>
      <w:proofErr w:type="spellStart"/>
      <w:r w:rsidRPr="0083698D">
        <w:rPr>
          <w:sz w:val="28"/>
          <w:szCs w:val="28"/>
        </w:rPr>
        <w:t>програм</w:t>
      </w:r>
      <w:proofErr w:type="spellEnd"/>
      <w:r w:rsidRPr="0083698D">
        <w:rPr>
          <w:sz w:val="28"/>
          <w:szCs w:val="28"/>
        </w:rPr>
        <w:t xml:space="preserve"> на </w:t>
      </w:r>
      <w:proofErr w:type="spellStart"/>
      <w:r w:rsidRPr="0083698D">
        <w:rPr>
          <w:sz w:val="28"/>
          <w:szCs w:val="28"/>
        </w:rPr>
        <w:t>навколишнє</w:t>
      </w:r>
      <w:proofErr w:type="spellEnd"/>
      <w:r w:rsidRPr="0083698D">
        <w:rPr>
          <w:sz w:val="28"/>
          <w:szCs w:val="28"/>
        </w:rPr>
        <w:t xml:space="preserve"> </w:t>
      </w:r>
      <w:proofErr w:type="spellStart"/>
      <w:r w:rsidRPr="0083698D">
        <w:rPr>
          <w:sz w:val="28"/>
          <w:szCs w:val="28"/>
        </w:rPr>
        <w:t>середовище</w:t>
      </w:r>
      <w:proofErr w:type="spellEnd"/>
      <w:r w:rsidRPr="0083698D">
        <w:rPr>
          <w:sz w:val="28"/>
          <w:szCs w:val="28"/>
        </w:rPr>
        <w:t xml:space="preserve">, </w:t>
      </w:r>
      <w:proofErr w:type="spellStart"/>
      <w:r w:rsidRPr="0083698D">
        <w:rPr>
          <w:sz w:val="28"/>
          <w:szCs w:val="28"/>
        </w:rPr>
        <w:t>імплементація</w:t>
      </w:r>
      <w:proofErr w:type="spellEnd"/>
      <w:r w:rsidRPr="0083698D">
        <w:rPr>
          <w:sz w:val="28"/>
          <w:szCs w:val="28"/>
        </w:rPr>
        <w:t xml:space="preserve"> </w:t>
      </w:r>
      <w:proofErr w:type="spellStart"/>
      <w:r w:rsidRPr="0083698D">
        <w:rPr>
          <w:sz w:val="28"/>
          <w:szCs w:val="28"/>
        </w:rPr>
        <w:t>якої</w:t>
      </w:r>
      <w:proofErr w:type="spellEnd"/>
      <w:r w:rsidRPr="0083698D">
        <w:rPr>
          <w:sz w:val="28"/>
          <w:szCs w:val="28"/>
        </w:rPr>
        <w:t xml:space="preserve"> </w:t>
      </w:r>
      <w:proofErr w:type="spellStart"/>
      <w:r w:rsidRPr="0083698D">
        <w:rPr>
          <w:sz w:val="28"/>
          <w:szCs w:val="28"/>
        </w:rPr>
        <w:t>передбачена</w:t>
      </w:r>
      <w:proofErr w:type="spellEnd"/>
      <w:r w:rsidRPr="0083698D">
        <w:rPr>
          <w:sz w:val="28"/>
          <w:szCs w:val="28"/>
        </w:rPr>
        <w:t xml:space="preserve"> </w:t>
      </w:r>
      <w:proofErr w:type="spellStart"/>
      <w:r w:rsidRPr="0083698D">
        <w:rPr>
          <w:sz w:val="28"/>
          <w:szCs w:val="28"/>
        </w:rPr>
        <w:t>Угодою</w:t>
      </w:r>
      <w:proofErr w:type="spellEnd"/>
      <w:r w:rsidRPr="0083698D">
        <w:rPr>
          <w:sz w:val="28"/>
          <w:szCs w:val="28"/>
        </w:rPr>
        <w:t xml:space="preserve"> про </w:t>
      </w:r>
      <w:proofErr w:type="spellStart"/>
      <w:r w:rsidRPr="0083698D">
        <w:rPr>
          <w:sz w:val="28"/>
          <w:szCs w:val="28"/>
        </w:rPr>
        <w:t>асоціацію</w:t>
      </w:r>
      <w:proofErr w:type="spellEnd"/>
      <w:r w:rsidRPr="0083698D">
        <w:rPr>
          <w:sz w:val="28"/>
          <w:szCs w:val="28"/>
        </w:rPr>
        <w:t xml:space="preserve"> </w:t>
      </w:r>
      <w:proofErr w:type="spellStart"/>
      <w:r w:rsidRPr="0083698D">
        <w:rPr>
          <w:sz w:val="28"/>
          <w:szCs w:val="28"/>
        </w:rPr>
        <w:t>між</w:t>
      </w:r>
      <w:proofErr w:type="spellEnd"/>
      <w:r w:rsidRPr="0083698D">
        <w:rPr>
          <w:sz w:val="28"/>
          <w:szCs w:val="28"/>
        </w:rPr>
        <w:t xml:space="preserve"> </w:t>
      </w:r>
      <w:proofErr w:type="spellStart"/>
      <w:r w:rsidRPr="0083698D">
        <w:rPr>
          <w:sz w:val="28"/>
          <w:szCs w:val="28"/>
        </w:rPr>
        <w:t>Україною</w:t>
      </w:r>
      <w:proofErr w:type="spellEnd"/>
      <w:r w:rsidRPr="0083698D">
        <w:rPr>
          <w:sz w:val="28"/>
          <w:szCs w:val="28"/>
        </w:rPr>
        <w:t xml:space="preserve"> та ЄС. В </w:t>
      </w:r>
      <w:proofErr w:type="spellStart"/>
      <w:r w:rsidRPr="0083698D">
        <w:rPr>
          <w:sz w:val="28"/>
          <w:szCs w:val="28"/>
        </w:rPr>
        <w:t>Україні</w:t>
      </w:r>
      <w:proofErr w:type="spellEnd"/>
      <w:r w:rsidRPr="0083698D">
        <w:rPr>
          <w:sz w:val="28"/>
          <w:szCs w:val="28"/>
        </w:rPr>
        <w:t xml:space="preserve"> </w:t>
      </w:r>
      <w:proofErr w:type="spellStart"/>
      <w:r w:rsidRPr="0083698D">
        <w:rPr>
          <w:sz w:val="28"/>
          <w:szCs w:val="28"/>
        </w:rPr>
        <w:t>проведення</w:t>
      </w:r>
      <w:proofErr w:type="spellEnd"/>
      <w:r w:rsidRPr="0083698D">
        <w:rPr>
          <w:sz w:val="28"/>
          <w:szCs w:val="28"/>
        </w:rPr>
        <w:t xml:space="preserve"> СЕО </w:t>
      </w:r>
      <w:proofErr w:type="spellStart"/>
      <w:r w:rsidRPr="0083698D">
        <w:rPr>
          <w:sz w:val="28"/>
          <w:szCs w:val="28"/>
        </w:rPr>
        <w:t>регламентується</w:t>
      </w:r>
      <w:proofErr w:type="spellEnd"/>
      <w:r w:rsidRPr="0083698D">
        <w:rPr>
          <w:sz w:val="28"/>
          <w:szCs w:val="28"/>
        </w:rPr>
        <w:t xml:space="preserve"> Законом </w:t>
      </w:r>
      <w:proofErr w:type="spellStart"/>
      <w:r w:rsidRPr="0083698D">
        <w:rPr>
          <w:sz w:val="28"/>
          <w:szCs w:val="28"/>
        </w:rPr>
        <w:t>України</w:t>
      </w:r>
      <w:proofErr w:type="spellEnd"/>
      <w:r w:rsidRPr="0083698D">
        <w:rPr>
          <w:sz w:val="28"/>
          <w:szCs w:val="28"/>
        </w:rPr>
        <w:t xml:space="preserve"> „Про </w:t>
      </w:r>
      <w:proofErr w:type="spellStart"/>
      <w:r w:rsidRPr="0083698D">
        <w:rPr>
          <w:sz w:val="28"/>
          <w:szCs w:val="28"/>
        </w:rPr>
        <w:t>стратегічну</w:t>
      </w:r>
      <w:proofErr w:type="spellEnd"/>
      <w:r w:rsidRPr="0083698D">
        <w:rPr>
          <w:sz w:val="28"/>
          <w:szCs w:val="28"/>
        </w:rPr>
        <w:t xml:space="preserve"> </w:t>
      </w:r>
      <w:proofErr w:type="spellStart"/>
      <w:r w:rsidRPr="0083698D">
        <w:rPr>
          <w:sz w:val="28"/>
          <w:szCs w:val="28"/>
        </w:rPr>
        <w:t>екологічну</w:t>
      </w:r>
      <w:proofErr w:type="spellEnd"/>
      <w:r w:rsidRPr="0083698D">
        <w:rPr>
          <w:sz w:val="28"/>
          <w:szCs w:val="28"/>
        </w:rPr>
        <w:t xml:space="preserve"> </w:t>
      </w:r>
      <w:proofErr w:type="spellStart"/>
      <w:r w:rsidRPr="0083698D">
        <w:rPr>
          <w:sz w:val="28"/>
          <w:szCs w:val="28"/>
        </w:rPr>
        <w:t>оцінку</w:t>
      </w:r>
      <w:proofErr w:type="spellEnd"/>
      <w:r w:rsidRPr="0083698D">
        <w:rPr>
          <w:sz w:val="28"/>
          <w:szCs w:val="28"/>
        </w:rPr>
        <w:t xml:space="preserve">―(No2354-VIII </w:t>
      </w:r>
      <w:proofErr w:type="spellStart"/>
      <w:r w:rsidRPr="0083698D">
        <w:rPr>
          <w:sz w:val="28"/>
          <w:szCs w:val="28"/>
        </w:rPr>
        <w:t>від</w:t>
      </w:r>
      <w:proofErr w:type="spellEnd"/>
      <w:r w:rsidRPr="0083698D">
        <w:rPr>
          <w:sz w:val="28"/>
          <w:szCs w:val="28"/>
        </w:rPr>
        <w:t xml:space="preserve"> 20.03.2018).</w:t>
      </w:r>
      <w:r w:rsidR="004D4752">
        <w:rPr>
          <w:sz w:val="28"/>
          <w:szCs w:val="28"/>
          <w:lang w:val="uk-UA"/>
        </w:rPr>
        <w:t xml:space="preserve"> </w:t>
      </w:r>
      <w:r w:rsidR="004D4752" w:rsidRPr="004D4752">
        <w:rPr>
          <w:sz w:val="28"/>
          <w:szCs w:val="28"/>
          <w:lang w:val="uk-UA"/>
        </w:rPr>
        <w:t>Конвенцією про біологічне різноманіття, підписану від імені України 11 червня 1992 року у м. Ріо-де-Жанейро (Бразилія) і (ратифіковано Верховною радою України 29 листопада 1994 року)</w:t>
      </w:r>
      <w:r w:rsidR="004D4752">
        <w:rPr>
          <w:sz w:val="28"/>
          <w:szCs w:val="28"/>
          <w:lang w:val="uk-UA"/>
        </w:rPr>
        <w:t xml:space="preserve"> регламентовано обов’язки, яких необхідно дотримуватись </w:t>
      </w:r>
      <w:proofErr w:type="spellStart"/>
      <w:r w:rsidR="004D4752">
        <w:rPr>
          <w:sz w:val="28"/>
          <w:szCs w:val="28"/>
          <w:lang w:val="uk-UA"/>
        </w:rPr>
        <w:t>странам-учас</w:t>
      </w:r>
      <w:r w:rsidR="004D4752">
        <w:rPr>
          <w:sz w:val="28"/>
          <w:szCs w:val="28"/>
        </w:rPr>
        <w:t>ницями</w:t>
      </w:r>
      <w:proofErr w:type="spellEnd"/>
      <w:r w:rsidR="004D4752">
        <w:rPr>
          <w:sz w:val="28"/>
          <w:szCs w:val="28"/>
        </w:rPr>
        <w:t xml:space="preserve"> для </w:t>
      </w:r>
      <w:proofErr w:type="spellStart"/>
      <w:r w:rsidR="004D4752">
        <w:rPr>
          <w:sz w:val="28"/>
          <w:szCs w:val="28"/>
        </w:rPr>
        <w:t>дотримання</w:t>
      </w:r>
      <w:proofErr w:type="spellEnd"/>
      <w:r w:rsidR="004D4752">
        <w:rPr>
          <w:sz w:val="28"/>
          <w:szCs w:val="28"/>
        </w:rPr>
        <w:t xml:space="preserve"> </w:t>
      </w:r>
      <w:r w:rsidR="004D4752">
        <w:rPr>
          <w:sz w:val="28"/>
          <w:szCs w:val="28"/>
          <w:lang w:val="uk-UA"/>
        </w:rPr>
        <w:t>біологічного різноманіття.</w:t>
      </w:r>
    </w:p>
    <w:p w14:paraId="01B82786" w14:textId="77777777" w:rsidR="00640C3F" w:rsidRDefault="00640C3F" w:rsidP="00640C3F">
      <w:pPr>
        <w:spacing w:after="0" w:line="276" w:lineRule="auto"/>
        <w:ind w:right="6"/>
        <w:rPr>
          <w:sz w:val="28"/>
          <w:szCs w:val="28"/>
          <w:lang w:val="uk-UA"/>
        </w:rPr>
      </w:pPr>
      <w:r>
        <w:rPr>
          <w:sz w:val="28"/>
          <w:szCs w:val="28"/>
          <w:lang w:val="uk-UA"/>
        </w:rPr>
        <w:t>Забезпечення загальної доступності</w:t>
      </w:r>
      <w:r>
        <w:rPr>
          <w:color w:val="C00000"/>
          <w:sz w:val="28"/>
          <w:szCs w:val="28"/>
          <w:lang w:val="uk-UA"/>
        </w:rPr>
        <w:t xml:space="preserve"> </w:t>
      </w:r>
      <w:r>
        <w:rPr>
          <w:color w:val="auto"/>
          <w:sz w:val="28"/>
          <w:szCs w:val="28"/>
          <w:lang w:val="uk-UA"/>
        </w:rPr>
        <w:t>Програми та самого звіту СЕО відповідно до вимог Законів України «Про доступ публічної інформації</w:t>
      </w:r>
      <w:r>
        <w:rPr>
          <w:sz w:val="28"/>
          <w:szCs w:val="28"/>
          <w:lang w:val="uk-UA"/>
        </w:rPr>
        <w:t>» і «Про стратегічну екологічну оцінку» шляхом здійснення</w:t>
      </w:r>
      <w:r>
        <w:rPr>
          <w:sz w:val="28"/>
          <w:szCs w:val="28"/>
          <w:shd w:val="clear" w:color="auto" w:fill="FFFFFF"/>
        </w:rPr>
        <w:t> </w:t>
      </w:r>
      <w:r>
        <w:rPr>
          <w:sz w:val="28"/>
          <w:szCs w:val="28"/>
          <w:shd w:val="clear" w:color="auto" w:fill="FFFFFF"/>
          <w:lang w:val="uk-UA"/>
        </w:rPr>
        <w:t xml:space="preserve">публікації у </w:t>
      </w:r>
      <w:r>
        <w:rPr>
          <w:sz w:val="28"/>
          <w:szCs w:val="28"/>
          <w:shd w:val="clear" w:color="auto" w:fill="FFFFFF"/>
          <w:lang w:val="uk-UA"/>
        </w:rPr>
        <w:lastRenderedPageBreak/>
        <w:t xml:space="preserve">друкованих засобах масової інформації та розміщення на офіційному веб-сайті </w:t>
      </w:r>
      <w:r>
        <w:rPr>
          <w:sz w:val="28"/>
          <w:szCs w:val="28"/>
          <w:lang w:val="uk-UA"/>
        </w:rPr>
        <w:t>органу місцевого самоврядування.</w:t>
      </w:r>
    </w:p>
    <w:p w14:paraId="10D0E4D9" w14:textId="77777777" w:rsidR="00640C3F" w:rsidRDefault="00640C3F" w:rsidP="00640C3F">
      <w:pPr>
        <w:spacing w:after="0" w:line="276" w:lineRule="auto"/>
        <w:ind w:right="6"/>
        <w:rPr>
          <w:sz w:val="28"/>
          <w:szCs w:val="28"/>
          <w:lang w:val="uk-UA"/>
        </w:rPr>
      </w:pPr>
      <w:r>
        <w:rPr>
          <w:sz w:val="28"/>
          <w:szCs w:val="28"/>
          <w:lang w:val="uk-UA"/>
        </w:rPr>
        <w:t xml:space="preserve">Враховуючи результати аналізу, можна зробити висновок, що </w:t>
      </w:r>
      <w:r w:rsidR="00B73353" w:rsidRPr="00B73353">
        <w:rPr>
          <w:sz w:val="28"/>
          <w:szCs w:val="28"/>
          <w:lang w:val="uk-UA"/>
        </w:rPr>
        <w:t>Стратегія</w:t>
      </w:r>
      <w:r w:rsidRPr="00B73353">
        <w:rPr>
          <w:sz w:val="28"/>
          <w:szCs w:val="28"/>
          <w:lang w:val="uk-UA"/>
        </w:rPr>
        <w:t xml:space="preserve"> відповідає цілям екологічної політики</w:t>
      </w:r>
      <w:r>
        <w:rPr>
          <w:sz w:val="28"/>
          <w:szCs w:val="28"/>
          <w:lang w:val="uk-UA"/>
        </w:rPr>
        <w:t xml:space="preserve">, встановленим на національному та регіональному та місцевому рівнях; враховує більшість з них і пропонує комплекс заходів, спрямованих на їх виконання. </w:t>
      </w:r>
      <w:bookmarkEnd w:id="2"/>
    </w:p>
    <w:p w14:paraId="38E80FE8" w14:textId="77777777" w:rsidR="00640C3F" w:rsidRDefault="00640C3F" w:rsidP="00640C3F">
      <w:pPr>
        <w:spacing w:after="0" w:line="276" w:lineRule="auto"/>
        <w:ind w:right="6" w:firstLine="567"/>
        <w:rPr>
          <w:sz w:val="28"/>
          <w:szCs w:val="28"/>
          <w:lang w:val="uk-UA"/>
        </w:rPr>
      </w:pPr>
      <w:r>
        <w:rPr>
          <w:sz w:val="28"/>
          <w:szCs w:val="28"/>
          <w:lang w:val="uk-UA"/>
        </w:rPr>
        <w:t>Стосовно дотримання міжнародних зобов’язань у інших напрямах співробітництва, наприклад, таких як зміна клімату, охорона озонового шару та ін., слід зазначити, що вони не мають прямого відношення до головних цілей та завдань проекту документа державного планування, що є документом місцевого рівня.</w:t>
      </w:r>
    </w:p>
    <w:p w14:paraId="39B7152B" w14:textId="77777777" w:rsidR="00640C3F" w:rsidRDefault="00640C3F" w:rsidP="00640C3F">
      <w:pPr>
        <w:spacing w:after="0" w:line="276" w:lineRule="auto"/>
        <w:ind w:right="6" w:firstLine="567"/>
        <w:rPr>
          <w:sz w:val="28"/>
          <w:szCs w:val="28"/>
          <w:lang w:val="uk-UA"/>
        </w:rPr>
      </w:pPr>
    </w:p>
    <w:p w14:paraId="3FB3DCF3" w14:textId="77777777" w:rsidR="00640C3F" w:rsidRDefault="00640C3F" w:rsidP="00640C3F">
      <w:pPr>
        <w:spacing w:after="115" w:line="276" w:lineRule="auto"/>
        <w:ind w:left="-15" w:right="0"/>
        <w:rPr>
          <w:b/>
          <w:sz w:val="28"/>
          <w:szCs w:val="28"/>
          <w:lang w:val="uk-UA"/>
        </w:rPr>
      </w:pPr>
      <w:r>
        <w:rPr>
          <w:b/>
          <w:sz w:val="28"/>
          <w:szCs w:val="28"/>
          <w:lang w:val="uk-UA"/>
        </w:rPr>
        <w:t xml:space="preserve">6. Опис наслідків для довкілля, у тому числі для здоров’я населення, у тому числі вторинних, кумулятивних, синергічних, коротко-, середньо- та довгострокових (1, 3-5 та 10-15 років відповідно, а за необхідності - 50-100 років), постійних і тимчасових, позитивних і негативних наслідків </w:t>
      </w:r>
    </w:p>
    <w:p w14:paraId="7230374F" w14:textId="77777777" w:rsidR="00640C3F" w:rsidRDefault="00640C3F" w:rsidP="00640C3F">
      <w:pPr>
        <w:spacing w:line="276" w:lineRule="auto"/>
        <w:ind w:left="-15" w:right="5"/>
        <w:rPr>
          <w:sz w:val="28"/>
          <w:szCs w:val="28"/>
          <w:lang w:val="uk-UA"/>
        </w:rPr>
      </w:pPr>
      <w:r>
        <w:rPr>
          <w:sz w:val="28"/>
          <w:szCs w:val="28"/>
          <w:lang w:val="uk-UA"/>
        </w:rPr>
        <w:t xml:space="preserve">Наслідки для довкілля, у тому числі для здоров'я населення – це будь-які ймовірні наслідки від реалізації </w:t>
      </w:r>
      <w:r w:rsidRPr="00B73353">
        <w:rPr>
          <w:sz w:val="28"/>
          <w:szCs w:val="28"/>
          <w:lang w:val="uk-UA"/>
        </w:rPr>
        <w:t xml:space="preserve">завдань </w:t>
      </w:r>
      <w:r w:rsidR="00B73353">
        <w:rPr>
          <w:sz w:val="28"/>
          <w:szCs w:val="28"/>
          <w:lang w:val="uk-UA"/>
        </w:rPr>
        <w:t>Стратегії</w:t>
      </w:r>
      <w:r>
        <w:rPr>
          <w:sz w:val="28"/>
          <w:szCs w:val="28"/>
          <w:lang w:val="uk-UA"/>
        </w:rPr>
        <w:t xml:space="preserve"> для, </w:t>
      </w:r>
      <w:proofErr w:type="spellStart"/>
      <w:r>
        <w:rPr>
          <w:sz w:val="28"/>
          <w:szCs w:val="28"/>
          <w:lang w:val="uk-UA"/>
        </w:rPr>
        <w:t>біорізноманіття</w:t>
      </w:r>
      <w:proofErr w:type="spellEnd"/>
      <w:r>
        <w:rPr>
          <w:sz w:val="28"/>
          <w:szCs w:val="28"/>
          <w:lang w:val="uk-UA"/>
        </w:rPr>
        <w:t xml:space="preserve">, ґрунту, клімату, повітря, води, ландшафту (включаючи техногенного), природних територій та об'єктів, безпеки життєдіяльності населення та його здоров'я, матеріальних активів, об'єктів культурної спадщини та взаємодія цих факторів. </w:t>
      </w:r>
    </w:p>
    <w:p w14:paraId="3EC6B428" w14:textId="77777777" w:rsidR="00640C3F" w:rsidRDefault="00640C3F" w:rsidP="00640C3F">
      <w:pPr>
        <w:spacing w:line="276" w:lineRule="auto"/>
        <w:ind w:left="-15" w:right="5"/>
        <w:rPr>
          <w:sz w:val="28"/>
          <w:szCs w:val="28"/>
          <w:lang w:val="uk-UA"/>
        </w:rPr>
      </w:pPr>
      <w:r>
        <w:rPr>
          <w:sz w:val="28"/>
          <w:szCs w:val="28"/>
          <w:lang w:val="uk-UA"/>
        </w:rPr>
        <w:t xml:space="preserve">Під кумулятивним впливом розуміється сукупність впливів від реалізації планованої діяльності та інших, що існують або плануються в найближчому майбутньому видів антропогенної діяльності, які можуть призвести до значних негативних або позитивних впливів на навколишнє середовище або соціально-економічні умови. </w:t>
      </w:r>
    </w:p>
    <w:p w14:paraId="67FA3014" w14:textId="77777777" w:rsidR="00640C3F" w:rsidRDefault="00640C3F" w:rsidP="00640C3F">
      <w:pPr>
        <w:spacing w:line="276" w:lineRule="auto"/>
        <w:ind w:left="-15" w:right="5"/>
        <w:rPr>
          <w:color w:val="auto"/>
          <w:sz w:val="28"/>
          <w:szCs w:val="28"/>
          <w:lang w:val="uk-UA"/>
        </w:rPr>
      </w:pPr>
      <w:r>
        <w:rPr>
          <w:color w:val="auto"/>
          <w:sz w:val="28"/>
          <w:szCs w:val="28"/>
          <w:lang w:val="uk-UA"/>
        </w:rPr>
        <w:t xml:space="preserve">На території </w:t>
      </w:r>
      <w:r w:rsidR="00582199">
        <w:rPr>
          <w:color w:val="auto"/>
          <w:sz w:val="28"/>
          <w:szCs w:val="28"/>
          <w:lang w:val="uk-UA"/>
        </w:rPr>
        <w:t>Сіверської</w:t>
      </w:r>
      <w:r w:rsidR="0060276E">
        <w:rPr>
          <w:color w:val="auto"/>
          <w:sz w:val="28"/>
          <w:szCs w:val="28"/>
          <w:lang w:val="uk-UA"/>
        </w:rPr>
        <w:t xml:space="preserve"> міської</w:t>
      </w:r>
      <w:r>
        <w:rPr>
          <w:color w:val="auto"/>
          <w:sz w:val="28"/>
          <w:szCs w:val="28"/>
          <w:lang w:val="uk-UA"/>
        </w:rPr>
        <w:t xml:space="preserve"> ОТГ при дотриманні та виконанні всіх передбачених комплексних  захисних і охоронних заходів, що відповідають діючим нормативним вимогам, можливість виникнення кумулятивного впливу, який супроводжується негативними екологічними наслідками та понаднормативними викидами в атмосферне повітря забруднюючих речовин, не очікується.</w:t>
      </w:r>
    </w:p>
    <w:p w14:paraId="04136F66" w14:textId="77777777" w:rsidR="00640C3F" w:rsidRDefault="00640C3F" w:rsidP="00640C3F">
      <w:pPr>
        <w:spacing w:line="276" w:lineRule="auto"/>
        <w:ind w:left="-15" w:right="5"/>
        <w:rPr>
          <w:sz w:val="28"/>
          <w:szCs w:val="28"/>
          <w:lang w:val="uk-UA"/>
        </w:rPr>
      </w:pPr>
      <w:r>
        <w:rPr>
          <w:sz w:val="28"/>
          <w:szCs w:val="28"/>
          <w:lang w:val="uk-UA"/>
        </w:rPr>
        <w:t xml:space="preserve">Зміна клімату і мікроклімату в результаті реалізації </w:t>
      </w:r>
      <w:r w:rsidR="00B73353">
        <w:rPr>
          <w:sz w:val="28"/>
          <w:szCs w:val="28"/>
          <w:lang w:val="uk-UA"/>
        </w:rPr>
        <w:t>Стратегії</w:t>
      </w:r>
      <w:r>
        <w:rPr>
          <w:sz w:val="28"/>
          <w:szCs w:val="28"/>
          <w:lang w:val="uk-UA"/>
        </w:rPr>
        <w:t xml:space="preserve"> не очікується, оскільки відсутні причини, які призводять до їх зміни. Особливості кліматичних умов, які сприяють зростанню інтенсивності впливів планованої діяльності на навколишнє середовище, також відсутні. </w:t>
      </w:r>
    </w:p>
    <w:p w14:paraId="78A54064" w14:textId="77777777" w:rsidR="00640C3F" w:rsidRDefault="00640C3F" w:rsidP="00640C3F">
      <w:pPr>
        <w:spacing w:after="0" w:line="276" w:lineRule="auto"/>
        <w:ind w:left="-15" w:right="5"/>
        <w:rPr>
          <w:sz w:val="28"/>
          <w:szCs w:val="28"/>
          <w:lang w:val="uk-UA"/>
        </w:rPr>
      </w:pPr>
      <w:r>
        <w:rPr>
          <w:sz w:val="28"/>
          <w:szCs w:val="28"/>
          <w:lang w:val="uk-UA"/>
        </w:rPr>
        <w:lastRenderedPageBreak/>
        <w:t>Синергічні наслідки – сумарний ефект, який полягає у тому, що при взаємодії 2-х або більше факторів їх дія суттєво переважає дію кожного окремо</w:t>
      </w:r>
      <w:r w:rsidR="002B606B">
        <w:rPr>
          <w:sz w:val="28"/>
          <w:szCs w:val="28"/>
          <w:lang w:val="uk-UA"/>
        </w:rPr>
        <w:t>го компоненту</w:t>
      </w:r>
      <w:r>
        <w:rPr>
          <w:sz w:val="28"/>
          <w:szCs w:val="28"/>
          <w:lang w:val="uk-UA"/>
        </w:rPr>
        <w:t xml:space="preserve"> - відсутні. </w:t>
      </w:r>
    </w:p>
    <w:p w14:paraId="76A44033" w14:textId="77777777" w:rsidR="00640C3F" w:rsidRDefault="00640C3F" w:rsidP="00640C3F">
      <w:pPr>
        <w:spacing w:after="0" w:line="276" w:lineRule="auto"/>
        <w:ind w:right="6" w:firstLine="567"/>
        <w:rPr>
          <w:sz w:val="28"/>
          <w:szCs w:val="28"/>
          <w:lang w:val="uk-UA"/>
        </w:rPr>
      </w:pPr>
      <w:r>
        <w:rPr>
          <w:sz w:val="28"/>
          <w:szCs w:val="28"/>
          <w:lang w:val="uk-UA"/>
        </w:rPr>
        <w:t>Серед ключових наслідків реалізації д</w:t>
      </w:r>
      <w:r w:rsidR="00B73353">
        <w:rPr>
          <w:sz w:val="28"/>
          <w:szCs w:val="28"/>
          <w:lang w:val="uk-UA"/>
        </w:rPr>
        <w:t>окумента державного планування,</w:t>
      </w:r>
      <w:r>
        <w:rPr>
          <w:sz w:val="28"/>
          <w:szCs w:val="28"/>
          <w:lang w:val="uk-UA"/>
        </w:rPr>
        <w:t xml:space="preserve"> доцільно виділити:</w:t>
      </w:r>
    </w:p>
    <w:p w14:paraId="163FD8BE" w14:textId="77777777" w:rsidR="0060276E" w:rsidRDefault="00640C3F" w:rsidP="0060276E">
      <w:pPr>
        <w:spacing w:after="0" w:line="256" w:lineRule="auto"/>
        <w:ind w:right="0" w:firstLine="567"/>
        <w:rPr>
          <w:sz w:val="28"/>
          <w:szCs w:val="28"/>
          <w:lang w:val="uk-UA"/>
        </w:rPr>
      </w:pPr>
      <w:r>
        <w:rPr>
          <w:sz w:val="28"/>
          <w:szCs w:val="28"/>
          <w:u w:val="single"/>
          <w:lang w:val="uk-UA"/>
        </w:rPr>
        <w:t>атмосферне повітря</w:t>
      </w:r>
      <w:r>
        <w:rPr>
          <w:sz w:val="28"/>
          <w:szCs w:val="28"/>
          <w:lang w:val="uk-UA"/>
        </w:rPr>
        <w:t xml:space="preserve">: </w:t>
      </w:r>
      <w:r>
        <w:rPr>
          <w:b/>
          <w:sz w:val="28"/>
          <w:szCs w:val="28"/>
          <w:lang w:val="uk-UA"/>
        </w:rPr>
        <w:t>не передбачається погіршення стану атмосферного повітря</w:t>
      </w:r>
      <w:r>
        <w:rPr>
          <w:sz w:val="28"/>
          <w:szCs w:val="28"/>
          <w:lang w:val="uk-UA"/>
        </w:rPr>
        <w:t xml:space="preserve">. </w:t>
      </w:r>
    </w:p>
    <w:p w14:paraId="2A6AC060" w14:textId="77777777" w:rsidR="00640C3F" w:rsidRDefault="00640C3F" w:rsidP="0060276E">
      <w:pPr>
        <w:spacing w:after="0" w:line="256" w:lineRule="auto"/>
        <w:ind w:right="0" w:firstLine="567"/>
        <w:rPr>
          <w:sz w:val="28"/>
          <w:szCs w:val="28"/>
          <w:lang w:val="uk-UA"/>
        </w:rPr>
      </w:pPr>
      <w:r>
        <w:rPr>
          <w:sz w:val="28"/>
          <w:szCs w:val="28"/>
          <w:u w:val="single"/>
          <w:lang w:val="uk-UA"/>
        </w:rPr>
        <w:t>водний басейн</w:t>
      </w:r>
      <w:r>
        <w:rPr>
          <w:sz w:val="28"/>
          <w:szCs w:val="28"/>
          <w:lang w:val="uk-UA"/>
        </w:rPr>
        <w:t xml:space="preserve">: </w:t>
      </w:r>
      <w:r>
        <w:rPr>
          <w:b/>
          <w:sz w:val="28"/>
          <w:szCs w:val="28"/>
          <w:lang w:val="uk-UA"/>
        </w:rPr>
        <w:t>не передбачається</w:t>
      </w:r>
      <w:r>
        <w:rPr>
          <w:sz w:val="28"/>
          <w:szCs w:val="28"/>
          <w:lang w:val="uk-UA"/>
        </w:rPr>
        <w:t xml:space="preserve"> погіршення стану поверхневих вод</w:t>
      </w:r>
      <w:r>
        <w:rPr>
          <w:sz w:val="28"/>
          <w:szCs w:val="28"/>
        </w:rPr>
        <w:t>;</w:t>
      </w:r>
      <w:r>
        <w:rPr>
          <w:sz w:val="28"/>
          <w:szCs w:val="28"/>
          <w:lang w:val="uk-UA"/>
        </w:rPr>
        <w:t xml:space="preserve"> </w:t>
      </w:r>
    </w:p>
    <w:p w14:paraId="5C62E410" w14:textId="0C1BDA08" w:rsidR="00640C3F" w:rsidRDefault="00640C3F" w:rsidP="00640C3F">
      <w:pPr>
        <w:pStyle w:val="ac"/>
        <w:spacing w:after="0" w:line="276" w:lineRule="auto"/>
        <w:ind w:left="0" w:right="6" w:firstLine="567"/>
        <w:rPr>
          <w:sz w:val="28"/>
          <w:szCs w:val="28"/>
          <w:lang w:val="uk-UA"/>
        </w:rPr>
      </w:pPr>
      <w:r>
        <w:rPr>
          <w:sz w:val="28"/>
          <w:szCs w:val="28"/>
          <w:lang w:val="uk-UA"/>
        </w:rPr>
        <w:t xml:space="preserve">- </w:t>
      </w:r>
      <w:r>
        <w:rPr>
          <w:sz w:val="28"/>
          <w:szCs w:val="28"/>
          <w:u w:val="single"/>
          <w:lang w:val="uk-UA"/>
        </w:rPr>
        <w:t>ґрунти</w:t>
      </w:r>
      <w:r>
        <w:rPr>
          <w:sz w:val="28"/>
          <w:szCs w:val="28"/>
          <w:lang w:val="uk-UA"/>
        </w:rPr>
        <w:t>:</w:t>
      </w:r>
      <w:r>
        <w:rPr>
          <w:rFonts w:eastAsiaTheme="minorHAnsi"/>
          <w:color w:val="auto"/>
          <w:sz w:val="28"/>
          <w:szCs w:val="28"/>
          <w:lang w:val="uk-UA" w:eastAsia="en-US"/>
        </w:rPr>
        <w:t xml:space="preserve"> </w:t>
      </w:r>
      <w:r w:rsidR="00CD372B">
        <w:rPr>
          <w:rFonts w:eastAsiaTheme="minorHAnsi"/>
          <w:color w:val="auto"/>
          <w:sz w:val="28"/>
          <w:szCs w:val="28"/>
          <w:lang w:val="uk-UA" w:eastAsia="en-US"/>
        </w:rPr>
        <w:t>впровадження ефективної системи поводження з ТПВ</w:t>
      </w:r>
      <w:r>
        <w:rPr>
          <w:rFonts w:eastAsiaTheme="minorHAnsi"/>
          <w:color w:val="auto"/>
          <w:sz w:val="28"/>
          <w:szCs w:val="28"/>
          <w:lang w:val="uk-UA" w:eastAsia="en-US"/>
        </w:rPr>
        <w:t xml:space="preserve"> </w:t>
      </w:r>
      <w:r>
        <w:rPr>
          <w:rFonts w:eastAsiaTheme="minorHAnsi"/>
          <w:b/>
          <w:color w:val="auto"/>
          <w:sz w:val="28"/>
          <w:szCs w:val="28"/>
          <w:lang w:val="uk-UA" w:eastAsia="en-US"/>
        </w:rPr>
        <w:t>в цілому матиме позитивний вплив</w:t>
      </w:r>
      <w:r>
        <w:rPr>
          <w:rFonts w:eastAsiaTheme="minorHAnsi"/>
          <w:color w:val="auto"/>
          <w:sz w:val="28"/>
          <w:szCs w:val="28"/>
          <w:lang w:val="uk-UA" w:eastAsia="en-US"/>
        </w:rPr>
        <w:t>;</w:t>
      </w:r>
    </w:p>
    <w:p w14:paraId="58D414B3" w14:textId="77777777" w:rsidR="00640C3F" w:rsidRDefault="00640C3F" w:rsidP="00640C3F">
      <w:pPr>
        <w:spacing w:after="0" w:line="276" w:lineRule="auto"/>
        <w:ind w:right="6" w:firstLine="567"/>
        <w:rPr>
          <w:sz w:val="28"/>
          <w:szCs w:val="28"/>
          <w:lang w:val="uk-UA"/>
        </w:rPr>
      </w:pPr>
      <w:r>
        <w:rPr>
          <w:sz w:val="28"/>
          <w:szCs w:val="28"/>
          <w:lang w:val="uk-UA"/>
        </w:rPr>
        <w:t xml:space="preserve">- </w:t>
      </w:r>
      <w:proofErr w:type="spellStart"/>
      <w:r>
        <w:rPr>
          <w:sz w:val="28"/>
          <w:szCs w:val="28"/>
          <w:u w:val="single"/>
          <w:lang w:val="uk-UA"/>
        </w:rPr>
        <w:t>біорізноманіття</w:t>
      </w:r>
      <w:proofErr w:type="spellEnd"/>
      <w:r>
        <w:rPr>
          <w:sz w:val="28"/>
          <w:szCs w:val="28"/>
          <w:lang w:val="uk-UA"/>
        </w:rPr>
        <w:t>: збільшення</w:t>
      </w:r>
      <w:r>
        <w:rPr>
          <w:rFonts w:eastAsiaTheme="minorHAnsi"/>
          <w:color w:val="auto"/>
          <w:sz w:val="28"/>
          <w:szCs w:val="28"/>
          <w:lang w:val="uk-UA" w:eastAsia="en-US"/>
        </w:rPr>
        <w:t xml:space="preserve"> площі озеленення населених пунктів </w:t>
      </w:r>
      <w:r>
        <w:rPr>
          <w:rFonts w:eastAsiaTheme="minorHAnsi"/>
          <w:b/>
          <w:color w:val="auto"/>
          <w:sz w:val="28"/>
          <w:szCs w:val="28"/>
          <w:lang w:val="uk-UA" w:eastAsia="en-US"/>
        </w:rPr>
        <w:t xml:space="preserve">матиме позитивний вплив на збереження </w:t>
      </w:r>
      <w:proofErr w:type="spellStart"/>
      <w:r>
        <w:rPr>
          <w:rFonts w:eastAsiaTheme="minorHAnsi"/>
          <w:b/>
          <w:color w:val="auto"/>
          <w:sz w:val="28"/>
          <w:szCs w:val="28"/>
          <w:lang w:val="uk-UA" w:eastAsia="en-US"/>
        </w:rPr>
        <w:t>біорізноманіття</w:t>
      </w:r>
      <w:proofErr w:type="spellEnd"/>
      <w:r>
        <w:rPr>
          <w:rFonts w:eastAsiaTheme="minorHAnsi"/>
          <w:color w:val="auto"/>
          <w:sz w:val="28"/>
          <w:szCs w:val="28"/>
          <w:lang w:val="uk-UA" w:eastAsia="en-US"/>
        </w:rPr>
        <w:t>;</w:t>
      </w:r>
    </w:p>
    <w:p w14:paraId="5B2AFD87" w14:textId="4C83CF43" w:rsidR="00640C3F" w:rsidRDefault="00640C3F" w:rsidP="00640C3F">
      <w:pPr>
        <w:spacing w:after="0" w:line="276" w:lineRule="auto"/>
        <w:ind w:right="6" w:firstLine="567"/>
        <w:rPr>
          <w:sz w:val="28"/>
          <w:szCs w:val="28"/>
          <w:lang w:val="uk-UA"/>
        </w:rPr>
      </w:pPr>
      <w:r>
        <w:rPr>
          <w:sz w:val="28"/>
          <w:szCs w:val="28"/>
          <w:lang w:val="uk-UA"/>
        </w:rPr>
        <w:t xml:space="preserve">- </w:t>
      </w:r>
      <w:r>
        <w:rPr>
          <w:sz w:val="28"/>
          <w:szCs w:val="28"/>
          <w:u w:val="single"/>
          <w:lang w:val="uk-UA"/>
        </w:rPr>
        <w:t>відходи:</w:t>
      </w:r>
      <w:r>
        <w:rPr>
          <w:sz w:val="28"/>
          <w:szCs w:val="28"/>
          <w:lang w:val="uk-UA"/>
        </w:rPr>
        <w:t xml:space="preserve"> впровадження </w:t>
      </w:r>
      <w:r w:rsidR="00AF17D3">
        <w:rPr>
          <w:sz w:val="28"/>
          <w:szCs w:val="28"/>
          <w:lang w:val="uk-UA"/>
        </w:rPr>
        <w:t xml:space="preserve">ефективної комплексної системи поводження з </w:t>
      </w:r>
      <w:r w:rsidR="00CD372B">
        <w:rPr>
          <w:sz w:val="28"/>
          <w:szCs w:val="28"/>
          <w:lang w:val="uk-UA"/>
        </w:rPr>
        <w:t>ТВП</w:t>
      </w:r>
      <w:r>
        <w:rPr>
          <w:sz w:val="28"/>
          <w:szCs w:val="28"/>
          <w:lang w:val="uk-UA"/>
        </w:rPr>
        <w:t xml:space="preserve"> </w:t>
      </w:r>
      <w:r>
        <w:rPr>
          <w:b/>
          <w:sz w:val="28"/>
          <w:szCs w:val="28"/>
          <w:lang w:val="uk-UA"/>
        </w:rPr>
        <w:t>матиме позитивний ефект</w:t>
      </w:r>
      <w:r>
        <w:rPr>
          <w:sz w:val="28"/>
          <w:szCs w:val="28"/>
          <w:lang w:val="uk-UA"/>
        </w:rPr>
        <w:t xml:space="preserve"> для реалізації схеми санітарного очищення населени</w:t>
      </w:r>
      <w:r w:rsidR="0060276E">
        <w:rPr>
          <w:sz w:val="28"/>
          <w:szCs w:val="28"/>
          <w:lang w:val="uk-UA"/>
        </w:rPr>
        <w:t xml:space="preserve">х пунктів </w:t>
      </w:r>
      <w:r w:rsidR="00E4133F">
        <w:rPr>
          <w:sz w:val="28"/>
          <w:szCs w:val="28"/>
          <w:lang w:val="uk-UA"/>
        </w:rPr>
        <w:t>Сіверської</w:t>
      </w:r>
      <w:r w:rsidR="0060276E">
        <w:rPr>
          <w:sz w:val="28"/>
          <w:szCs w:val="28"/>
          <w:lang w:val="uk-UA"/>
        </w:rPr>
        <w:t xml:space="preserve"> </w:t>
      </w:r>
      <w:r w:rsidR="00F05E53">
        <w:rPr>
          <w:sz w:val="28"/>
          <w:szCs w:val="28"/>
          <w:lang w:val="uk-UA"/>
        </w:rPr>
        <w:t>М</w:t>
      </w:r>
      <w:r>
        <w:rPr>
          <w:sz w:val="28"/>
          <w:szCs w:val="28"/>
          <w:lang w:val="uk-UA"/>
        </w:rPr>
        <w:t>ТГ</w:t>
      </w:r>
      <w:r w:rsidR="0060276E">
        <w:rPr>
          <w:sz w:val="28"/>
          <w:szCs w:val="28"/>
          <w:lang w:val="uk-UA"/>
        </w:rPr>
        <w:t>;</w:t>
      </w:r>
    </w:p>
    <w:p w14:paraId="1B4D1077" w14:textId="77777777" w:rsidR="00640C3F" w:rsidRDefault="00640C3F" w:rsidP="00640C3F">
      <w:pPr>
        <w:spacing w:after="0" w:line="276" w:lineRule="auto"/>
        <w:ind w:right="6" w:firstLine="567"/>
        <w:rPr>
          <w:rFonts w:eastAsiaTheme="minorHAnsi"/>
          <w:color w:val="auto"/>
          <w:sz w:val="28"/>
          <w:szCs w:val="28"/>
          <w:lang w:val="uk-UA" w:eastAsia="en-US"/>
        </w:rPr>
      </w:pPr>
      <w:r>
        <w:rPr>
          <w:sz w:val="28"/>
          <w:szCs w:val="28"/>
          <w:lang w:val="uk-UA"/>
        </w:rPr>
        <w:t xml:space="preserve">- </w:t>
      </w:r>
      <w:r>
        <w:rPr>
          <w:sz w:val="28"/>
          <w:szCs w:val="28"/>
          <w:u w:val="single"/>
          <w:lang w:val="uk-UA"/>
        </w:rPr>
        <w:t>здоров'я населення</w:t>
      </w:r>
      <w:r>
        <w:rPr>
          <w:sz w:val="28"/>
          <w:szCs w:val="28"/>
          <w:lang w:val="uk-UA"/>
        </w:rPr>
        <w:t xml:space="preserve">: </w:t>
      </w:r>
      <w:r>
        <w:rPr>
          <w:rFonts w:eastAsiaTheme="minorHAnsi"/>
          <w:color w:val="auto"/>
          <w:sz w:val="28"/>
          <w:szCs w:val="28"/>
          <w:lang w:val="uk-UA" w:eastAsia="en-US"/>
        </w:rPr>
        <w:t xml:space="preserve">поліпшення санітарно-епідеміологічної та санітарно-епізоотичної ситуації на території </w:t>
      </w:r>
      <w:r w:rsidR="00E4133F">
        <w:rPr>
          <w:rFonts w:eastAsiaTheme="minorHAnsi"/>
          <w:color w:val="auto"/>
          <w:sz w:val="28"/>
          <w:szCs w:val="28"/>
          <w:lang w:val="uk-UA" w:eastAsia="en-US"/>
        </w:rPr>
        <w:t>Сіверської</w:t>
      </w:r>
      <w:r w:rsidR="0060276E">
        <w:rPr>
          <w:rFonts w:eastAsiaTheme="minorHAnsi"/>
          <w:color w:val="auto"/>
          <w:sz w:val="28"/>
          <w:szCs w:val="28"/>
          <w:lang w:val="uk-UA" w:eastAsia="en-US"/>
        </w:rPr>
        <w:t xml:space="preserve"> </w:t>
      </w:r>
      <w:r w:rsidR="00F05E53">
        <w:rPr>
          <w:rFonts w:eastAsiaTheme="minorHAnsi"/>
          <w:color w:val="auto"/>
          <w:sz w:val="28"/>
          <w:szCs w:val="28"/>
          <w:lang w:val="uk-UA" w:eastAsia="en-US"/>
        </w:rPr>
        <w:t>М</w:t>
      </w:r>
      <w:r>
        <w:rPr>
          <w:rFonts w:eastAsiaTheme="minorHAnsi"/>
          <w:color w:val="auto"/>
          <w:sz w:val="28"/>
          <w:szCs w:val="28"/>
          <w:lang w:val="uk-UA" w:eastAsia="en-US"/>
        </w:rPr>
        <w:t xml:space="preserve">ТГ; </w:t>
      </w:r>
      <w:r w:rsidRPr="008620CC">
        <w:rPr>
          <w:rFonts w:eastAsiaTheme="minorHAnsi"/>
          <w:color w:val="auto"/>
          <w:sz w:val="28"/>
          <w:szCs w:val="28"/>
          <w:lang w:val="uk-UA" w:eastAsia="en-US"/>
        </w:rPr>
        <w:t>реконструкція та ремонт об’єктів комунальної інфраструктури,</w:t>
      </w:r>
      <w:r>
        <w:rPr>
          <w:rFonts w:eastAsiaTheme="minorHAnsi"/>
          <w:color w:val="auto"/>
          <w:sz w:val="28"/>
          <w:szCs w:val="28"/>
          <w:lang w:val="uk-UA" w:eastAsia="en-US"/>
        </w:rPr>
        <w:t xml:space="preserve"> збільшення додаткових зелених насаджень </w:t>
      </w:r>
      <w:r>
        <w:rPr>
          <w:b/>
          <w:sz w:val="28"/>
          <w:szCs w:val="28"/>
          <w:lang w:val="uk-UA"/>
        </w:rPr>
        <w:t>позитивно вплине</w:t>
      </w:r>
      <w:r>
        <w:rPr>
          <w:sz w:val="28"/>
          <w:szCs w:val="28"/>
          <w:lang w:val="uk-UA"/>
        </w:rPr>
        <w:t xml:space="preserve"> на загальні </w:t>
      </w:r>
      <w:r>
        <w:rPr>
          <w:rFonts w:eastAsiaTheme="minorHAnsi"/>
          <w:color w:val="auto"/>
          <w:sz w:val="28"/>
          <w:szCs w:val="28"/>
          <w:lang w:val="uk-UA" w:eastAsia="en-US"/>
        </w:rPr>
        <w:t xml:space="preserve">покращення умов життя і діяльності громади. </w:t>
      </w:r>
      <w:r w:rsidR="00F05E53">
        <w:rPr>
          <w:rFonts w:eastAsiaTheme="minorHAnsi"/>
          <w:color w:val="auto"/>
          <w:sz w:val="28"/>
          <w:szCs w:val="28"/>
          <w:lang w:val="uk-UA" w:eastAsia="en-US"/>
        </w:rPr>
        <w:t>Стратегія</w:t>
      </w:r>
      <w:r>
        <w:rPr>
          <w:rFonts w:eastAsiaTheme="minorHAnsi"/>
          <w:color w:val="auto"/>
          <w:sz w:val="28"/>
          <w:szCs w:val="28"/>
          <w:lang w:val="uk-UA" w:eastAsia="en-US"/>
        </w:rPr>
        <w:t xml:space="preserve"> не передбачає появу нових ризиків на стан здоров’я чи захворюваність населення;</w:t>
      </w:r>
    </w:p>
    <w:p w14:paraId="767D78B3" w14:textId="77777777" w:rsidR="00640C3F" w:rsidRDefault="00640C3F" w:rsidP="00640C3F">
      <w:pPr>
        <w:spacing w:after="0" w:line="276" w:lineRule="auto"/>
        <w:ind w:right="6" w:firstLine="567"/>
        <w:rPr>
          <w:b/>
          <w:sz w:val="28"/>
          <w:szCs w:val="28"/>
          <w:lang w:val="uk-UA"/>
        </w:rPr>
      </w:pPr>
      <w:r w:rsidRPr="008620CC">
        <w:rPr>
          <w:sz w:val="28"/>
          <w:szCs w:val="28"/>
          <w:lang w:val="uk-UA"/>
        </w:rPr>
        <w:t xml:space="preserve">- </w:t>
      </w:r>
      <w:r w:rsidRPr="008620CC">
        <w:rPr>
          <w:sz w:val="28"/>
          <w:szCs w:val="28"/>
          <w:u w:val="single"/>
          <w:lang w:val="uk-UA"/>
        </w:rPr>
        <w:t>збереження та охорона культурної спадщини:</w:t>
      </w:r>
      <w:r w:rsidRPr="008620CC">
        <w:rPr>
          <w:sz w:val="28"/>
          <w:szCs w:val="28"/>
          <w:lang w:val="uk-UA"/>
        </w:rPr>
        <w:t xml:space="preserve"> збереження і утримання пам’ятників, елементів благоустрою, малих архітектурних форм і </w:t>
      </w:r>
      <w:proofErr w:type="spellStart"/>
      <w:r w:rsidRPr="008620CC">
        <w:rPr>
          <w:sz w:val="28"/>
          <w:szCs w:val="28"/>
          <w:lang w:val="uk-UA"/>
        </w:rPr>
        <w:t>т.д</w:t>
      </w:r>
      <w:proofErr w:type="spellEnd"/>
      <w:r w:rsidRPr="008620CC">
        <w:rPr>
          <w:sz w:val="28"/>
          <w:szCs w:val="28"/>
          <w:lang w:val="uk-UA"/>
        </w:rPr>
        <w:t>.</w:t>
      </w:r>
      <w:r w:rsidRPr="008620CC">
        <w:rPr>
          <w:b/>
          <w:sz w:val="28"/>
          <w:szCs w:val="28"/>
          <w:lang w:val="uk-UA"/>
        </w:rPr>
        <w:t xml:space="preserve"> матиме позитивний вплив.</w:t>
      </w:r>
    </w:p>
    <w:p w14:paraId="468C5234" w14:textId="77777777" w:rsidR="0036209A" w:rsidRPr="0036209A" w:rsidRDefault="0036209A" w:rsidP="00640C3F">
      <w:pPr>
        <w:spacing w:after="0" w:line="276" w:lineRule="auto"/>
        <w:ind w:right="6" w:firstLine="567"/>
        <w:rPr>
          <w:sz w:val="28"/>
          <w:szCs w:val="28"/>
          <w:u w:val="single"/>
          <w:lang w:val="uk-UA"/>
        </w:rPr>
      </w:pPr>
      <w:r w:rsidRPr="0036209A">
        <w:rPr>
          <w:sz w:val="28"/>
          <w:szCs w:val="28"/>
          <w:lang w:val="uk-UA"/>
        </w:rPr>
        <w:t xml:space="preserve">- </w:t>
      </w:r>
      <w:r w:rsidRPr="0036209A">
        <w:rPr>
          <w:sz w:val="28"/>
          <w:szCs w:val="28"/>
          <w:u w:val="single"/>
          <w:lang w:val="uk-UA"/>
        </w:rPr>
        <w:t>території з природоохоронним статусом та території Смарагдової мережі:</w:t>
      </w:r>
      <w:r>
        <w:rPr>
          <w:sz w:val="28"/>
          <w:szCs w:val="28"/>
          <w:lang w:val="uk-UA"/>
        </w:rPr>
        <w:t xml:space="preserve"> запропонованими </w:t>
      </w:r>
      <w:r w:rsidR="00F05E53">
        <w:rPr>
          <w:sz w:val="28"/>
          <w:szCs w:val="28"/>
          <w:lang w:val="uk-UA"/>
        </w:rPr>
        <w:t>Стратегією</w:t>
      </w:r>
      <w:r>
        <w:rPr>
          <w:sz w:val="28"/>
          <w:szCs w:val="28"/>
          <w:lang w:val="uk-UA"/>
        </w:rPr>
        <w:t xml:space="preserve"> заходами негативний вплив на території природно-заповідного фонду не передбачається. </w:t>
      </w:r>
    </w:p>
    <w:p w14:paraId="103A7361" w14:textId="77777777" w:rsidR="00640C3F" w:rsidRDefault="00640C3F" w:rsidP="00640C3F">
      <w:pPr>
        <w:widowControl w:val="0"/>
        <w:autoSpaceDE w:val="0"/>
        <w:autoSpaceDN w:val="0"/>
        <w:adjustRightInd w:val="0"/>
        <w:spacing w:after="0" w:line="276" w:lineRule="auto"/>
        <w:ind w:firstLine="567"/>
        <w:rPr>
          <w:sz w:val="28"/>
          <w:szCs w:val="28"/>
          <w:lang w:val="uk-UA"/>
        </w:rPr>
      </w:pPr>
      <w:r>
        <w:rPr>
          <w:b/>
          <w:bCs/>
          <w:sz w:val="28"/>
          <w:szCs w:val="28"/>
          <w:lang w:val="uk-UA"/>
        </w:rPr>
        <w:t xml:space="preserve">Кумулятивний вплив. </w:t>
      </w:r>
      <w:r>
        <w:rPr>
          <w:sz w:val="28"/>
          <w:szCs w:val="28"/>
          <w:lang w:val="uk-UA"/>
        </w:rPr>
        <w:t xml:space="preserve">Ймовірність того, що реалізація </w:t>
      </w:r>
      <w:r w:rsidR="00F05E53">
        <w:rPr>
          <w:sz w:val="28"/>
          <w:szCs w:val="28"/>
          <w:lang w:val="uk-UA"/>
        </w:rPr>
        <w:t>Стратегії</w:t>
      </w:r>
      <w:r>
        <w:rPr>
          <w:sz w:val="28"/>
          <w:szCs w:val="28"/>
          <w:lang w:val="uk-UA"/>
        </w:rPr>
        <w:t xml:space="preserve"> призведе до таких можливих впливів на довкілля або здоров’я людей, які самі по собі будуть незначними, але у сукупності матимуть значний сумарний (кумулятивний) вплив на довкілля, відсутня.</w:t>
      </w:r>
    </w:p>
    <w:p w14:paraId="2D690597" w14:textId="77777777" w:rsidR="00AA3A85" w:rsidRDefault="00AA3A85" w:rsidP="00640C3F">
      <w:pPr>
        <w:widowControl w:val="0"/>
        <w:autoSpaceDE w:val="0"/>
        <w:autoSpaceDN w:val="0"/>
        <w:adjustRightInd w:val="0"/>
        <w:spacing w:after="0" w:line="276" w:lineRule="auto"/>
        <w:ind w:firstLine="567"/>
        <w:rPr>
          <w:sz w:val="28"/>
          <w:szCs w:val="28"/>
          <w:lang w:val="uk-UA"/>
        </w:rPr>
      </w:pPr>
      <w:r w:rsidRPr="00AA3A85">
        <w:rPr>
          <w:b/>
          <w:sz w:val="28"/>
          <w:szCs w:val="28"/>
          <w:lang w:val="uk-UA"/>
        </w:rPr>
        <w:t>Коротко-, середньо- та довгострокові наслідки.</w:t>
      </w:r>
      <w:r>
        <w:rPr>
          <w:b/>
          <w:sz w:val="28"/>
          <w:szCs w:val="28"/>
          <w:lang w:val="uk-UA"/>
        </w:rPr>
        <w:t xml:space="preserve"> </w:t>
      </w:r>
      <w:r w:rsidRPr="00AA3A85">
        <w:rPr>
          <w:sz w:val="28"/>
          <w:szCs w:val="28"/>
          <w:lang w:val="uk-UA"/>
        </w:rPr>
        <w:t xml:space="preserve">На короткостроковій дистанції </w:t>
      </w:r>
      <w:r>
        <w:rPr>
          <w:sz w:val="28"/>
          <w:szCs w:val="28"/>
          <w:lang w:val="uk-UA"/>
        </w:rPr>
        <w:t xml:space="preserve">поява негативних наслідків не передбачається. На середньо- та довгострокових проміжках часу можливе посилення негативних тенденцій, таких як зношеність інфраструктурних мереж водопостачання, здоров’я населення – через недостатню розвиненість мереж медичних послуг, загальний антропогенний вплив на атмосферне повітря, води, </w:t>
      </w:r>
      <w:proofErr w:type="spellStart"/>
      <w:r>
        <w:rPr>
          <w:sz w:val="28"/>
          <w:szCs w:val="28"/>
          <w:lang w:val="uk-UA"/>
        </w:rPr>
        <w:t>грунти</w:t>
      </w:r>
      <w:proofErr w:type="spellEnd"/>
      <w:r>
        <w:rPr>
          <w:sz w:val="28"/>
          <w:szCs w:val="28"/>
          <w:lang w:val="uk-UA"/>
        </w:rPr>
        <w:t xml:space="preserve"> та об’єкти природно-заповідного фонду, мінімізувати які можливо за умов </w:t>
      </w:r>
      <w:r w:rsidR="0036209A">
        <w:rPr>
          <w:sz w:val="28"/>
          <w:szCs w:val="28"/>
          <w:lang w:val="uk-UA"/>
        </w:rPr>
        <w:t xml:space="preserve">постійного </w:t>
      </w:r>
      <w:r>
        <w:rPr>
          <w:sz w:val="28"/>
          <w:szCs w:val="28"/>
          <w:lang w:val="uk-UA"/>
        </w:rPr>
        <w:t>моніторингу та втручання</w:t>
      </w:r>
      <w:r w:rsidR="0036209A">
        <w:rPr>
          <w:sz w:val="28"/>
          <w:szCs w:val="28"/>
          <w:lang w:val="uk-UA"/>
        </w:rPr>
        <w:t xml:space="preserve"> шляхом застосування заходів, які </w:t>
      </w:r>
      <w:r w:rsidR="0036209A">
        <w:rPr>
          <w:sz w:val="28"/>
          <w:szCs w:val="28"/>
          <w:lang w:val="uk-UA"/>
        </w:rPr>
        <w:lastRenderedPageBreak/>
        <w:t>позитивно впливатимуть на стан довкілля.</w:t>
      </w:r>
    </w:p>
    <w:p w14:paraId="310831EC" w14:textId="77777777" w:rsidR="00640C3F" w:rsidRDefault="00640C3F" w:rsidP="00640C3F">
      <w:pPr>
        <w:widowControl w:val="0"/>
        <w:autoSpaceDE w:val="0"/>
        <w:autoSpaceDN w:val="0"/>
        <w:adjustRightInd w:val="0"/>
        <w:spacing w:after="0" w:line="276" w:lineRule="auto"/>
        <w:ind w:firstLine="567"/>
        <w:rPr>
          <w:sz w:val="28"/>
          <w:szCs w:val="28"/>
          <w:lang w:val="uk-UA"/>
        </w:rPr>
      </w:pPr>
      <w:r>
        <w:rPr>
          <w:sz w:val="28"/>
          <w:szCs w:val="28"/>
          <w:lang w:val="uk-UA"/>
        </w:rPr>
        <w:t xml:space="preserve">Таким чином, реалізація  </w:t>
      </w:r>
      <w:r w:rsidR="00F05E53">
        <w:rPr>
          <w:sz w:val="28"/>
          <w:szCs w:val="28"/>
          <w:lang w:val="uk-UA"/>
        </w:rPr>
        <w:t>Стратегії</w:t>
      </w:r>
      <w:r>
        <w:rPr>
          <w:sz w:val="28"/>
          <w:szCs w:val="28"/>
          <w:lang w:val="uk-UA"/>
        </w:rPr>
        <w:t xml:space="preserve"> не має супроводжуватися появою нових негативних наслідків для довкілля. Разом з тим, реалізація багатьох оперативних завдань має призвести до покращення екологічної ситуації на території </w:t>
      </w:r>
      <w:r w:rsidR="00E4133F">
        <w:rPr>
          <w:sz w:val="28"/>
          <w:szCs w:val="28"/>
          <w:lang w:val="uk-UA"/>
        </w:rPr>
        <w:t>Сіверської</w:t>
      </w:r>
      <w:r w:rsidR="006E2CF6">
        <w:rPr>
          <w:sz w:val="28"/>
          <w:szCs w:val="28"/>
          <w:lang w:val="uk-UA"/>
        </w:rPr>
        <w:t xml:space="preserve"> </w:t>
      </w:r>
      <w:r w:rsidR="00F05E53">
        <w:rPr>
          <w:sz w:val="28"/>
          <w:szCs w:val="28"/>
          <w:lang w:val="uk-UA"/>
        </w:rPr>
        <w:t>М</w:t>
      </w:r>
      <w:r>
        <w:rPr>
          <w:sz w:val="28"/>
          <w:szCs w:val="28"/>
          <w:lang w:val="uk-UA"/>
        </w:rPr>
        <w:t>ТГ.</w:t>
      </w:r>
    </w:p>
    <w:p w14:paraId="226FE9D3" w14:textId="77777777" w:rsidR="00640C3F" w:rsidRDefault="00640C3F" w:rsidP="00640C3F">
      <w:pPr>
        <w:widowControl w:val="0"/>
        <w:autoSpaceDE w:val="0"/>
        <w:autoSpaceDN w:val="0"/>
        <w:adjustRightInd w:val="0"/>
        <w:spacing w:after="0" w:line="276" w:lineRule="auto"/>
        <w:ind w:firstLine="567"/>
        <w:rPr>
          <w:sz w:val="28"/>
          <w:szCs w:val="28"/>
          <w:lang w:val="uk-UA"/>
        </w:rPr>
      </w:pPr>
      <w:r>
        <w:rPr>
          <w:sz w:val="28"/>
          <w:szCs w:val="28"/>
          <w:lang w:val="uk-UA"/>
        </w:rPr>
        <w:t xml:space="preserve">У порівнянні з нульовою альтернативою вплив на довкілля оцінюється як незначний, оскільки як зазначалося вище буде обумовлений впливом існуючих незмінних факторів.  </w:t>
      </w:r>
    </w:p>
    <w:p w14:paraId="3A6A1B3F" w14:textId="77777777" w:rsidR="00640C3F" w:rsidRDefault="00640C3F" w:rsidP="00640C3F">
      <w:pPr>
        <w:spacing w:after="0" w:line="276" w:lineRule="auto"/>
        <w:ind w:firstLine="567"/>
        <w:rPr>
          <w:szCs w:val="24"/>
          <w:lang w:val="uk-UA"/>
        </w:rPr>
      </w:pPr>
    </w:p>
    <w:p w14:paraId="13A40054" w14:textId="77777777" w:rsidR="00640C3F" w:rsidRPr="0060607E" w:rsidRDefault="00640C3F" w:rsidP="00640C3F">
      <w:pPr>
        <w:spacing w:after="0" w:line="276" w:lineRule="auto"/>
        <w:ind w:firstLine="567"/>
        <w:rPr>
          <w:b/>
          <w:color w:val="auto"/>
          <w:sz w:val="28"/>
          <w:szCs w:val="28"/>
        </w:rPr>
      </w:pPr>
      <w:r>
        <w:rPr>
          <w:b/>
          <w:color w:val="auto"/>
          <w:sz w:val="28"/>
          <w:szCs w:val="28"/>
          <w:lang w:val="uk-UA"/>
        </w:rPr>
        <w:t>7. Заходи, що передбачається вжити для запобігання, зменшення та пом’якшення негативних наслідків, зумовлених реалізацією документа державного планування</w:t>
      </w:r>
    </w:p>
    <w:p w14:paraId="15AD5216" w14:textId="77777777" w:rsidR="00640C3F" w:rsidRDefault="00640C3F" w:rsidP="00640C3F">
      <w:pPr>
        <w:spacing w:before="120" w:after="0" w:line="276" w:lineRule="auto"/>
        <w:ind w:left="-17" w:right="6"/>
        <w:rPr>
          <w:sz w:val="28"/>
          <w:szCs w:val="28"/>
          <w:lang w:val="uk-UA"/>
        </w:rPr>
      </w:pPr>
      <w:r w:rsidRPr="00F05E53">
        <w:rPr>
          <w:sz w:val="28"/>
          <w:szCs w:val="28"/>
          <w:lang w:val="uk-UA"/>
        </w:rPr>
        <w:t xml:space="preserve">Реалізація </w:t>
      </w:r>
      <w:r w:rsidR="00F05E53">
        <w:rPr>
          <w:sz w:val="28"/>
          <w:szCs w:val="28"/>
          <w:lang w:val="uk-UA"/>
        </w:rPr>
        <w:t>Стратегії</w:t>
      </w:r>
      <w:r>
        <w:rPr>
          <w:sz w:val="28"/>
          <w:szCs w:val="28"/>
          <w:lang w:val="uk-UA"/>
        </w:rPr>
        <w:t xml:space="preserve"> потребує виконання великої кількості заходів, що стосуються розвитку сфери забезпечення </w:t>
      </w:r>
      <w:r w:rsidR="00E4133F">
        <w:rPr>
          <w:sz w:val="28"/>
          <w:szCs w:val="28"/>
          <w:lang w:val="uk-UA"/>
        </w:rPr>
        <w:t>Сіверської</w:t>
      </w:r>
      <w:r w:rsidR="006E2CF6">
        <w:rPr>
          <w:sz w:val="28"/>
          <w:szCs w:val="28"/>
          <w:lang w:val="uk-UA"/>
        </w:rPr>
        <w:t xml:space="preserve"> </w:t>
      </w:r>
      <w:r w:rsidR="00F05E53">
        <w:rPr>
          <w:sz w:val="28"/>
          <w:szCs w:val="28"/>
          <w:lang w:val="uk-UA"/>
        </w:rPr>
        <w:t>М</w:t>
      </w:r>
      <w:r>
        <w:rPr>
          <w:sz w:val="28"/>
          <w:szCs w:val="28"/>
          <w:lang w:val="uk-UA"/>
        </w:rPr>
        <w:t xml:space="preserve">ТГ системами інженерної інфраструктури, ремонту </w:t>
      </w:r>
      <w:proofErr w:type="spellStart"/>
      <w:r>
        <w:rPr>
          <w:sz w:val="28"/>
          <w:szCs w:val="28"/>
          <w:lang w:val="uk-UA"/>
        </w:rPr>
        <w:t>вулично</w:t>
      </w:r>
      <w:proofErr w:type="spellEnd"/>
      <w:r>
        <w:rPr>
          <w:sz w:val="28"/>
          <w:szCs w:val="28"/>
          <w:lang w:val="uk-UA"/>
        </w:rPr>
        <w:t xml:space="preserve">-дорожньої мережі, енергозбереження і раціонального використання природних ресурсів, розвитку агропромислового комплексу, виконання яких є невід'ємною складовою при створенні сприятливого в екологічному відношенні життєвого середовища. </w:t>
      </w:r>
    </w:p>
    <w:p w14:paraId="3532D8FB" w14:textId="77777777" w:rsidR="00640C3F" w:rsidRPr="0081370A" w:rsidRDefault="00640C3F" w:rsidP="00640C3F">
      <w:pPr>
        <w:spacing w:after="0" w:line="276" w:lineRule="auto"/>
        <w:ind w:left="-17" w:right="6"/>
        <w:rPr>
          <w:b/>
          <w:sz w:val="28"/>
          <w:szCs w:val="28"/>
          <w:lang w:val="uk-UA"/>
        </w:rPr>
      </w:pPr>
      <w:r w:rsidRPr="0081370A">
        <w:rPr>
          <w:b/>
          <w:sz w:val="28"/>
          <w:szCs w:val="28"/>
          <w:lang w:val="uk-UA"/>
        </w:rPr>
        <w:t xml:space="preserve">Серед головних заходів, що мають безпосередній вплив на санітарно-гігієнічні умови проживання населення та забезпечують пом’якшення негативних наслідків реалізації </w:t>
      </w:r>
      <w:r w:rsidR="00F05E53" w:rsidRPr="00F05E53">
        <w:rPr>
          <w:b/>
          <w:sz w:val="28"/>
          <w:szCs w:val="28"/>
          <w:lang w:val="uk-UA"/>
        </w:rPr>
        <w:t>Стратегії</w:t>
      </w:r>
      <w:r w:rsidRPr="00F05E53">
        <w:rPr>
          <w:b/>
          <w:sz w:val="28"/>
          <w:szCs w:val="28"/>
          <w:lang w:val="uk-UA"/>
        </w:rPr>
        <w:t>,</w:t>
      </w:r>
      <w:r w:rsidRPr="0081370A">
        <w:rPr>
          <w:b/>
          <w:sz w:val="28"/>
          <w:szCs w:val="28"/>
          <w:lang w:val="uk-UA"/>
        </w:rPr>
        <w:t xml:space="preserve"> можна виділити:</w:t>
      </w:r>
    </w:p>
    <w:p w14:paraId="7ABAD77E" w14:textId="77777777" w:rsidR="00640C3F" w:rsidRDefault="00640C3F" w:rsidP="00640C3F">
      <w:pPr>
        <w:spacing w:after="0" w:line="276" w:lineRule="auto"/>
        <w:ind w:left="-17" w:right="6"/>
        <w:rPr>
          <w:color w:val="FF0000"/>
          <w:sz w:val="28"/>
          <w:szCs w:val="28"/>
          <w:lang w:val="uk-UA"/>
        </w:rPr>
      </w:pPr>
      <w:r>
        <w:rPr>
          <w:color w:val="000000" w:themeColor="text1"/>
          <w:sz w:val="28"/>
          <w:szCs w:val="28"/>
          <w:lang w:val="uk-UA"/>
        </w:rPr>
        <w:t xml:space="preserve">- подальший розвиток </w:t>
      </w:r>
      <w:proofErr w:type="spellStart"/>
      <w:r>
        <w:rPr>
          <w:color w:val="000000" w:themeColor="text1"/>
          <w:sz w:val="28"/>
          <w:szCs w:val="28"/>
          <w:lang w:val="uk-UA"/>
        </w:rPr>
        <w:t>вулично</w:t>
      </w:r>
      <w:proofErr w:type="spellEnd"/>
      <w:r>
        <w:rPr>
          <w:color w:val="000000" w:themeColor="text1"/>
          <w:sz w:val="28"/>
          <w:szCs w:val="28"/>
          <w:lang w:val="uk-UA"/>
        </w:rPr>
        <w:t xml:space="preserve">-дорожньої мережі – ремонт існуючих вулиць, доріг, </w:t>
      </w:r>
      <w:r>
        <w:rPr>
          <w:color w:val="auto"/>
          <w:sz w:val="28"/>
          <w:szCs w:val="28"/>
          <w:lang w:val="uk-UA"/>
        </w:rPr>
        <w:t xml:space="preserve">розробка проектно-кошторисної документації для виконання капітальних ремонтів </w:t>
      </w:r>
      <w:proofErr w:type="spellStart"/>
      <w:r>
        <w:rPr>
          <w:color w:val="auto"/>
          <w:sz w:val="28"/>
          <w:szCs w:val="28"/>
          <w:lang w:val="uk-UA"/>
        </w:rPr>
        <w:t>вулично</w:t>
      </w:r>
      <w:proofErr w:type="spellEnd"/>
      <w:r>
        <w:rPr>
          <w:color w:val="auto"/>
          <w:sz w:val="28"/>
          <w:szCs w:val="28"/>
          <w:lang w:val="uk-UA"/>
        </w:rPr>
        <w:t>-дорожньої  мережі;</w:t>
      </w:r>
      <w:r>
        <w:rPr>
          <w:color w:val="FF0000"/>
          <w:sz w:val="28"/>
          <w:szCs w:val="28"/>
          <w:lang w:val="uk-UA"/>
        </w:rPr>
        <w:t xml:space="preserve"> </w:t>
      </w:r>
    </w:p>
    <w:p w14:paraId="6CE9F375" w14:textId="77777777" w:rsidR="00640C3F" w:rsidRDefault="00640C3F" w:rsidP="00640C3F">
      <w:pPr>
        <w:spacing w:after="0" w:line="276" w:lineRule="auto"/>
        <w:ind w:left="-17" w:right="6"/>
        <w:rPr>
          <w:color w:val="000000" w:themeColor="text1"/>
          <w:sz w:val="28"/>
          <w:szCs w:val="28"/>
          <w:lang w:val="uk-UA"/>
        </w:rPr>
      </w:pPr>
      <w:r w:rsidRPr="006F1F2F">
        <w:rPr>
          <w:color w:val="000000" w:themeColor="text1"/>
          <w:sz w:val="28"/>
          <w:szCs w:val="28"/>
          <w:lang w:val="uk-UA"/>
        </w:rPr>
        <w:t xml:space="preserve">- виконання заходів знищення та </w:t>
      </w:r>
      <w:r w:rsidRPr="006F1F2F">
        <w:rPr>
          <w:rFonts w:eastAsiaTheme="minorHAnsi"/>
          <w:color w:val="000000" w:themeColor="text1"/>
          <w:sz w:val="28"/>
          <w:szCs w:val="28"/>
          <w:lang w:val="uk-UA" w:eastAsia="en-US"/>
        </w:rPr>
        <w:t>попередження розповсюдження карантинних рослин</w:t>
      </w:r>
      <w:r w:rsidRPr="006F1F2F">
        <w:rPr>
          <w:color w:val="000000" w:themeColor="text1"/>
          <w:sz w:val="28"/>
          <w:szCs w:val="28"/>
          <w:lang w:val="uk-UA"/>
        </w:rPr>
        <w:t>;</w:t>
      </w:r>
    </w:p>
    <w:p w14:paraId="662DC4EA" w14:textId="77777777" w:rsidR="00640C3F" w:rsidRDefault="00640C3F" w:rsidP="00640C3F">
      <w:pPr>
        <w:spacing w:after="0" w:line="276" w:lineRule="auto"/>
        <w:ind w:right="6" w:firstLine="567"/>
        <w:rPr>
          <w:color w:val="000000" w:themeColor="text1"/>
          <w:sz w:val="28"/>
          <w:szCs w:val="28"/>
          <w:lang w:val="uk-UA"/>
        </w:rPr>
      </w:pPr>
      <w:r w:rsidRPr="006F1F2F">
        <w:rPr>
          <w:color w:val="000000" w:themeColor="text1"/>
          <w:sz w:val="28"/>
          <w:szCs w:val="28"/>
          <w:lang w:val="uk-UA"/>
        </w:rPr>
        <w:t>- рекультивація порушених територій – ліквідація несанкціонованих звалищ побутових відходів;</w:t>
      </w:r>
    </w:p>
    <w:p w14:paraId="04E83721" w14:textId="77777777" w:rsidR="00640C3F" w:rsidRDefault="00640C3F" w:rsidP="00640C3F">
      <w:pPr>
        <w:spacing w:after="0" w:line="276" w:lineRule="auto"/>
        <w:ind w:left="-17" w:right="6"/>
        <w:rPr>
          <w:color w:val="auto"/>
          <w:sz w:val="28"/>
          <w:szCs w:val="28"/>
          <w:lang w:val="uk-UA"/>
        </w:rPr>
      </w:pPr>
      <w:r w:rsidRPr="006F1F2F">
        <w:rPr>
          <w:color w:val="000000" w:themeColor="text1"/>
          <w:sz w:val="28"/>
          <w:szCs w:val="28"/>
          <w:lang w:val="uk-UA"/>
        </w:rPr>
        <w:t xml:space="preserve">- </w:t>
      </w:r>
      <w:r w:rsidRPr="006F1F2F">
        <w:rPr>
          <w:color w:val="auto"/>
          <w:sz w:val="28"/>
          <w:szCs w:val="28"/>
          <w:lang w:val="uk-UA"/>
        </w:rPr>
        <w:t xml:space="preserve">ландшафтний благоустрій з формуванням зелених насаджень загального призначення, формування локальних місць рекреаційного використання з їх </w:t>
      </w:r>
      <w:proofErr w:type="spellStart"/>
      <w:r w:rsidRPr="006F1F2F">
        <w:rPr>
          <w:color w:val="auto"/>
          <w:sz w:val="28"/>
          <w:szCs w:val="28"/>
          <w:lang w:val="uk-UA"/>
        </w:rPr>
        <w:t>благоустроєм</w:t>
      </w:r>
      <w:proofErr w:type="spellEnd"/>
      <w:r w:rsidRPr="006F1F2F">
        <w:rPr>
          <w:color w:val="auto"/>
          <w:sz w:val="28"/>
          <w:szCs w:val="28"/>
          <w:lang w:val="uk-UA"/>
        </w:rPr>
        <w:t xml:space="preserve"> та ландшафтною організацією;</w:t>
      </w:r>
      <w:r>
        <w:rPr>
          <w:color w:val="auto"/>
          <w:sz w:val="28"/>
          <w:szCs w:val="28"/>
          <w:lang w:val="uk-UA"/>
        </w:rPr>
        <w:t xml:space="preserve"> </w:t>
      </w:r>
    </w:p>
    <w:p w14:paraId="5B97929A" w14:textId="77777777" w:rsidR="00640C3F" w:rsidRPr="006F1F2F" w:rsidRDefault="00640C3F" w:rsidP="00640C3F">
      <w:pPr>
        <w:spacing w:after="0" w:line="276" w:lineRule="auto"/>
        <w:ind w:left="-17" w:right="6"/>
        <w:rPr>
          <w:color w:val="000000" w:themeColor="text1"/>
          <w:sz w:val="28"/>
          <w:szCs w:val="28"/>
          <w:lang w:val="uk-UA"/>
        </w:rPr>
      </w:pPr>
      <w:r w:rsidRPr="006F1F2F">
        <w:rPr>
          <w:color w:val="000000" w:themeColor="text1"/>
          <w:sz w:val="28"/>
          <w:szCs w:val="28"/>
          <w:lang w:val="uk-UA"/>
        </w:rPr>
        <w:t xml:space="preserve">- розвиток систем водопостачання з метою забезпечення необхідною кількістю води та якістю, що відповідає санітарним нормам, а саме: реконструкція водопровідних мереж; </w:t>
      </w:r>
      <w:r w:rsidRPr="006F1F2F">
        <w:rPr>
          <w:color w:val="auto"/>
          <w:sz w:val="28"/>
          <w:szCs w:val="28"/>
          <w:lang w:val="uk-UA"/>
        </w:rPr>
        <w:t xml:space="preserve">монтаж водонапірних веж; розробка проектно-кошторисної документації на будівництво, реконструкцію та капітальний ремонт водопровідних мереж; </w:t>
      </w:r>
    </w:p>
    <w:p w14:paraId="60DFFED3" w14:textId="77777777" w:rsidR="00640C3F" w:rsidRPr="00CE16C6" w:rsidRDefault="00640C3F" w:rsidP="00640C3F">
      <w:pPr>
        <w:spacing w:after="0" w:line="276" w:lineRule="auto"/>
        <w:ind w:left="-17" w:right="6"/>
        <w:rPr>
          <w:color w:val="FF0000"/>
          <w:sz w:val="28"/>
          <w:szCs w:val="28"/>
          <w:lang w:val="uk-UA"/>
        </w:rPr>
      </w:pPr>
      <w:r w:rsidRPr="00CE16C6">
        <w:rPr>
          <w:color w:val="000000" w:themeColor="text1"/>
          <w:sz w:val="28"/>
          <w:szCs w:val="28"/>
          <w:lang w:val="uk-UA"/>
        </w:rPr>
        <w:t>- розвиток системи водовідведення</w:t>
      </w:r>
      <w:r w:rsidR="006F1F2F" w:rsidRPr="00CE16C6">
        <w:rPr>
          <w:color w:val="000000" w:themeColor="text1"/>
          <w:sz w:val="28"/>
          <w:szCs w:val="28"/>
          <w:lang w:val="uk-UA"/>
        </w:rPr>
        <w:t>.</w:t>
      </w:r>
      <w:r w:rsidRPr="00CE16C6">
        <w:rPr>
          <w:color w:val="000000" w:themeColor="text1"/>
          <w:sz w:val="28"/>
          <w:szCs w:val="28"/>
          <w:lang w:val="uk-UA"/>
        </w:rPr>
        <w:t xml:space="preserve"> </w:t>
      </w:r>
    </w:p>
    <w:p w14:paraId="0C3FDF8A" w14:textId="77777777" w:rsidR="00640C3F" w:rsidRDefault="00A04B74" w:rsidP="00640C3F">
      <w:pPr>
        <w:spacing w:after="0" w:line="276" w:lineRule="auto"/>
        <w:ind w:left="-17" w:right="6"/>
        <w:rPr>
          <w:color w:val="000000" w:themeColor="text1"/>
          <w:sz w:val="28"/>
          <w:szCs w:val="28"/>
          <w:lang w:val="uk-UA"/>
        </w:rPr>
      </w:pPr>
      <w:r w:rsidRPr="006F1F2F">
        <w:rPr>
          <w:color w:val="000000" w:themeColor="text1"/>
          <w:sz w:val="28"/>
          <w:szCs w:val="28"/>
          <w:lang w:val="uk-UA"/>
        </w:rPr>
        <w:lastRenderedPageBreak/>
        <w:t>-</w:t>
      </w:r>
      <w:r w:rsidR="00640C3F" w:rsidRPr="006F1F2F">
        <w:rPr>
          <w:color w:val="000000" w:themeColor="text1"/>
          <w:sz w:val="28"/>
          <w:szCs w:val="28"/>
          <w:lang w:val="uk-UA"/>
        </w:rPr>
        <w:t>розвиток інфраструктури управління відходами –</w:t>
      </w:r>
      <w:r w:rsidR="006E2CF6" w:rsidRPr="006F1F2F">
        <w:rPr>
          <w:color w:val="000000" w:themeColor="text1"/>
          <w:sz w:val="28"/>
          <w:szCs w:val="28"/>
          <w:lang w:val="uk-UA"/>
        </w:rPr>
        <w:t xml:space="preserve"> </w:t>
      </w:r>
      <w:r w:rsidR="00EA651D" w:rsidRPr="006F1F2F">
        <w:rPr>
          <w:color w:val="000000" w:themeColor="text1"/>
          <w:sz w:val="28"/>
          <w:szCs w:val="28"/>
          <w:lang w:val="uk-UA"/>
        </w:rPr>
        <w:t>впровадження</w:t>
      </w:r>
      <w:r w:rsidR="00640C3F" w:rsidRPr="006F1F2F">
        <w:rPr>
          <w:color w:val="000000" w:themeColor="text1"/>
          <w:sz w:val="28"/>
          <w:szCs w:val="28"/>
          <w:lang w:val="uk-UA"/>
        </w:rPr>
        <w:t xml:space="preserve"> системи роздільного збору ТПВ; придбання контейнерів;</w:t>
      </w:r>
      <w:r w:rsidR="00640C3F">
        <w:rPr>
          <w:color w:val="000000" w:themeColor="text1"/>
          <w:sz w:val="28"/>
          <w:szCs w:val="28"/>
          <w:lang w:val="uk-UA"/>
        </w:rPr>
        <w:t xml:space="preserve"> </w:t>
      </w:r>
    </w:p>
    <w:p w14:paraId="096F606B" w14:textId="77777777" w:rsidR="0036209A" w:rsidRDefault="0036209A" w:rsidP="00640C3F">
      <w:pPr>
        <w:spacing w:after="0" w:line="276" w:lineRule="auto"/>
        <w:ind w:left="-17" w:right="6"/>
        <w:rPr>
          <w:color w:val="000000" w:themeColor="text1"/>
          <w:sz w:val="28"/>
          <w:szCs w:val="28"/>
          <w:lang w:val="uk-UA"/>
        </w:rPr>
      </w:pPr>
      <w:r>
        <w:rPr>
          <w:color w:val="000000" w:themeColor="text1"/>
          <w:sz w:val="28"/>
          <w:szCs w:val="28"/>
          <w:lang w:val="uk-UA"/>
        </w:rPr>
        <w:t>- заходи, що заплановано вжити для зменшення або запобігання впливу на території Смарагдової мережі – оформлення землевпорядної документації та оновлення державних знаків територій природно-заповідного фонду.</w:t>
      </w:r>
    </w:p>
    <w:p w14:paraId="10D28D97" w14:textId="77777777" w:rsidR="00640C3F" w:rsidRDefault="00640C3F" w:rsidP="00640C3F">
      <w:pPr>
        <w:spacing w:after="0" w:line="276" w:lineRule="auto"/>
        <w:ind w:left="-17" w:right="6"/>
        <w:rPr>
          <w:color w:val="auto"/>
          <w:sz w:val="28"/>
          <w:szCs w:val="28"/>
          <w:lang w:val="uk-UA"/>
        </w:rPr>
      </w:pPr>
      <w:r>
        <w:rPr>
          <w:color w:val="000000" w:themeColor="text1"/>
          <w:sz w:val="28"/>
          <w:szCs w:val="28"/>
          <w:lang w:val="uk-UA"/>
        </w:rPr>
        <w:t xml:space="preserve">- </w:t>
      </w:r>
      <w:r>
        <w:rPr>
          <w:color w:val="auto"/>
          <w:sz w:val="28"/>
          <w:szCs w:val="28"/>
          <w:lang w:val="uk-UA"/>
        </w:rPr>
        <w:t xml:space="preserve">заходи з озелененням, збереження ландшафтного та біотичного різноманіття сприятимуть покращенню якості природного середовища, збереження та дотримання режиму використання природно-заповідних територій в межах </w:t>
      </w:r>
      <w:r w:rsidR="00E4133F">
        <w:rPr>
          <w:color w:val="auto"/>
          <w:sz w:val="28"/>
          <w:szCs w:val="28"/>
          <w:lang w:val="uk-UA"/>
        </w:rPr>
        <w:t>Сіверської</w:t>
      </w:r>
      <w:r w:rsidR="006E2CF6">
        <w:rPr>
          <w:color w:val="auto"/>
          <w:sz w:val="28"/>
          <w:szCs w:val="28"/>
          <w:lang w:val="uk-UA"/>
        </w:rPr>
        <w:t xml:space="preserve"> </w:t>
      </w:r>
      <w:r w:rsidR="000242DD">
        <w:rPr>
          <w:color w:val="auto"/>
          <w:sz w:val="28"/>
          <w:szCs w:val="28"/>
          <w:lang w:val="uk-UA"/>
        </w:rPr>
        <w:t>М</w:t>
      </w:r>
      <w:r>
        <w:rPr>
          <w:color w:val="auto"/>
          <w:sz w:val="28"/>
          <w:szCs w:val="28"/>
          <w:lang w:val="uk-UA"/>
        </w:rPr>
        <w:t xml:space="preserve">ТГ, включаючи позитивний вплив на здоров'я населення. </w:t>
      </w:r>
    </w:p>
    <w:p w14:paraId="788E8D7A" w14:textId="77777777" w:rsidR="00640C3F" w:rsidRDefault="00640C3F" w:rsidP="00640C3F">
      <w:pPr>
        <w:spacing w:after="0" w:line="276" w:lineRule="auto"/>
        <w:ind w:left="-17" w:right="6"/>
        <w:rPr>
          <w:sz w:val="28"/>
          <w:szCs w:val="28"/>
          <w:lang w:val="uk-UA"/>
        </w:rPr>
      </w:pPr>
      <w:r>
        <w:rPr>
          <w:sz w:val="28"/>
          <w:szCs w:val="28"/>
          <w:lang w:val="uk-UA"/>
        </w:rPr>
        <w:t xml:space="preserve">Виконання заходів, передбачених </w:t>
      </w:r>
      <w:r w:rsidR="000242DD">
        <w:rPr>
          <w:sz w:val="28"/>
          <w:szCs w:val="28"/>
          <w:lang w:val="uk-UA"/>
        </w:rPr>
        <w:t>Стратегією</w:t>
      </w:r>
      <w:r>
        <w:rPr>
          <w:sz w:val="28"/>
          <w:szCs w:val="28"/>
          <w:lang w:val="uk-UA"/>
        </w:rPr>
        <w:t xml:space="preserve">, матиме позитивний вплив на всі складові довкілля, поліпшення загального екологічного та естетичного стану території </w:t>
      </w:r>
      <w:r w:rsidR="00E4133F">
        <w:rPr>
          <w:sz w:val="28"/>
          <w:szCs w:val="28"/>
          <w:lang w:val="uk-UA"/>
        </w:rPr>
        <w:t>Сіверської</w:t>
      </w:r>
      <w:r w:rsidR="006E2CF6">
        <w:rPr>
          <w:sz w:val="28"/>
          <w:szCs w:val="28"/>
          <w:lang w:val="uk-UA"/>
        </w:rPr>
        <w:t xml:space="preserve"> </w:t>
      </w:r>
      <w:r w:rsidR="000242DD">
        <w:rPr>
          <w:sz w:val="28"/>
          <w:szCs w:val="28"/>
          <w:lang w:val="uk-UA"/>
        </w:rPr>
        <w:t>М</w:t>
      </w:r>
      <w:r>
        <w:rPr>
          <w:sz w:val="28"/>
          <w:szCs w:val="28"/>
          <w:lang w:val="uk-UA"/>
        </w:rPr>
        <w:t>ТГ.</w:t>
      </w:r>
    </w:p>
    <w:p w14:paraId="0FD6874C" w14:textId="77777777" w:rsidR="00640C3F" w:rsidRDefault="00640C3F" w:rsidP="00640C3F">
      <w:pPr>
        <w:spacing w:before="240" w:after="0" w:line="276" w:lineRule="auto"/>
        <w:ind w:left="-17" w:right="0"/>
        <w:rPr>
          <w:sz w:val="28"/>
          <w:szCs w:val="28"/>
          <w:lang w:val="uk-UA"/>
        </w:rPr>
      </w:pPr>
      <w:r>
        <w:rPr>
          <w:b/>
          <w:sz w:val="28"/>
          <w:szCs w:val="28"/>
          <w:lang w:val="uk-UA"/>
        </w:rPr>
        <w:t xml:space="preserve">8. Обґрунтування вибору виправданих альтернатив, що розглядалися, опис способу, в який здійснювалася стратегічна екологічна оцінка, у тому числі будь-які ускладнення (недостатність інформації та технічних засобів під час здійснення такої оцінки) </w:t>
      </w:r>
    </w:p>
    <w:p w14:paraId="34111965" w14:textId="77777777" w:rsidR="00640C3F" w:rsidRDefault="00640C3F" w:rsidP="00640C3F">
      <w:pPr>
        <w:spacing w:before="240" w:after="0" w:line="276" w:lineRule="auto"/>
        <w:ind w:left="-17" w:right="6"/>
        <w:rPr>
          <w:sz w:val="28"/>
          <w:szCs w:val="28"/>
          <w:lang w:val="uk-UA"/>
        </w:rPr>
      </w:pPr>
      <w:r>
        <w:rPr>
          <w:sz w:val="28"/>
          <w:szCs w:val="28"/>
          <w:lang w:val="uk-UA"/>
        </w:rPr>
        <w:t xml:space="preserve">Під час підготовки звіту стратегічної екологічної оцінки визначено доцільність і прийнятність планованої діяльності і обґрунтування економічних, технічних, організаційних, державно-правових та інших заходів щодо забезпечення безпеки довкілля, а також оцінено вплив на навколишнє середовище, прогноз впливу на навколишнє середовище, виходячи із особливостей планованої діяльності з урахуванням природних, соціальних та техногенних умов. </w:t>
      </w:r>
    </w:p>
    <w:p w14:paraId="0F0806AB" w14:textId="77777777" w:rsidR="00640C3F" w:rsidRDefault="00640C3F" w:rsidP="000242DD">
      <w:pPr>
        <w:keepNext/>
        <w:spacing w:after="0" w:line="276" w:lineRule="auto"/>
        <w:rPr>
          <w:sz w:val="28"/>
          <w:szCs w:val="28"/>
          <w:lang w:val="uk-UA"/>
        </w:rPr>
      </w:pPr>
      <w:r>
        <w:rPr>
          <w:sz w:val="28"/>
          <w:szCs w:val="28"/>
          <w:lang w:val="uk-UA"/>
        </w:rPr>
        <w:t xml:space="preserve">У контексті стратегічної екологічної оцінки </w:t>
      </w:r>
      <w:r w:rsidR="000242DD" w:rsidRPr="000242DD">
        <w:rPr>
          <w:color w:val="auto"/>
          <w:sz w:val="28"/>
          <w:szCs w:val="28"/>
          <w:lang w:val="uk-UA"/>
        </w:rPr>
        <w:t>Стратегії розвитку Сіверської міської територіальної громади на період до 2027 року</w:t>
      </w:r>
      <w:r w:rsidR="00F5464F">
        <w:rPr>
          <w:sz w:val="28"/>
          <w:szCs w:val="28"/>
          <w:lang w:val="uk-UA"/>
        </w:rPr>
        <w:t xml:space="preserve"> </w:t>
      </w:r>
      <w:r w:rsidR="000242DD">
        <w:rPr>
          <w:sz w:val="28"/>
          <w:szCs w:val="28"/>
          <w:lang w:val="uk-UA"/>
        </w:rPr>
        <w:t>були</w:t>
      </w:r>
      <w:r w:rsidR="000242DD" w:rsidRPr="000242DD">
        <w:rPr>
          <w:sz w:val="28"/>
          <w:szCs w:val="28"/>
          <w:lang w:val="uk-UA"/>
        </w:rPr>
        <w:t xml:space="preserve"> </w:t>
      </w:r>
      <w:r>
        <w:rPr>
          <w:sz w:val="28"/>
          <w:szCs w:val="28"/>
          <w:lang w:val="uk-UA"/>
        </w:rPr>
        <w:t>розглянуті два головні сценарії розвитку:</w:t>
      </w:r>
    </w:p>
    <w:p w14:paraId="41F492D5" w14:textId="77777777" w:rsidR="00640C3F" w:rsidRDefault="00640C3F" w:rsidP="00640C3F">
      <w:pPr>
        <w:pStyle w:val="ac"/>
        <w:numPr>
          <w:ilvl w:val="0"/>
          <w:numId w:val="8"/>
        </w:numPr>
        <w:spacing w:after="0" w:line="276" w:lineRule="auto"/>
        <w:ind w:left="0" w:right="0" w:firstLine="567"/>
        <w:rPr>
          <w:sz w:val="28"/>
          <w:szCs w:val="28"/>
          <w:lang w:val="uk-UA"/>
        </w:rPr>
      </w:pPr>
      <w:r>
        <w:rPr>
          <w:sz w:val="28"/>
          <w:szCs w:val="28"/>
          <w:lang w:val="uk-UA"/>
        </w:rPr>
        <w:t xml:space="preserve">оптимістичний, який демонструє позитивну динаміку, яка можлива за умови успішної </w:t>
      </w:r>
      <w:r w:rsidRPr="00583A6C">
        <w:rPr>
          <w:sz w:val="28"/>
          <w:szCs w:val="28"/>
          <w:lang w:val="uk-UA"/>
        </w:rPr>
        <w:t xml:space="preserve">реалізації </w:t>
      </w:r>
      <w:r w:rsidR="00583A6C">
        <w:rPr>
          <w:sz w:val="28"/>
          <w:szCs w:val="28"/>
          <w:lang w:val="uk-UA"/>
        </w:rPr>
        <w:t>Стратегії</w:t>
      </w:r>
      <w:r>
        <w:rPr>
          <w:sz w:val="28"/>
          <w:szCs w:val="28"/>
          <w:lang w:val="uk-UA"/>
        </w:rPr>
        <w:t>;</w:t>
      </w:r>
    </w:p>
    <w:p w14:paraId="5EB1BE82" w14:textId="77777777" w:rsidR="00640C3F" w:rsidRDefault="00640C3F" w:rsidP="00640C3F">
      <w:pPr>
        <w:pStyle w:val="ac"/>
        <w:numPr>
          <w:ilvl w:val="0"/>
          <w:numId w:val="8"/>
        </w:numPr>
        <w:spacing w:after="0" w:line="276" w:lineRule="auto"/>
        <w:ind w:left="0" w:right="0" w:firstLine="567"/>
        <w:rPr>
          <w:sz w:val="28"/>
          <w:szCs w:val="28"/>
          <w:lang w:val="uk-UA"/>
        </w:rPr>
      </w:pPr>
      <w:r>
        <w:rPr>
          <w:sz w:val="28"/>
          <w:szCs w:val="28"/>
          <w:lang w:val="uk-UA"/>
        </w:rPr>
        <w:t xml:space="preserve"> гіпотетичний «нульовий», за яким не розробляється і не </w:t>
      </w:r>
      <w:r w:rsidRPr="00583A6C">
        <w:rPr>
          <w:sz w:val="28"/>
          <w:szCs w:val="28"/>
          <w:lang w:val="uk-UA"/>
        </w:rPr>
        <w:t xml:space="preserve">затверджується  </w:t>
      </w:r>
      <w:r w:rsidR="00583A6C">
        <w:rPr>
          <w:sz w:val="28"/>
          <w:szCs w:val="28"/>
          <w:lang w:val="uk-UA"/>
        </w:rPr>
        <w:t>Стратегія</w:t>
      </w:r>
      <w:r>
        <w:rPr>
          <w:sz w:val="28"/>
          <w:szCs w:val="28"/>
          <w:lang w:val="uk-UA"/>
        </w:rPr>
        <w:t xml:space="preserve">, за яким більшість зовнішніх загроз і багато внутрішніх проблем з високою ймовірністю погіршать існуючу екологічну ситуацію. </w:t>
      </w:r>
    </w:p>
    <w:p w14:paraId="63E665DA" w14:textId="77777777" w:rsidR="00012D58" w:rsidRPr="00583A6C" w:rsidRDefault="00012D58" w:rsidP="00012D58">
      <w:pPr>
        <w:pStyle w:val="ac"/>
        <w:spacing w:after="0" w:line="276" w:lineRule="auto"/>
        <w:ind w:left="0" w:right="0" w:firstLine="709"/>
        <w:rPr>
          <w:sz w:val="28"/>
          <w:szCs w:val="28"/>
          <w:lang w:val="uk-UA"/>
        </w:rPr>
      </w:pPr>
      <w:r>
        <w:rPr>
          <w:sz w:val="28"/>
          <w:szCs w:val="28"/>
          <w:lang w:val="uk-UA"/>
        </w:rPr>
        <w:t xml:space="preserve">Альтернативний сценарій розвитку, не передбачений попередніми двома сценаріями може бути реалізований, за умови появи нових напрямків, та заходів через внесення змін до </w:t>
      </w:r>
      <w:r w:rsidRPr="00583A6C">
        <w:rPr>
          <w:sz w:val="28"/>
          <w:szCs w:val="28"/>
          <w:lang w:val="uk-UA"/>
        </w:rPr>
        <w:t xml:space="preserve">існуючих </w:t>
      </w:r>
      <w:r w:rsidR="00583A6C" w:rsidRPr="00583A6C">
        <w:rPr>
          <w:sz w:val="28"/>
          <w:szCs w:val="28"/>
          <w:lang w:val="uk-UA"/>
        </w:rPr>
        <w:t>програм</w:t>
      </w:r>
      <w:r w:rsidRPr="00583A6C">
        <w:rPr>
          <w:sz w:val="28"/>
          <w:szCs w:val="28"/>
          <w:lang w:val="uk-UA"/>
        </w:rPr>
        <w:t xml:space="preserve"> розвитку Сіверської міської ради, регіональних та загальнодержавних програм розвитку.</w:t>
      </w:r>
    </w:p>
    <w:p w14:paraId="18DE5A3A" w14:textId="77777777" w:rsidR="00640C3F" w:rsidRDefault="00583A6C" w:rsidP="00A110FF">
      <w:pPr>
        <w:spacing w:after="0" w:line="240" w:lineRule="auto"/>
        <w:ind w:right="0" w:firstLine="566"/>
        <w:rPr>
          <w:sz w:val="28"/>
          <w:szCs w:val="28"/>
          <w:lang w:val="uk-UA"/>
        </w:rPr>
      </w:pPr>
      <w:r w:rsidRPr="00583A6C">
        <w:rPr>
          <w:sz w:val="28"/>
          <w:szCs w:val="28"/>
          <w:lang w:val="uk-UA"/>
        </w:rPr>
        <w:lastRenderedPageBreak/>
        <w:t>Стратегія</w:t>
      </w:r>
      <w:r w:rsidR="00640C3F" w:rsidRPr="00583A6C">
        <w:rPr>
          <w:sz w:val="28"/>
          <w:szCs w:val="28"/>
          <w:lang w:val="uk-UA"/>
        </w:rPr>
        <w:t xml:space="preserve"> із внесеними до неї змінами базується</w:t>
      </w:r>
      <w:r w:rsidR="00640C3F">
        <w:rPr>
          <w:sz w:val="28"/>
          <w:szCs w:val="28"/>
          <w:lang w:val="uk-UA"/>
        </w:rPr>
        <w:t xml:space="preserve"> на принципі сталого економічного та соціального розвитку, раціонального використання ресурсного потенціалу та екологічної безпеки </w:t>
      </w:r>
      <w:r w:rsidR="00E4133F">
        <w:rPr>
          <w:sz w:val="28"/>
          <w:szCs w:val="28"/>
          <w:lang w:val="uk-UA"/>
        </w:rPr>
        <w:t>Сіверської</w:t>
      </w:r>
      <w:r w:rsidR="006E2CF6">
        <w:rPr>
          <w:sz w:val="28"/>
          <w:szCs w:val="28"/>
          <w:lang w:val="uk-UA"/>
        </w:rPr>
        <w:t xml:space="preserve"> міської</w:t>
      </w:r>
      <w:r w:rsidR="00640C3F">
        <w:rPr>
          <w:sz w:val="28"/>
          <w:szCs w:val="28"/>
          <w:lang w:val="uk-UA"/>
        </w:rPr>
        <w:t xml:space="preserve"> </w:t>
      </w:r>
      <w:r>
        <w:rPr>
          <w:sz w:val="28"/>
          <w:szCs w:val="28"/>
          <w:lang w:val="uk-UA"/>
        </w:rPr>
        <w:t>ради</w:t>
      </w:r>
      <w:r w:rsidR="00640C3F">
        <w:rPr>
          <w:sz w:val="28"/>
          <w:szCs w:val="28"/>
          <w:lang w:val="uk-UA"/>
        </w:rPr>
        <w:t xml:space="preserve">. </w:t>
      </w:r>
    </w:p>
    <w:p w14:paraId="25382A7B" w14:textId="77777777" w:rsidR="00640C3F" w:rsidRDefault="00640C3F" w:rsidP="00A110FF">
      <w:pPr>
        <w:spacing w:after="0" w:line="240" w:lineRule="auto"/>
        <w:ind w:right="0" w:firstLine="566"/>
        <w:rPr>
          <w:rFonts w:eastAsia="Arial"/>
          <w:sz w:val="28"/>
          <w:szCs w:val="28"/>
          <w:lang w:val="uk-UA" w:eastAsia="uk-UA"/>
        </w:rPr>
      </w:pPr>
      <w:r>
        <w:rPr>
          <w:rFonts w:eastAsia="Arial"/>
          <w:sz w:val="28"/>
          <w:szCs w:val="28"/>
          <w:lang w:val="uk-UA" w:eastAsia="uk-UA"/>
        </w:rPr>
        <w:t>Економічний розвиток спрямований на виробництво найбільшої кількості благ і створення максимальної кількості робочих місць за рахунок реалізації переваг конкурентоспроможності, яка полягає у динамічному й більш стабільному розвитку.</w:t>
      </w:r>
    </w:p>
    <w:p w14:paraId="76C26821" w14:textId="77777777" w:rsidR="00640C3F" w:rsidRDefault="00640C3F" w:rsidP="00A110FF">
      <w:pPr>
        <w:spacing w:after="0" w:line="240" w:lineRule="auto"/>
        <w:ind w:right="0" w:firstLine="566"/>
        <w:rPr>
          <w:sz w:val="28"/>
          <w:szCs w:val="28"/>
          <w:lang w:val="uk-UA"/>
        </w:rPr>
      </w:pPr>
      <w:r>
        <w:rPr>
          <w:sz w:val="28"/>
          <w:szCs w:val="28"/>
          <w:lang w:val="uk-UA"/>
        </w:rPr>
        <w:t xml:space="preserve">З урахуванням  ресурсної бази, сприятливих кліматичних умов та великої кількості продуктивних сільськогосподарських земель, Програма </w:t>
      </w:r>
      <w:r>
        <w:rPr>
          <w:rFonts w:eastAsia="Arial"/>
          <w:sz w:val="28"/>
          <w:szCs w:val="28"/>
          <w:lang w:val="uk-UA" w:eastAsia="uk-UA"/>
        </w:rPr>
        <w:t>допомагає</w:t>
      </w:r>
      <w:r>
        <w:rPr>
          <w:sz w:val="28"/>
          <w:szCs w:val="28"/>
          <w:lang w:val="uk-UA"/>
        </w:rPr>
        <w:t xml:space="preserve"> </w:t>
      </w:r>
      <w:r>
        <w:rPr>
          <w:rFonts w:eastAsia="Arial"/>
          <w:sz w:val="28"/>
          <w:szCs w:val="28"/>
          <w:lang w:val="uk-UA" w:eastAsia="uk-UA"/>
        </w:rPr>
        <w:t xml:space="preserve">прискоренню зростання продуктивності місцевої економіки через стимулювання інвестицій у нові та існуючі підприємства з високим потенціалом до зростання, створення умов для цього розвитку на тривалий період. </w:t>
      </w:r>
    </w:p>
    <w:p w14:paraId="1B21A3B7" w14:textId="77777777" w:rsidR="00640C3F" w:rsidRDefault="00640C3F" w:rsidP="00A110FF">
      <w:pPr>
        <w:spacing w:after="0" w:line="240" w:lineRule="auto"/>
        <w:ind w:right="0" w:firstLine="566"/>
        <w:rPr>
          <w:sz w:val="28"/>
          <w:szCs w:val="28"/>
          <w:lang w:val="uk-UA"/>
        </w:rPr>
      </w:pPr>
      <w:r>
        <w:rPr>
          <w:sz w:val="28"/>
          <w:szCs w:val="28"/>
          <w:lang w:val="uk-UA"/>
        </w:rPr>
        <w:t>Напрями розвитку включають природоохоронну складову й спрямовані на забезпечення високого рівня охорони і зменшення впливів на довкілля, підвищення стандартів життя населення шляхом розбудови інфраструктури, забезпечення якості та загальної доступності публічних послуг.</w:t>
      </w:r>
    </w:p>
    <w:p w14:paraId="74926258" w14:textId="77777777" w:rsidR="00640C3F" w:rsidRDefault="00640C3F" w:rsidP="00A110FF">
      <w:pPr>
        <w:spacing w:after="0" w:line="240" w:lineRule="auto"/>
        <w:ind w:right="0" w:firstLine="566"/>
        <w:rPr>
          <w:sz w:val="28"/>
          <w:szCs w:val="28"/>
          <w:lang w:val="uk-UA"/>
        </w:rPr>
      </w:pPr>
      <w:r>
        <w:rPr>
          <w:sz w:val="28"/>
          <w:szCs w:val="28"/>
          <w:lang w:val="uk-UA"/>
        </w:rPr>
        <w:t>Гіпотетичний сценарій пов’язаний із досить ймовірним збереженням, «консервацією» нинішнього стану виробництва громади. Цей варіант виходить з того, що зміни у економічній політиці практично не відбуватимуться.</w:t>
      </w:r>
      <w:r>
        <w:rPr>
          <w:lang w:val="uk-UA"/>
        </w:rPr>
        <w:t xml:space="preserve"> </w:t>
      </w:r>
      <w:r>
        <w:rPr>
          <w:sz w:val="28"/>
          <w:szCs w:val="28"/>
          <w:lang w:val="uk-UA"/>
        </w:rPr>
        <w:t>При цьому якісні показники розвитку виробництва будуть залишатись малорухомими. А це вкрай стримує процеси інноваційного розвитку економіки.</w:t>
      </w:r>
    </w:p>
    <w:p w14:paraId="2ED3B305" w14:textId="77777777" w:rsidR="00640C3F" w:rsidRDefault="00640C3F" w:rsidP="00A110FF">
      <w:pPr>
        <w:spacing w:after="0" w:line="240" w:lineRule="auto"/>
        <w:ind w:right="0" w:firstLine="566"/>
        <w:rPr>
          <w:sz w:val="28"/>
          <w:szCs w:val="28"/>
          <w:lang w:val="uk-UA"/>
        </w:rPr>
      </w:pPr>
      <w:r>
        <w:rPr>
          <w:sz w:val="28"/>
          <w:szCs w:val="28"/>
          <w:lang w:val="uk-UA"/>
        </w:rPr>
        <w:t>Реалізація гіпотетичного сценарію ілюструє значне загострення соціально-політичних, фінансово-економічних, комунальних проблем, перешкоджаючих набуттю високої якості життя, комфортних умов життя та добробуту населення.</w:t>
      </w:r>
    </w:p>
    <w:p w14:paraId="0A8793C5" w14:textId="77777777" w:rsidR="00640C3F" w:rsidRDefault="00640C3F" w:rsidP="00A110FF">
      <w:pPr>
        <w:spacing w:after="0" w:line="240" w:lineRule="auto"/>
        <w:ind w:right="0" w:firstLine="566"/>
        <w:rPr>
          <w:sz w:val="28"/>
          <w:szCs w:val="28"/>
          <w:lang w:val="uk-UA"/>
        </w:rPr>
      </w:pPr>
      <w:r>
        <w:rPr>
          <w:sz w:val="28"/>
          <w:szCs w:val="28"/>
          <w:lang w:val="uk-UA"/>
        </w:rPr>
        <w:t xml:space="preserve">Отже, за результатами аналізу визначено, що в рамках гіпотетичного сценарію подальший сталий розвиток </w:t>
      </w:r>
      <w:r w:rsidR="00E4133F">
        <w:rPr>
          <w:sz w:val="28"/>
          <w:szCs w:val="28"/>
          <w:lang w:val="uk-UA"/>
        </w:rPr>
        <w:t>Сіверської</w:t>
      </w:r>
      <w:r w:rsidR="006E2CF6">
        <w:rPr>
          <w:sz w:val="28"/>
          <w:szCs w:val="28"/>
          <w:lang w:val="uk-UA"/>
        </w:rPr>
        <w:t xml:space="preserve"> </w:t>
      </w:r>
      <w:r w:rsidR="00583A6C">
        <w:rPr>
          <w:sz w:val="28"/>
          <w:szCs w:val="28"/>
          <w:lang w:val="uk-UA"/>
        </w:rPr>
        <w:t>М</w:t>
      </w:r>
      <w:r>
        <w:rPr>
          <w:sz w:val="28"/>
          <w:szCs w:val="28"/>
          <w:lang w:val="uk-UA"/>
        </w:rPr>
        <w:t xml:space="preserve">ТГ є дещо ускладненим, і цей сценарій призводить до погіршення екологічної ситуації в межах території </w:t>
      </w:r>
      <w:r w:rsidR="00583A6C">
        <w:rPr>
          <w:sz w:val="28"/>
          <w:szCs w:val="28"/>
          <w:lang w:val="uk-UA"/>
        </w:rPr>
        <w:t>М</w:t>
      </w:r>
      <w:r>
        <w:rPr>
          <w:sz w:val="28"/>
          <w:szCs w:val="28"/>
          <w:lang w:val="uk-UA"/>
        </w:rPr>
        <w:t>ТГ, продовження подальшого зносу інфраструктури, неефективного використання енергоресурсів.</w:t>
      </w:r>
    </w:p>
    <w:p w14:paraId="0E3CB4F3" w14:textId="77777777" w:rsidR="00640C3F" w:rsidRDefault="00640C3F" w:rsidP="00A110FF">
      <w:pPr>
        <w:spacing w:after="0" w:line="240" w:lineRule="auto"/>
        <w:ind w:right="0" w:firstLine="566"/>
        <w:rPr>
          <w:color w:val="000000" w:themeColor="text1"/>
          <w:sz w:val="28"/>
          <w:szCs w:val="28"/>
          <w:lang w:val="uk-UA"/>
        </w:rPr>
      </w:pPr>
      <w:r>
        <w:rPr>
          <w:color w:val="000000" w:themeColor="text1"/>
          <w:sz w:val="28"/>
          <w:szCs w:val="28"/>
          <w:lang w:val="uk-UA"/>
        </w:rPr>
        <w:t xml:space="preserve">Результати проведення цільового аналізу планованих завдань щодо їх відповідності цілям охорони довкілля, визначених на місцевому рівні, </w:t>
      </w:r>
      <w:r w:rsidRPr="00583A6C">
        <w:rPr>
          <w:color w:val="000000" w:themeColor="text1"/>
          <w:sz w:val="28"/>
          <w:szCs w:val="28"/>
          <w:lang w:val="uk-UA"/>
        </w:rPr>
        <w:t xml:space="preserve">виявили необхідність прийняття </w:t>
      </w:r>
      <w:r w:rsidR="00583A6C" w:rsidRPr="00583A6C">
        <w:rPr>
          <w:color w:val="000000" w:themeColor="text1"/>
          <w:sz w:val="28"/>
          <w:szCs w:val="28"/>
          <w:lang w:val="uk-UA"/>
        </w:rPr>
        <w:t>Стратегії</w:t>
      </w:r>
      <w:r w:rsidRPr="00583A6C">
        <w:rPr>
          <w:color w:val="000000" w:themeColor="text1"/>
          <w:sz w:val="28"/>
          <w:szCs w:val="28"/>
          <w:lang w:val="uk-UA"/>
        </w:rPr>
        <w:t>.</w:t>
      </w:r>
    </w:p>
    <w:p w14:paraId="49F69396" w14:textId="48B6F3F3" w:rsidR="00640C3F" w:rsidRDefault="00640C3F" w:rsidP="00A110FF">
      <w:pPr>
        <w:spacing w:after="0" w:line="240" w:lineRule="auto"/>
        <w:ind w:right="6" w:firstLine="567"/>
        <w:rPr>
          <w:sz w:val="28"/>
          <w:szCs w:val="28"/>
          <w:lang w:val="uk-UA"/>
        </w:rPr>
      </w:pPr>
      <w:r>
        <w:rPr>
          <w:color w:val="000000" w:themeColor="text1"/>
          <w:sz w:val="28"/>
          <w:szCs w:val="28"/>
          <w:lang w:val="uk-UA"/>
        </w:rPr>
        <w:t>В інтересах ефективно</w:t>
      </w:r>
      <w:r w:rsidR="006E2CF6">
        <w:rPr>
          <w:color w:val="000000" w:themeColor="text1"/>
          <w:sz w:val="28"/>
          <w:szCs w:val="28"/>
          <w:lang w:val="uk-UA"/>
        </w:rPr>
        <w:t>го та сталого розвитку С</w:t>
      </w:r>
      <w:r w:rsidR="00BC2102">
        <w:rPr>
          <w:color w:val="000000" w:themeColor="text1"/>
          <w:sz w:val="28"/>
          <w:szCs w:val="28"/>
          <w:lang w:val="uk-UA"/>
        </w:rPr>
        <w:t>іверської</w:t>
      </w:r>
      <w:r w:rsidR="006E2CF6">
        <w:rPr>
          <w:color w:val="000000" w:themeColor="text1"/>
          <w:sz w:val="28"/>
          <w:szCs w:val="28"/>
          <w:lang w:val="uk-UA"/>
        </w:rPr>
        <w:t xml:space="preserve"> міської</w:t>
      </w:r>
      <w:r>
        <w:rPr>
          <w:color w:val="000000" w:themeColor="text1"/>
          <w:sz w:val="28"/>
          <w:szCs w:val="28"/>
          <w:lang w:val="uk-UA"/>
        </w:rPr>
        <w:t xml:space="preserve"> ТГ </w:t>
      </w:r>
      <w:r>
        <w:rPr>
          <w:sz w:val="28"/>
          <w:szCs w:val="28"/>
          <w:lang w:val="uk-UA"/>
        </w:rPr>
        <w:t xml:space="preserve">та підвищення якості життя населення найсприятливішим варіантом буде </w:t>
      </w:r>
      <w:r w:rsidRPr="00583A6C">
        <w:rPr>
          <w:sz w:val="28"/>
          <w:szCs w:val="28"/>
          <w:lang w:val="uk-UA"/>
        </w:rPr>
        <w:t xml:space="preserve">затвердження запропонованої </w:t>
      </w:r>
      <w:r w:rsidR="00583A6C" w:rsidRPr="00583A6C">
        <w:rPr>
          <w:sz w:val="28"/>
          <w:szCs w:val="28"/>
          <w:lang w:val="uk-UA"/>
        </w:rPr>
        <w:t>Стратегії</w:t>
      </w:r>
      <w:r w:rsidRPr="00583A6C">
        <w:rPr>
          <w:sz w:val="28"/>
          <w:szCs w:val="28"/>
          <w:lang w:val="uk-UA"/>
        </w:rPr>
        <w:t>.</w:t>
      </w:r>
      <w:r>
        <w:rPr>
          <w:sz w:val="28"/>
          <w:szCs w:val="28"/>
          <w:lang w:val="uk-UA"/>
        </w:rPr>
        <w:t xml:space="preserve"> </w:t>
      </w:r>
    </w:p>
    <w:p w14:paraId="1388BC02" w14:textId="77777777" w:rsidR="00AF3FD2" w:rsidRDefault="00640C3F" w:rsidP="00CF4295">
      <w:pPr>
        <w:spacing w:after="0" w:line="276" w:lineRule="auto"/>
        <w:ind w:right="6" w:firstLine="567"/>
        <w:rPr>
          <w:sz w:val="28"/>
          <w:szCs w:val="28"/>
          <w:lang w:val="uk-UA"/>
        </w:rPr>
      </w:pPr>
      <w:r>
        <w:rPr>
          <w:sz w:val="28"/>
          <w:szCs w:val="28"/>
          <w:lang w:val="uk-UA"/>
        </w:rPr>
        <w:t>При підготовці Звіту із стратегічної екологічної оцінки труднощі не були виявлені.</w:t>
      </w:r>
    </w:p>
    <w:p w14:paraId="7FA15C62" w14:textId="77777777" w:rsidR="00AF3FD2" w:rsidRDefault="00AF3FD2" w:rsidP="00640C3F">
      <w:pPr>
        <w:spacing w:after="0" w:line="276" w:lineRule="auto"/>
        <w:ind w:right="6" w:firstLine="567"/>
        <w:rPr>
          <w:sz w:val="28"/>
          <w:szCs w:val="28"/>
          <w:lang w:val="uk-UA"/>
        </w:rPr>
      </w:pPr>
    </w:p>
    <w:p w14:paraId="6C621CA0" w14:textId="77777777" w:rsidR="00AA789E" w:rsidRDefault="00AA789E">
      <w:pPr>
        <w:spacing w:after="200" w:line="276" w:lineRule="auto"/>
        <w:ind w:right="0" w:firstLine="0"/>
        <w:jc w:val="left"/>
        <w:rPr>
          <w:b/>
          <w:sz w:val="28"/>
          <w:szCs w:val="28"/>
          <w:lang w:val="uk-UA"/>
        </w:rPr>
      </w:pPr>
      <w:r>
        <w:rPr>
          <w:b/>
          <w:sz w:val="28"/>
          <w:szCs w:val="28"/>
          <w:lang w:val="uk-UA"/>
        </w:rPr>
        <w:br w:type="page"/>
      </w:r>
    </w:p>
    <w:p w14:paraId="0AF11E3D" w14:textId="77777777" w:rsidR="00640C3F" w:rsidRDefault="00640C3F" w:rsidP="00640C3F">
      <w:pPr>
        <w:spacing w:after="0" w:line="276" w:lineRule="auto"/>
        <w:ind w:right="6" w:firstLine="567"/>
        <w:rPr>
          <w:b/>
          <w:sz w:val="28"/>
          <w:szCs w:val="28"/>
          <w:lang w:val="uk-UA"/>
        </w:rPr>
      </w:pPr>
      <w:r>
        <w:rPr>
          <w:b/>
          <w:sz w:val="28"/>
          <w:szCs w:val="28"/>
          <w:lang w:val="uk-UA"/>
        </w:rPr>
        <w:lastRenderedPageBreak/>
        <w:t>9. Заходи, передбачені для здійснення моніторингу наслідків виконання документа державного планування , у тому числі для здоров’я населення</w:t>
      </w:r>
    </w:p>
    <w:p w14:paraId="5F21C43A" w14:textId="77777777" w:rsidR="005014AF" w:rsidRPr="005014AF" w:rsidRDefault="005014AF" w:rsidP="005014AF">
      <w:pPr>
        <w:spacing w:after="0" w:line="240" w:lineRule="auto"/>
        <w:ind w:right="6" w:firstLine="567"/>
        <w:rPr>
          <w:color w:val="auto"/>
          <w:sz w:val="28"/>
          <w:szCs w:val="28"/>
          <w:lang w:val="uk-UA"/>
        </w:rPr>
      </w:pPr>
      <w:r w:rsidRPr="005014AF">
        <w:rPr>
          <w:color w:val="auto"/>
          <w:sz w:val="28"/>
          <w:szCs w:val="28"/>
          <w:lang w:val="uk-UA"/>
        </w:rPr>
        <w:t xml:space="preserve">Значущі наслідки для довкілля, в тому числі для здоров'я населення, повинні відслідковуватися під час </w:t>
      </w:r>
      <w:r w:rsidRPr="00583A6C">
        <w:rPr>
          <w:color w:val="auto"/>
          <w:sz w:val="28"/>
          <w:szCs w:val="28"/>
          <w:lang w:val="uk-UA"/>
        </w:rPr>
        <w:t xml:space="preserve">реалізації </w:t>
      </w:r>
      <w:r w:rsidR="00583A6C">
        <w:rPr>
          <w:color w:val="auto"/>
          <w:sz w:val="28"/>
          <w:szCs w:val="28"/>
          <w:lang w:val="uk-UA"/>
        </w:rPr>
        <w:t>Стратегії</w:t>
      </w:r>
      <w:r w:rsidRPr="005014AF">
        <w:rPr>
          <w:color w:val="auto"/>
          <w:sz w:val="28"/>
          <w:szCs w:val="28"/>
          <w:lang w:val="uk-UA"/>
        </w:rPr>
        <w:t xml:space="preserve">, зокрема, з метою виявлення непередбачених несприятливих наслідків і вжиття заходів щодо їх усунення. </w:t>
      </w:r>
    </w:p>
    <w:p w14:paraId="2D71DC82" w14:textId="77777777" w:rsidR="005014AF" w:rsidRPr="005014AF" w:rsidRDefault="005014AF" w:rsidP="005014AF">
      <w:pPr>
        <w:spacing w:after="0" w:line="240" w:lineRule="auto"/>
        <w:ind w:right="6" w:firstLine="567"/>
        <w:rPr>
          <w:color w:val="auto"/>
          <w:sz w:val="28"/>
          <w:szCs w:val="28"/>
          <w:lang w:val="uk-UA"/>
        </w:rPr>
      </w:pPr>
      <w:r w:rsidRPr="005014AF">
        <w:rPr>
          <w:color w:val="auto"/>
          <w:sz w:val="28"/>
          <w:szCs w:val="28"/>
          <w:lang w:val="uk-UA"/>
        </w:rPr>
        <w:t xml:space="preserve">Стратегічна екологічна оцінка встановлює необхідність здійснення моніторингу значного впливу на довкілля, у тому числі здоров’я населення, від реалізації </w:t>
      </w:r>
      <w:r w:rsidRPr="003A5870">
        <w:rPr>
          <w:color w:val="auto"/>
          <w:sz w:val="28"/>
          <w:szCs w:val="28"/>
          <w:lang w:val="uk-UA"/>
        </w:rPr>
        <w:t xml:space="preserve">затвердженої </w:t>
      </w:r>
      <w:r w:rsidR="003A5870" w:rsidRPr="003A5870">
        <w:rPr>
          <w:color w:val="auto"/>
          <w:sz w:val="28"/>
          <w:szCs w:val="28"/>
          <w:lang w:val="uk-UA"/>
        </w:rPr>
        <w:t>Стратегії</w:t>
      </w:r>
      <w:r w:rsidRPr="003A5870">
        <w:rPr>
          <w:color w:val="auto"/>
          <w:sz w:val="28"/>
          <w:szCs w:val="28"/>
          <w:lang w:val="uk-UA"/>
        </w:rPr>
        <w:t>.</w:t>
      </w:r>
      <w:r w:rsidRPr="005014AF">
        <w:rPr>
          <w:color w:val="auto"/>
          <w:sz w:val="28"/>
          <w:szCs w:val="28"/>
          <w:lang w:val="uk-UA"/>
        </w:rPr>
        <w:t xml:space="preserve"> </w:t>
      </w:r>
    </w:p>
    <w:p w14:paraId="04252F3D" w14:textId="77777777" w:rsidR="005014AF" w:rsidRPr="005014AF" w:rsidRDefault="005014AF" w:rsidP="005014AF">
      <w:pPr>
        <w:spacing w:after="0" w:line="240" w:lineRule="auto"/>
        <w:ind w:left="-17" w:right="6"/>
        <w:rPr>
          <w:color w:val="auto"/>
          <w:sz w:val="28"/>
          <w:szCs w:val="28"/>
          <w:lang w:val="uk-UA"/>
        </w:rPr>
      </w:pPr>
      <w:r w:rsidRPr="005014AF">
        <w:rPr>
          <w:color w:val="auto"/>
          <w:sz w:val="28"/>
          <w:szCs w:val="28"/>
          <w:lang w:val="uk-UA"/>
        </w:rPr>
        <w:t>Моніторинг може бути використаний для:</w:t>
      </w:r>
    </w:p>
    <w:p w14:paraId="2191D9A1" w14:textId="77777777" w:rsidR="005014AF" w:rsidRPr="005014AF" w:rsidRDefault="005014AF" w:rsidP="005014AF">
      <w:pPr>
        <w:pStyle w:val="Default"/>
        <w:rPr>
          <w:color w:val="auto"/>
          <w:sz w:val="28"/>
          <w:szCs w:val="28"/>
          <w:lang w:val="uk-UA"/>
        </w:rPr>
      </w:pPr>
      <w:r w:rsidRPr="005014AF">
        <w:rPr>
          <w:color w:val="auto"/>
          <w:sz w:val="28"/>
          <w:szCs w:val="28"/>
          <w:lang w:val="uk-UA"/>
        </w:rPr>
        <w:t xml:space="preserve">- порівняння очікуваних і фактичних наслідків, що дає можливість отримати інформацію </w:t>
      </w:r>
      <w:r w:rsidRPr="003A5870">
        <w:rPr>
          <w:color w:val="auto"/>
          <w:sz w:val="28"/>
          <w:szCs w:val="28"/>
          <w:lang w:val="uk-UA"/>
        </w:rPr>
        <w:t xml:space="preserve">про реалізацію </w:t>
      </w:r>
      <w:r w:rsidR="003A5870">
        <w:rPr>
          <w:color w:val="auto"/>
          <w:sz w:val="28"/>
          <w:szCs w:val="28"/>
          <w:lang w:val="uk-UA"/>
        </w:rPr>
        <w:t>Стратегії</w:t>
      </w:r>
      <w:r w:rsidRPr="005014AF">
        <w:rPr>
          <w:color w:val="auto"/>
          <w:sz w:val="28"/>
          <w:szCs w:val="28"/>
          <w:lang w:val="uk-UA"/>
        </w:rPr>
        <w:t>;</w:t>
      </w:r>
    </w:p>
    <w:p w14:paraId="7356BE3E" w14:textId="77777777" w:rsidR="005014AF" w:rsidRPr="005014AF" w:rsidRDefault="005014AF" w:rsidP="005014AF">
      <w:pPr>
        <w:tabs>
          <w:tab w:val="left" w:pos="993"/>
        </w:tabs>
        <w:spacing w:after="0" w:line="240" w:lineRule="auto"/>
        <w:ind w:right="0" w:firstLine="0"/>
        <w:rPr>
          <w:color w:val="auto"/>
          <w:sz w:val="28"/>
          <w:szCs w:val="28"/>
          <w:lang w:val="uk-UA"/>
        </w:rPr>
      </w:pPr>
      <w:r w:rsidRPr="005014AF">
        <w:rPr>
          <w:color w:val="auto"/>
          <w:sz w:val="28"/>
          <w:szCs w:val="28"/>
          <w:lang w:val="uk-UA"/>
        </w:rPr>
        <w:t>- перевірки дотримання екологічних вимог, встановлених відповідними органами виконавчої влади;</w:t>
      </w:r>
    </w:p>
    <w:p w14:paraId="61CD38AC" w14:textId="77777777" w:rsidR="005014AF" w:rsidRPr="005014AF" w:rsidRDefault="005014AF" w:rsidP="005014AF">
      <w:pPr>
        <w:tabs>
          <w:tab w:val="left" w:pos="993"/>
        </w:tabs>
        <w:spacing w:after="0" w:line="240" w:lineRule="auto"/>
        <w:ind w:right="0" w:firstLine="0"/>
        <w:rPr>
          <w:color w:val="auto"/>
          <w:sz w:val="28"/>
          <w:szCs w:val="28"/>
          <w:lang w:val="uk-UA"/>
        </w:rPr>
      </w:pPr>
      <w:r w:rsidRPr="005014AF">
        <w:rPr>
          <w:color w:val="auto"/>
          <w:sz w:val="28"/>
          <w:szCs w:val="28"/>
          <w:lang w:val="uk-UA"/>
        </w:rPr>
        <w:t xml:space="preserve">- перевірки того, що </w:t>
      </w:r>
      <w:r w:rsidR="003A5870" w:rsidRPr="003A5870">
        <w:rPr>
          <w:color w:val="auto"/>
          <w:sz w:val="28"/>
          <w:szCs w:val="28"/>
          <w:lang w:val="uk-UA"/>
        </w:rPr>
        <w:t>Стратегія</w:t>
      </w:r>
      <w:r w:rsidRPr="003A5870">
        <w:rPr>
          <w:color w:val="auto"/>
          <w:sz w:val="28"/>
          <w:szCs w:val="28"/>
          <w:lang w:val="uk-UA"/>
        </w:rPr>
        <w:t xml:space="preserve"> виконується</w:t>
      </w:r>
      <w:r w:rsidRPr="005014AF">
        <w:rPr>
          <w:color w:val="auto"/>
          <w:sz w:val="28"/>
          <w:szCs w:val="28"/>
          <w:lang w:val="uk-UA"/>
        </w:rPr>
        <w:t xml:space="preserve"> відповідно до ухваленого документа, включаючи передбачені заходи із запобігання, скорочення або пом'якшення несприятливих наслідків.</w:t>
      </w:r>
    </w:p>
    <w:p w14:paraId="3FF5DDE4" w14:textId="77777777" w:rsidR="007636EE" w:rsidRDefault="007636EE" w:rsidP="007636EE">
      <w:pPr>
        <w:spacing w:line="240" w:lineRule="auto"/>
        <w:rPr>
          <w:sz w:val="28"/>
          <w:szCs w:val="28"/>
          <w:lang w:val="uk-UA"/>
        </w:rPr>
      </w:pPr>
      <w:proofErr w:type="spellStart"/>
      <w:r w:rsidRPr="007636EE">
        <w:rPr>
          <w:sz w:val="28"/>
          <w:szCs w:val="28"/>
          <w:highlight w:val="green"/>
        </w:rPr>
        <w:t>Рекомендується</w:t>
      </w:r>
      <w:proofErr w:type="spellEnd"/>
      <w:r w:rsidRPr="007636EE">
        <w:rPr>
          <w:sz w:val="28"/>
          <w:szCs w:val="28"/>
          <w:highlight w:val="green"/>
        </w:rPr>
        <w:t xml:space="preserve"> </w:t>
      </w:r>
      <w:proofErr w:type="spellStart"/>
      <w:r w:rsidRPr="007636EE">
        <w:rPr>
          <w:sz w:val="28"/>
          <w:szCs w:val="28"/>
          <w:highlight w:val="green"/>
        </w:rPr>
        <w:t>здійснення</w:t>
      </w:r>
      <w:proofErr w:type="spellEnd"/>
      <w:r w:rsidRPr="007636EE">
        <w:rPr>
          <w:sz w:val="28"/>
          <w:szCs w:val="28"/>
          <w:highlight w:val="green"/>
        </w:rPr>
        <w:t xml:space="preserve"> </w:t>
      </w:r>
      <w:proofErr w:type="spellStart"/>
      <w:r w:rsidRPr="007636EE">
        <w:rPr>
          <w:sz w:val="28"/>
          <w:szCs w:val="28"/>
          <w:highlight w:val="green"/>
        </w:rPr>
        <w:t>наступних</w:t>
      </w:r>
      <w:proofErr w:type="spellEnd"/>
      <w:r w:rsidRPr="007636EE">
        <w:rPr>
          <w:sz w:val="28"/>
          <w:szCs w:val="28"/>
          <w:highlight w:val="green"/>
        </w:rPr>
        <w:t xml:space="preserve"> </w:t>
      </w:r>
      <w:proofErr w:type="spellStart"/>
      <w:r w:rsidRPr="007636EE">
        <w:rPr>
          <w:sz w:val="28"/>
          <w:szCs w:val="28"/>
          <w:highlight w:val="green"/>
        </w:rPr>
        <w:t>контрольних</w:t>
      </w:r>
      <w:proofErr w:type="spellEnd"/>
      <w:r w:rsidRPr="007636EE">
        <w:rPr>
          <w:sz w:val="28"/>
          <w:szCs w:val="28"/>
          <w:highlight w:val="green"/>
        </w:rPr>
        <w:t xml:space="preserve"> </w:t>
      </w:r>
      <w:proofErr w:type="spellStart"/>
      <w:r w:rsidRPr="007636EE">
        <w:rPr>
          <w:sz w:val="28"/>
          <w:szCs w:val="28"/>
          <w:highlight w:val="green"/>
        </w:rPr>
        <w:t>заходів</w:t>
      </w:r>
      <w:proofErr w:type="spellEnd"/>
      <w:r w:rsidRPr="007636EE">
        <w:rPr>
          <w:sz w:val="28"/>
          <w:szCs w:val="28"/>
          <w:highlight w:val="green"/>
        </w:rPr>
        <w:t xml:space="preserve">: </w:t>
      </w:r>
      <w:proofErr w:type="spellStart"/>
      <w:r w:rsidRPr="007636EE">
        <w:rPr>
          <w:sz w:val="28"/>
          <w:szCs w:val="28"/>
          <w:highlight w:val="green"/>
        </w:rPr>
        <w:t>порівняння</w:t>
      </w:r>
      <w:proofErr w:type="spellEnd"/>
      <w:r w:rsidRPr="007636EE">
        <w:rPr>
          <w:sz w:val="28"/>
          <w:szCs w:val="28"/>
          <w:highlight w:val="green"/>
        </w:rPr>
        <w:t xml:space="preserve"> фактичного стану </w:t>
      </w:r>
      <w:proofErr w:type="spellStart"/>
      <w:r w:rsidRPr="007636EE">
        <w:rPr>
          <w:sz w:val="28"/>
          <w:szCs w:val="28"/>
          <w:highlight w:val="green"/>
        </w:rPr>
        <w:t>компонентів</w:t>
      </w:r>
      <w:proofErr w:type="spellEnd"/>
      <w:r w:rsidRPr="007636EE">
        <w:rPr>
          <w:sz w:val="28"/>
          <w:szCs w:val="28"/>
          <w:highlight w:val="green"/>
        </w:rPr>
        <w:t xml:space="preserve"> </w:t>
      </w:r>
      <w:proofErr w:type="spellStart"/>
      <w:r w:rsidRPr="007636EE">
        <w:rPr>
          <w:sz w:val="28"/>
          <w:szCs w:val="28"/>
          <w:highlight w:val="green"/>
        </w:rPr>
        <w:t>довкілля</w:t>
      </w:r>
      <w:proofErr w:type="spellEnd"/>
      <w:r w:rsidRPr="007636EE">
        <w:rPr>
          <w:sz w:val="28"/>
          <w:szCs w:val="28"/>
          <w:highlight w:val="green"/>
        </w:rPr>
        <w:t xml:space="preserve"> з </w:t>
      </w:r>
      <w:proofErr w:type="spellStart"/>
      <w:r w:rsidRPr="007636EE">
        <w:rPr>
          <w:sz w:val="28"/>
          <w:szCs w:val="28"/>
          <w:highlight w:val="green"/>
        </w:rPr>
        <w:t>минулорічними</w:t>
      </w:r>
      <w:proofErr w:type="spellEnd"/>
      <w:r w:rsidRPr="007636EE">
        <w:rPr>
          <w:sz w:val="28"/>
          <w:szCs w:val="28"/>
          <w:highlight w:val="green"/>
        </w:rPr>
        <w:t xml:space="preserve"> </w:t>
      </w:r>
      <w:proofErr w:type="spellStart"/>
      <w:r w:rsidRPr="007636EE">
        <w:rPr>
          <w:sz w:val="28"/>
          <w:szCs w:val="28"/>
          <w:highlight w:val="green"/>
        </w:rPr>
        <w:t>показниками</w:t>
      </w:r>
      <w:proofErr w:type="spellEnd"/>
      <w:r w:rsidRPr="007636EE">
        <w:rPr>
          <w:sz w:val="28"/>
          <w:szCs w:val="28"/>
          <w:highlight w:val="green"/>
        </w:rPr>
        <w:t xml:space="preserve"> </w:t>
      </w:r>
      <w:r w:rsidRPr="007636EE">
        <w:rPr>
          <w:sz w:val="28"/>
          <w:szCs w:val="28"/>
          <w:highlight w:val="green"/>
          <w:lang w:val="uk-UA"/>
        </w:rPr>
        <w:t xml:space="preserve"> </w:t>
      </w:r>
      <w:r w:rsidRPr="007636EE">
        <w:rPr>
          <w:sz w:val="28"/>
          <w:szCs w:val="28"/>
          <w:highlight w:val="green"/>
        </w:rPr>
        <w:t xml:space="preserve">1 раз на </w:t>
      </w:r>
      <w:proofErr w:type="spellStart"/>
      <w:proofErr w:type="gramStart"/>
      <w:r w:rsidRPr="007636EE">
        <w:rPr>
          <w:sz w:val="28"/>
          <w:szCs w:val="28"/>
          <w:highlight w:val="green"/>
        </w:rPr>
        <w:t>р</w:t>
      </w:r>
      <w:proofErr w:type="gramEnd"/>
      <w:r w:rsidRPr="007636EE">
        <w:rPr>
          <w:sz w:val="28"/>
          <w:szCs w:val="28"/>
          <w:highlight w:val="green"/>
        </w:rPr>
        <w:t>ік</w:t>
      </w:r>
      <w:proofErr w:type="spellEnd"/>
      <w:r w:rsidRPr="007636EE">
        <w:rPr>
          <w:sz w:val="28"/>
          <w:szCs w:val="28"/>
          <w:highlight w:val="green"/>
        </w:rPr>
        <w:t xml:space="preserve"> на </w:t>
      </w:r>
      <w:proofErr w:type="spellStart"/>
      <w:r w:rsidRPr="007636EE">
        <w:rPr>
          <w:sz w:val="28"/>
          <w:szCs w:val="28"/>
          <w:highlight w:val="green"/>
        </w:rPr>
        <w:t>підставі</w:t>
      </w:r>
      <w:proofErr w:type="spellEnd"/>
      <w:r w:rsidRPr="007636EE">
        <w:rPr>
          <w:sz w:val="28"/>
          <w:szCs w:val="28"/>
          <w:highlight w:val="green"/>
        </w:rPr>
        <w:t xml:space="preserve"> </w:t>
      </w:r>
      <w:proofErr w:type="spellStart"/>
      <w:r w:rsidRPr="007636EE">
        <w:rPr>
          <w:sz w:val="28"/>
          <w:szCs w:val="28"/>
          <w:highlight w:val="green"/>
        </w:rPr>
        <w:t>результатів</w:t>
      </w:r>
      <w:proofErr w:type="spellEnd"/>
      <w:r w:rsidRPr="007636EE">
        <w:rPr>
          <w:sz w:val="28"/>
          <w:szCs w:val="28"/>
          <w:highlight w:val="green"/>
        </w:rPr>
        <w:t xml:space="preserve"> державного </w:t>
      </w:r>
      <w:proofErr w:type="spellStart"/>
      <w:r w:rsidRPr="007636EE">
        <w:rPr>
          <w:sz w:val="28"/>
          <w:szCs w:val="28"/>
          <w:highlight w:val="green"/>
        </w:rPr>
        <w:t>статистичного</w:t>
      </w:r>
      <w:proofErr w:type="spellEnd"/>
      <w:r w:rsidRPr="007636EE">
        <w:rPr>
          <w:sz w:val="28"/>
          <w:szCs w:val="28"/>
          <w:highlight w:val="green"/>
        </w:rPr>
        <w:t xml:space="preserve"> </w:t>
      </w:r>
      <w:proofErr w:type="spellStart"/>
      <w:r w:rsidRPr="007636EE">
        <w:rPr>
          <w:sz w:val="28"/>
          <w:szCs w:val="28"/>
          <w:highlight w:val="green"/>
        </w:rPr>
        <w:t>спостереження</w:t>
      </w:r>
      <w:proofErr w:type="spellEnd"/>
      <w:r w:rsidRPr="007636EE">
        <w:rPr>
          <w:sz w:val="28"/>
          <w:szCs w:val="28"/>
          <w:highlight w:val="green"/>
        </w:rPr>
        <w:t xml:space="preserve">. У </w:t>
      </w:r>
      <w:proofErr w:type="spellStart"/>
      <w:r w:rsidRPr="007636EE">
        <w:rPr>
          <w:sz w:val="28"/>
          <w:szCs w:val="28"/>
          <w:highlight w:val="green"/>
        </w:rPr>
        <w:t>разі</w:t>
      </w:r>
      <w:proofErr w:type="spellEnd"/>
      <w:r w:rsidRPr="007636EE">
        <w:rPr>
          <w:sz w:val="28"/>
          <w:szCs w:val="28"/>
          <w:highlight w:val="green"/>
        </w:rPr>
        <w:t xml:space="preserve"> </w:t>
      </w:r>
      <w:proofErr w:type="spellStart"/>
      <w:r w:rsidRPr="007636EE">
        <w:rPr>
          <w:sz w:val="28"/>
          <w:szCs w:val="28"/>
          <w:highlight w:val="green"/>
        </w:rPr>
        <w:t>виявлення</w:t>
      </w:r>
      <w:proofErr w:type="spellEnd"/>
      <w:r w:rsidRPr="007636EE">
        <w:rPr>
          <w:sz w:val="28"/>
          <w:szCs w:val="28"/>
          <w:highlight w:val="green"/>
        </w:rPr>
        <w:t xml:space="preserve"> </w:t>
      </w:r>
      <w:proofErr w:type="spellStart"/>
      <w:r w:rsidRPr="007636EE">
        <w:rPr>
          <w:sz w:val="28"/>
          <w:szCs w:val="28"/>
          <w:highlight w:val="green"/>
        </w:rPr>
        <w:t>перевищень</w:t>
      </w:r>
      <w:proofErr w:type="spellEnd"/>
      <w:r w:rsidRPr="007636EE">
        <w:rPr>
          <w:sz w:val="28"/>
          <w:szCs w:val="28"/>
          <w:highlight w:val="green"/>
        </w:rPr>
        <w:t xml:space="preserve"> </w:t>
      </w:r>
      <w:proofErr w:type="spellStart"/>
      <w:r w:rsidRPr="007636EE">
        <w:rPr>
          <w:sz w:val="28"/>
          <w:szCs w:val="28"/>
          <w:highlight w:val="green"/>
        </w:rPr>
        <w:t>минулорічних</w:t>
      </w:r>
      <w:proofErr w:type="spellEnd"/>
      <w:r w:rsidRPr="007636EE">
        <w:rPr>
          <w:sz w:val="28"/>
          <w:szCs w:val="28"/>
          <w:highlight w:val="green"/>
        </w:rPr>
        <w:t xml:space="preserve"> </w:t>
      </w:r>
      <w:proofErr w:type="spellStart"/>
      <w:r w:rsidRPr="007636EE">
        <w:rPr>
          <w:sz w:val="28"/>
          <w:szCs w:val="28"/>
          <w:highlight w:val="green"/>
        </w:rPr>
        <w:t>показників</w:t>
      </w:r>
      <w:proofErr w:type="spellEnd"/>
      <w:r w:rsidRPr="007636EE">
        <w:rPr>
          <w:sz w:val="28"/>
          <w:szCs w:val="28"/>
          <w:highlight w:val="green"/>
        </w:rPr>
        <w:t xml:space="preserve"> провести </w:t>
      </w:r>
      <w:proofErr w:type="spellStart"/>
      <w:r w:rsidRPr="007636EE">
        <w:rPr>
          <w:sz w:val="28"/>
          <w:szCs w:val="28"/>
          <w:highlight w:val="green"/>
        </w:rPr>
        <w:t>аналіз</w:t>
      </w:r>
      <w:proofErr w:type="spellEnd"/>
      <w:r w:rsidRPr="007636EE">
        <w:rPr>
          <w:sz w:val="28"/>
          <w:szCs w:val="28"/>
          <w:highlight w:val="green"/>
        </w:rPr>
        <w:t xml:space="preserve"> на предмет </w:t>
      </w:r>
      <w:proofErr w:type="spellStart"/>
      <w:r w:rsidRPr="007636EE">
        <w:rPr>
          <w:sz w:val="28"/>
          <w:szCs w:val="28"/>
          <w:highlight w:val="green"/>
        </w:rPr>
        <w:t>зв’язку</w:t>
      </w:r>
      <w:proofErr w:type="spellEnd"/>
      <w:r w:rsidRPr="007636EE">
        <w:rPr>
          <w:sz w:val="28"/>
          <w:szCs w:val="28"/>
          <w:highlight w:val="green"/>
        </w:rPr>
        <w:t xml:space="preserve"> з </w:t>
      </w:r>
      <w:proofErr w:type="spellStart"/>
      <w:r w:rsidRPr="007636EE">
        <w:rPr>
          <w:sz w:val="28"/>
          <w:szCs w:val="28"/>
          <w:highlight w:val="green"/>
        </w:rPr>
        <w:t>реалізацією</w:t>
      </w:r>
      <w:proofErr w:type="spellEnd"/>
      <w:r w:rsidRPr="007636EE">
        <w:rPr>
          <w:sz w:val="28"/>
          <w:szCs w:val="28"/>
          <w:highlight w:val="green"/>
        </w:rPr>
        <w:t xml:space="preserve"> </w:t>
      </w:r>
      <w:proofErr w:type="spellStart"/>
      <w:r w:rsidRPr="007636EE">
        <w:rPr>
          <w:sz w:val="28"/>
          <w:szCs w:val="28"/>
          <w:highlight w:val="green"/>
        </w:rPr>
        <w:t>заходівта</w:t>
      </w:r>
      <w:proofErr w:type="spellEnd"/>
      <w:r w:rsidRPr="007636EE">
        <w:rPr>
          <w:sz w:val="28"/>
          <w:szCs w:val="28"/>
          <w:highlight w:val="green"/>
        </w:rPr>
        <w:t xml:space="preserve"> </w:t>
      </w:r>
      <w:proofErr w:type="spellStart"/>
      <w:r w:rsidRPr="007636EE">
        <w:rPr>
          <w:sz w:val="28"/>
          <w:szCs w:val="28"/>
          <w:highlight w:val="green"/>
        </w:rPr>
        <w:t>проєктів</w:t>
      </w:r>
      <w:proofErr w:type="spellEnd"/>
      <w:r w:rsidRPr="007636EE">
        <w:rPr>
          <w:sz w:val="28"/>
          <w:szCs w:val="28"/>
          <w:highlight w:val="green"/>
          <w:lang w:val="uk-UA"/>
        </w:rPr>
        <w:t xml:space="preserve"> Стратегії</w:t>
      </w:r>
      <w:r w:rsidRPr="007636EE">
        <w:rPr>
          <w:sz w:val="28"/>
          <w:szCs w:val="28"/>
          <w:highlight w:val="green"/>
        </w:rPr>
        <w:t>;</w:t>
      </w:r>
      <w:r w:rsidRPr="007636EE">
        <w:rPr>
          <w:sz w:val="28"/>
          <w:szCs w:val="28"/>
          <w:highlight w:val="green"/>
          <w:lang w:val="uk-UA"/>
        </w:rPr>
        <w:t xml:space="preserve"> </w:t>
      </w:r>
      <w:r w:rsidRPr="007636EE">
        <w:rPr>
          <w:sz w:val="28"/>
          <w:szCs w:val="28"/>
          <w:highlight w:val="green"/>
        </w:rPr>
        <w:t xml:space="preserve"> </w:t>
      </w:r>
      <w:proofErr w:type="spellStart"/>
      <w:r w:rsidRPr="007636EE">
        <w:rPr>
          <w:sz w:val="28"/>
          <w:szCs w:val="28"/>
          <w:highlight w:val="green"/>
        </w:rPr>
        <w:t>порівняння</w:t>
      </w:r>
      <w:proofErr w:type="spellEnd"/>
      <w:r w:rsidRPr="007636EE">
        <w:rPr>
          <w:sz w:val="28"/>
          <w:szCs w:val="28"/>
          <w:highlight w:val="green"/>
        </w:rPr>
        <w:t xml:space="preserve"> </w:t>
      </w:r>
      <w:proofErr w:type="spellStart"/>
      <w:r w:rsidRPr="007636EE">
        <w:rPr>
          <w:sz w:val="28"/>
          <w:szCs w:val="28"/>
          <w:highlight w:val="green"/>
        </w:rPr>
        <w:t>захворюваності</w:t>
      </w:r>
      <w:proofErr w:type="spellEnd"/>
      <w:r w:rsidRPr="007636EE">
        <w:rPr>
          <w:sz w:val="28"/>
          <w:szCs w:val="28"/>
          <w:highlight w:val="green"/>
        </w:rPr>
        <w:t xml:space="preserve"> та природного </w:t>
      </w:r>
      <w:proofErr w:type="spellStart"/>
      <w:r w:rsidRPr="007636EE">
        <w:rPr>
          <w:sz w:val="28"/>
          <w:szCs w:val="28"/>
          <w:highlight w:val="green"/>
        </w:rPr>
        <w:t>прирісту</w:t>
      </w:r>
      <w:proofErr w:type="spellEnd"/>
      <w:r w:rsidRPr="007636EE">
        <w:rPr>
          <w:sz w:val="28"/>
          <w:szCs w:val="28"/>
          <w:highlight w:val="green"/>
        </w:rPr>
        <w:t>/</w:t>
      </w:r>
      <w:proofErr w:type="spellStart"/>
      <w:r w:rsidRPr="007636EE">
        <w:rPr>
          <w:sz w:val="28"/>
          <w:szCs w:val="28"/>
          <w:highlight w:val="green"/>
        </w:rPr>
        <w:t>скорочення</w:t>
      </w:r>
      <w:proofErr w:type="spellEnd"/>
      <w:r w:rsidRPr="007636EE">
        <w:rPr>
          <w:sz w:val="28"/>
          <w:szCs w:val="28"/>
          <w:highlight w:val="green"/>
        </w:rPr>
        <w:t xml:space="preserve"> </w:t>
      </w:r>
      <w:proofErr w:type="spellStart"/>
      <w:r w:rsidRPr="007636EE">
        <w:rPr>
          <w:sz w:val="28"/>
          <w:szCs w:val="28"/>
          <w:highlight w:val="green"/>
        </w:rPr>
        <w:t>населення</w:t>
      </w:r>
      <w:proofErr w:type="spellEnd"/>
      <w:r w:rsidRPr="007636EE">
        <w:rPr>
          <w:sz w:val="28"/>
          <w:szCs w:val="28"/>
          <w:highlight w:val="green"/>
        </w:rPr>
        <w:t xml:space="preserve">, з </w:t>
      </w:r>
      <w:proofErr w:type="spellStart"/>
      <w:r w:rsidRPr="007636EE">
        <w:rPr>
          <w:sz w:val="28"/>
          <w:szCs w:val="28"/>
          <w:highlight w:val="green"/>
        </w:rPr>
        <w:t>минулорічними</w:t>
      </w:r>
      <w:proofErr w:type="spellEnd"/>
      <w:r w:rsidRPr="007636EE">
        <w:rPr>
          <w:sz w:val="28"/>
          <w:szCs w:val="28"/>
          <w:highlight w:val="green"/>
        </w:rPr>
        <w:t xml:space="preserve"> </w:t>
      </w:r>
      <w:proofErr w:type="spellStart"/>
      <w:r w:rsidRPr="007636EE">
        <w:rPr>
          <w:sz w:val="28"/>
          <w:szCs w:val="28"/>
          <w:highlight w:val="green"/>
        </w:rPr>
        <w:t>показниками</w:t>
      </w:r>
      <w:proofErr w:type="spellEnd"/>
      <w:r w:rsidRPr="007636EE">
        <w:rPr>
          <w:sz w:val="28"/>
          <w:szCs w:val="28"/>
          <w:highlight w:val="green"/>
        </w:rPr>
        <w:t xml:space="preserve"> у </w:t>
      </w:r>
      <w:proofErr w:type="spellStart"/>
      <w:r w:rsidRPr="007636EE">
        <w:rPr>
          <w:sz w:val="28"/>
          <w:szCs w:val="28"/>
          <w:highlight w:val="green"/>
        </w:rPr>
        <w:t>мі</w:t>
      </w:r>
      <w:proofErr w:type="gramStart"/>
      <w:r w:rsidRPr="007636EE">
        <w:rPr>
          <w:sz w:val="28"/>
          <w:szCs w:val="28"/>
          <w:highlight w:val="green"/>
        </w:rPr>
        <w:t>ст</w:t>
      </w:r>
      <w:proofErr w:type="gramEnd"/>
      <w:r w:rsidRPr="007636EE">
        <w:rPr>
          <w:sz w:val="28"/>
          <w:szCs w:val="28"/>
          <w:highlight w:val="green"/>
        </w:rPr>
        <w:t>і</w:t>
      </w:r>
      <w:proofErr w:type="spellEnd"/>
      <w:r w:rsidRPr="007636EE">
        <w:rPr>
          <w:sz w:val="28"/>
          <w:szCs w:val="28"/>
          <w:highlight w:val="green"/>
          <w:lang w:val="uk-UA"/>
        </w:rPr>
        <w:t xml:space="preserve"> </w:t>
      </w:r>
      <w:r w:rsidRPr="007636EE">
        <w:rPr>
          <w:sz w:val="28"/>
          <w:szCs w:val="28"/>
          <w:highlight w:val="green"/>
        </w:rPr>
        <w:t xml:space="preserve">1 раз на </w:t>
      </w:r>
      <w:proofErr w:type="spellStart"/>
      <w:r w:rsidRPr="007636EE">
        <w:rPr>
          <w:sz w:val="28"/>
          <w:szCs w:val="28"/>
          <w:highlight w:val="green"/>
        </w:rPr>
        <w:t>рік</w:t>
      </w:r>
      <w:proofErr w:type="spellEnd"/>
      <w:r w:rsidRPr="007636EE">
        <w:rPr>
          <w:sz w:val="28"/>
          <w:szCs w:val="28"/>
          <w:highlight w:val="green"/>
        </w:rPr>
        <w:t xml:space="preserve"> на </w:t>
      </w:r>
      <w:proofErr w:type="spellStart"/>
      <w:r w:rsidRPr="007636EE">
        <w:rPr>
          <w:sz w:val="28"/>
          <w:szCs w:val="28"/>
          <w:highlight w:val="green"/>
        </w:rPr>
        <w:t>підставі</w:t>
      </w:r>
      <w:proofErr w:type="spellEnd"/>
      <w:r w:rsidRPr="007636EE">
        <w:rPr>
          <w:sz w:val="28"/>
          <w:szCs w:val="28"/>
          <w:highlight w:val="green"/>
        </w:rPr>
        <w:t xml:space="preserve"> </w:t>
      </w:r>
      <w:proofErr w:type="spellStart"/>
      <w:r w:rsidRPr="007636EE">
        <w:rPr>
          <w:sz w:val="28"/>
          <w:szCs w:val="28"/>
          <w:highlight w:val="green"/>
        </w:rPr>
        <w:t>результатів</w:t>
      </w:r>
      <w:proofErr w:type="spellEnd"/>
      <w:r w:rsidRPr="007636EE">
        <w:rPr>
          <w:sz w:val="28"/>
          <w:szCs w:val="28"/>
          <w:highlight w:val="green"/>
        </w:rPr>
        <w:t xml:space="preserve"> державного </w:t>
      </w:r>
      <w:proofErr w:type="spellStart"/>
      <w:r w:rsidRPr="007636EE">
        <w:rPr>
          <w:sz w:val="28"/>
          <w:szCs w:val="28"/>
          <w:highlight w:val="green"/>
        </w:rPr>
        <w:t>статистичногоспостереження</w:t>
      </w:r>
      <w:proofErr w:type="spellEnd"/>
      <w:r w:rsidRPr="007636EE">
        <w:rPr>
          <w:sz w:val="28"/>
          <w:szCs w:val="28"/>
          <w:highlight w:val="green"/>
        </w:rPr>
        <w:t xml:space="preserve">. У </w:t>
      </w:r>
      <w:proofErr w:type="spellStart"/>
      <w:r w:rsidRPr="007636EE">
        <w:rPr>
          <w:sz w:val="28"/>
          <w:szCs w:val="28"/>
          <w:highlight w:val="green"/>
        </w:rPr>
        <w:t>разі</w:t>
      </w:r>
      <w:proofErr w:type="spellEnd"/>
      <w:r w:rsidRPr="007636EE">
        <w:rPr>
          <w:sz w:val="28"/>
          <w:szCs w:val="28"/>
          <w:highlight w:val="green"/>
        </w:rPr>
        <w:t xml:space="preserve"> </w:t>
      </w:r>
      <w:proofErr w:type="spellStart"/>
      <w:r w:rsidRPr="007636EE">
        <w:rPr>
          <w:sz w:val="28"/>
          <w:szCs w:val="28"/>
          <w:highlight w:val="green"/>
        </w:rPr>
        <w:t>виявлення</w:t>
      </w:r>
      <w:proofErr w:type="spellEnd"/>
      <w:r w:rsidRPr="007636EE">
        <w:rPr>
          <w:sz w:val="28"/>
          <w:szCs w:val="28"/>
          <w:highlight w:val="green"/>
        </w:rPr>
        <w:t xml:space="preserve"> </w:t>
      </w:r>
      <w:proofErr w:type="spellStart"/>
      <w:r w:rsidRPr="007636EE">
        <w:rPr>
          <w:sz w:val="28"/>
          <w:szCs w:val="28"/>
          <w:highlight w:val="green"/>
        </w:rPr>
        <w:t>перевищень</w:t>
      </w:r>
      <w:proofErr w:type="spellEnd"/>
      <w:r w:rsidRPr="007636EE">
        <w:rPr>
          <w:sz w:val="28"/>
          <w:szCs w:val="28"/>
          <w:highlight w:val="green"/>
        </w:rPr>
        <w:t xml:space="preserve"> </w:t>
      </w:r>
      <w:proofErr w:type="spellStart"/>
      <w:r w:rsidRPr="007636EE">
        <w:rPr>
          <w:sz w:val="28"/>
          <w:szCs w:val="28"/>
          <w:highlight w:val="green"/>
        </w:rPr>
        <w:t>минулорічних</w:t>
      </w:r>
      <w:proofErr w:type="spellEnd"/>
      <w:r w:rsidRPr="007636EE">
        <w:rPr>
          <w:sz w:val="28"/>
          <w:szCs w:val="28"/>
          <w:highlight w:val="green"/>
        </w:rPr>
        <w:t xml:space="preserve"> </w:t>
      </w:r>
      <w:proofErr w:type="spellStart"/>
      <w:r w:rsidRPr="007636EE">
        <w:rPr>
          <w:sz w:val="28"/>
          <w:szCs w:val="28"/>
          <w:highlight w:val="green"/>
        </w:rPr>
        <w:t>показників</w:t>
      </w:r>
      <w:proofErr w:type="spellEnd"/>
      <w:r w:rsidRPr="007636EE">
        <w:rPr>
          <w:sz w:val="28"/>
          <w:szCs w:val="28"/>
          <w:highlight w:val="green"/>
        </w:rPr>
        <w:t xml:space="preserve"> провести </w:t>
      </w:r>
      <w:proofErr w:type="spellStart"/>
      <w:r w:rsidRPr="007636EE">
        <w:rPr>
          <w:sz w:val="28"/>
          <w:szCs w:val="28"/>
          <w:highlight w:val="green"/>
        </w:rPr>
        <w:t>аналіз</w:t>
      </w:r>
      <w:proofErr w:type="spellEnd"/>
      <w:r w:rsidRPr="007636EE">
        <w:rPr>
          <w:sz w:val="28"/>
          <w:szCs w:val="28"/>
          <w:highlight w:val="green"/>
        </w:rPr>
        <w:t xml:space="preserve"> на предмет </w:t>
      </w:r>
      <w:proofErr w:type="spellStart"/>
      <w:r w:rsidRPr="007636EE">
        <w:rPr>
          <w:sz w:val="28"/>
          <w:szCs w:val="28"/>
          <w:highlight w:val="green"/>
        </w:rPr>
        <w:t>зв’язку</w:t>
      </w:r>
      <w:proofErr w:type="spellEnd"/>
      <w:r w:rsidRPr="007636EE">
        <w:rPr>
          <w:sz w:val="28"/>
          <w:szCs w:val="28"/>
          <w:highlight w:val="green"/>
        </w:rPr>
        <w:t xml:space="preserve"> з </w:t>
      </w:r>
      <w:proofErr w:type="spellStart"/>
      <w:r w:rsidRPr="007636EE">
        <w:rPr>
          <w:sz w:val="28"/>
          <w:szCs w:val="28"/>
          <w:highlight w:val="green"/>
        </w:rPr>
        <w:t>реалізацією</w:t>
      </w:r>
      <w:proofErr w:type="spellEnd"/>
      <w:r w:rsidRPr="007636EE">
        <w:rPr>
          <w:sz w:val="28"/>
          <w:szCs w:val="28"/>
          <w:highlight w:val="green"/>
        </w:rPr>
        <w:t xml:space="preserve"> </w:t>
      </w:r>
      <w:proofErr w:type="spellStart"/>
      <w:r w:rsidRPr="007636EE">
        <w:rPr>
          <w:sz w:val="28"/>
          <w:szCs w:val="28"/>
          <w:highlight w:val="green"/>
        </w:rPr>
        <w:t>заході</w:t>
      </w:r>
      <w:proofErr w:type="gramStart"/>
      <w:r w:rsidRPr="007636EE">
        <w:rPr>
          <w:sz w:val="28"/>
          <w:szCs w:val="28"/>
          <w:highlight w:val="green"/>
        </w:rPr>
        <w:t>в</w:t>
      </w:r>
      <w:proofErr w:type="spellEnd"/>
      <w:proofErr w:type="gramEnd"/>
      <w:r w:rsidRPr="007636EE">
        <w:rPr>
          <w:sz w:val="28"/>
          <w:szCs w:val="28"/>
          <w:highlight w:val="green"/>
          <w:lang w:val="uk-UA"/>
        </w:rPr>
        <w:t xml:space="preserve"> </w:t>
      </w:r>
      <w:r w:rsidRPr="007636EE">
        <w:rPr>
          <w:sz w:val="28"/>
          <w:szCs w:val="28"/>
          <w:highlight w:val="green"/>
        </w:rPr>
        <w:t xml:space="preserve">та </w:t>
      </w:r>
      <w:proofErr w:type="spellStart"/>
      <w:r w:rsidRPr="007636EE">
        <w:rPr>
          <w:sz w:val="28"/>
          <w:szCs w:val="28"/>
          <w:highlight w:val="green"/>
        </w:rPr>
        <w:t>проєктів</w:t>
      </w:r>
      <w:proofErr w:type="spellEnd"/>
      <w:r w:rsidRPr="007636EE">
        <w:rPr>
          <w:sz w:val="28"/>
          <w:szCs w:val="28"/>
          <w:highlight w:val="green"/>
          <w:lang w:val="uk-UA"/>
        </w:rPr>
        <w:t xml:space="preserve"> Стратегії</w:t>
      </w:r>
      <w:r w:rsidRPr="007636EE">
        <w:rPr>
          <w:sz w:val="28"/>
          <w:szCs w:val="28"/>
          <w:highlight w:val="green"/>
        </w:rPr>
        <w:t xml:space="preserve">. </w:t>
      </w:r>
      <w:proofErr w:type="spellStart"/>
      <w:r w:rsidRPr="007636EE">
        <w:rPr>
          <w:sz w:val="28"/>
          <w:szCs w:val="28"/>
          <w:highlight w:val="green"/>
        </w:rPr>
        <w:t>Екологічні</w:t>
      </w:r>
      <w:proofErr w:type="spellEnd"/>
      <w:r w:rsidRPr="007636EE">
        <w:rPr>
          <w:sz w:val="28"/>
          <w:szCs w:val="28"/>
          <w:highlight w:val="green"/>
        </w:rPr>
        <w:t xml:space="preserve"> </w:t>
      </w:r>
      <w:proofErr w:type="spellStart"/>
      <w:r w:rsidRPr="007636EE">
        <w:rPr>
          <w:sz w:val="28"/>
          <w:szCs w:val="28"/>
          <w:highlight w:val="green"/>
        </w:rPr>
        <w:t>індикатори</w:t>
      </w:r>
      <w:proofErr w:type="spellEnd"/>
      <w:r w:rsidRPr="007636EE">
        <w:rPr>
          <w:sz w:val="28"/>
          <w:szCs w:val="28"/>
          <w:highlight w:val="green"/>
        </w:rPr>
        <w:t xml:space="preserve"> для </w:t>
      </w:r>
      <w:proofErr w:type="spellStart"/>
      <w:r w:rsidRPr="007636EE">
        <w:rPr>
          <w:sz w:val="28"/>
          <w:szCs w:val="28"/>
          <w:highlight w:val="green"/>
        </w:rPr>
        <w:t>моніторингу</w:t>
      </w:r>
      <w:proofErr w:type="spellEnd"/>
      <w:r w:rsidRPr="007636EE">
        <w:rPr>
          <w:sz w:val="28"/>
          <w:szCs w:val="28"/>
          <w:highlight w:val="green"/>
        </w:rPr>
        <w:t xml:space="preserve"> </w:t>
      </w:r>
      <w:proofErr w:type="spellStart"/>
      <w:r w:rsidRPr="007636EE">
        <w:rPr>
          <w:sz w:val="28"/>
          <w:szCs w:val="28"/>
          <w:highlight w:val="green"/>
        </w:rPr>
        <w:t>виконання</w:t>
      </w:r>
      <w:proofErr w:type="spellEnd"/>
      <w:r w:rsidRPr="007636EE">
        <w:rPr>
          <w:sz w:val="28"/>
          <w:szCs w:val="28"/>
          <w:highlight w:val="green"/>
        </w:rPr>
        <w:t xml:space="preserve"> </w:t>
      </w:r>
      <w:r w:rsidRPr="007636EE">
        <w:rPr>
          <w:sz w:val="28"/>
          <w:szCs w:val="28"/>
          <w:highlight w:val="green"/>
          <w:lang w:val="uk-UA"/>
        </w:rPr>
        <w:t>Стратегії</w:t>
      </w:r>
      <w:r w:rsidRPr="007636EE">
        <w:rPr>
          <w:sz w:val="28"/>
          <w:szCs w:val="28"/>
          <w:highlight w:val="green"/>
        </w:rPr>
        <w:t xml:space="preserve"> наведено в </w:t>
      </w:r>
      <w:proofErr w:type="spellStart"/>
      <w:r w:rsidRPr="007636EE">
        <w:rPr>
          <w:sz w:val="28"/>
          <w:szCs w:val="28"/>
          <w:highlight w:val="green"/>
        </w:rPr>
        <w:t>таблиці</w:t>
      </w:r>
      <w:proofErr w:type="spellEnd"/>
      <w:r w:rsidRPr="007636EE">
        <w:rPr>
          <w:sz w:val="28"/>
          <w:szCs w:val="28"/>
          <w:highlight w:val="green"/>
        </w:rPr>
        <w:t>.</w:t>
      </w:r>
    </w:p>
    <w:p w14:paraId="113A8411" w14:textId="77777777" w:rsidR="007636EE" w:rsidRDefault="007636EE" w:rsidP="007636EE">
      <w:pPr>
        <w:spacing w:line="240" w:lineRule="auto"/>
        <w:rPr>
          <w:sz w:val="28"/>
          <w:szCs w:val="28"/>
          <w:lang w:val="uk-UA"/>
        </w:rPr>
      </w:pPr>
    </w:p>
    <w:tbl>
      <w:tblPr>
        <w:tblStyle w:val="ad"/>
        <w:tblW w:w="0" w:type="auto"/>
        <w:tblLook w:val="04A0" w:firstRow="1" w:lastRow="0" w:firstColumn="1" w:lastColumn="0" w:noHBand="0" w:noVBand="1"/>
      </w:tblPr>
      <w:tblGrid>
        <w:gridCol w:w="667"/>
        <w:gridCol w:w="8783"/>
      </w:tblGrid>
      <w:tr w:rsidR="00A55F45" w14:paraId="10C1FD6B" w14:textId="77777777" w:rsidTr="00A55F45">
        <w:trPr>
          <w:trHeight w:val="447"/>
        </w:trPr>
        <w:tc>
          <w:tcPr>
            <w:tcW w:w="667" w:type="dxa"/>
          </w:tcPr>
          <w:p w14:paraId="556044C3" w14:textId="3BFA5809" w:rsidR="00A55F45" w:rsidRPr="00A55F45" w:rsidRDefault="00A55F45" w:rsidP="000D4779">
            <w:pPr>
              <w:rPr>
                <w:highlight w:val="green"/>
                <w:lang w:val="uk-UA"/>
              </w:rPr>
            </w:pPr>
            <w:r w:rsidRPr="00A55F45">
              <w:rPr>
                <w:highlight w:val="green"/>
                <w:lang w:val="uk-UA"/>
              </w:rPr>
              <w:t>1</w:t>
            </w:r>
            <w:r w:rsidRPr="00A55F45">
              <w:rPr>
                <w:highlight w:val="green"/>
                <w:lang w:val="uk-UA"/>
              </w:rPr>
              <w:t>№</w:t>
            </w:r>
          </w:p>
        </w:tc>
        <w:tc>
          <w:tcPr>
            <w:tcW w:w="8783" w:type="dxa"/>
          </w:tcPr>
          <w:p w14:paraId="693AD31D" w14:textId="77777777" w:rsidR="00A55F45" w:rsidRPr="00A55F45" w:rsidRDefault="00A55F45" w:rsidP="00A55F45">
            <w:pPr>
              <w:spacing w:line="240" w:lineRule="auto"/>
              <w:rPr>
                <w:highlight w:val="green"/>
                <w:lang w:val="uk-UA"/>
              </w:rPr>
            </w:pPr>
            <w:r w:rsidRPr="00A55F45">
              <w:rPr>
                <w:highlight w:val="green"/>
                <w:lang w:val="uk-UA"/>
              </w:rPr>
              <w:t>Індикатор</w:t>
            </w:r>
          </w:p>
        </w:tc>
      </w:tr>
      <w:tr w:rsidR="00A55F45" w14:paraId="5C710EA8" w14:textId="77777777" w:rsidTr="00A55F45">
        <w:trPr>
          <w:trHeight w:val="432"/>
        </w:trPr>
        <w:tc>
          <w:tcPr>
            <w:tcW w:w="9450" w:type="dxa"/>
            <w:gridSpan w:val="2"/>
          </w:tcPr>
          <w:p w14:paraId="7D23AB56" w14:textId="77777777" w:rsidR="00A55F45" w:rsidRPr="00A55F45" w:rsidRDefault="00A55F45" w:rsidP="00A55F45">
            <w:pPr>
              <w:spacing w:line="240" w:lineRule="auto"/>
              <w:jc w:val="center"/>
              <w:rPr>
                <w:highlight w:val="green"/>
                <w:lang w:val="uk-UA"/>
              </w:rPr>
            </w:pPr>
            <w:r w:rsidRPr="00A55F45">
              <w:rPr>
                <w:highlight w:val="green"/>
                <w:lang w:val="uk-UA"/>
              </w:rPr>
              <w:t>Забруднення</w:t>
            </w:r>
          </w:p>
        </w:tc>
      </w:tr>
      <w:tr w:rsidR="00A55F45" w14:paraId="63D868E0" w14:textId="77777777" w:rsidTr="00A55F45">
        <w:trPr>
          <w:trHeight w:val="850"/>
        </w:trPr>
        <w:tc>
          <w:tcPr>
            <w:tcW w:w="667" w:type="dxa"/>
          </w:tcPr>
          <w:p w14:paraId="784C2C01" w14:textId="0E10298A" w:rsidR="00A55F45" w:rsidRPr="00A55F45" w:rsidRDefault="00A55F45" w:rsidP="000D4779">
            <w:pPr>
              <w:rPr>
                <w:highlight w:val="green"/>
                <w:lang w:val="uk-UA"/>
              </w:rPr>
            </w:pPr>
            <w:r w:rsidRPr="00A55F45">
              <w:rPr>
                <w:highlight w:val="green"/>
                <w:lang w:val="uk-UA"/>
              </w:rPr>
              <w:t>1</w:t>
            </w:r>
            <w:r w:rsidRPr="00A55F45">
              <w:rPr>
                <w:highlight w:val="green"/>
                <w:lang w:val="uk-UA"/>
              </w:rPr>
              <w:t>1</w:t>
            </w:r>
          </w:p>
        </w:tc>
        <w:tc>
          <w:tcPr>
            <w:tcW w:w="8783" w:type="dxa"/>
          </w:tcPr>
          <w:p w14:paraId="1D410E90" w14:textId="77777777" w:rsidR="00A55F45" w:rsidRPr="00A55F45" w:rsidRDefault="00A55F45" w:rsidP="00A55F45">
            <w:pPr>
              <w:spacing w:line="240" w:lineRule="auto"/>
              <w:rPr>
                <w:highlight w:val="green"/>
                <w:lang w:val="uk-UA"/>
              </w:rPr>
            </w:pPr>
            <w:r w:rsidRPr="00A55F45">
              <w:rPr>
                <w:highlight w:val="green"/>
                <w:lang w:val="uk-UA"/>
              </w:rPr>
              <w:t>Обсяги викидів забруднюючих речовин в атмосферне повітря від стаціонарних джерел забруднювання</w:t>
            </w:r>
          </w:p>
        </w:tc>
      </w:tr>
      <w:tr w:rsidR="00A55F45" w14:paraId="00493E90" w14:textId="77777777" w:rsidTr="00A55F45">
        <w:trPr>
          <w:trHeight w:val="864"/>
        </w:trPr>
        <w:tc>
          <w:tcPr>
            <w:tcW w:w="667" w:type="dxa"/>
          </w:tcPr>
          <w:p w14:paraId="003C4CEB" w14:textId="1D164590" w:rsidR="00A55F45" w:rsidRPr="00A55F45" w:rsidRDefault="00A55F45" w:rsidP="000D4779">
            <w:pPr>
              <w:rPr>
                <w:highlight w:val="green"/>
                <w:lang w:val="uk-UA"/>
              </w:rPr>
            </w:pPr>
            <w:r w:rsidRPr="00A55F45">
              <w:rPr>
                <w:highlight w:val="green"/>
                <w:lang w:val="uk-UA"/>
              </w:rPr>
              <w:t>2</w:t>
            </w:r>
            <w:r w:rsidRPr="00A55F45">
              <w:rPr>
                <w:highlight w:val="green"/>
                <w:lang w:val="uk-UA"/>
              </w:rPr>
              <w:t>2</w:t>
            </w:r>
          </w:p>
        </w:tc>
        <w:tc>
          <w:tcPr>
            <w:tcW w:w="8783" w:type="dxa"/>
          </w:tcPr>
          <w:p w14:paraId="245F8A4C" w14:textId="77777777" w:rsidR="00A55F45" w:rsidRPr="00A55F45" w:rsidRDefault="00A55F45" w:rsidP="00A55F45">
            <w:pPr>
              <w:spacing w:line="240" w:lineRule="auto"/>
              <w:rPr>
                <w:highlight w:val="green"/>
                <w:lang w:val="uk-UA"/>
              </w:rPr>
            </w:pPr>
            <w:r w:rsidRPr="00A55F45">
              <w:rPr>
                <w:highlight w:val="green"/>
                <w:lang w:val="uk-UA"/>
              </w:rPr>
              <w:t>Викиди забруднюючих речовин в атмосферне повітря від стаціонарних джерел у розрахунку на км2, т</w:t>
            </w:r>
          </w:p>
        </w:tc>
      </w:tr>
      <w:tr w:rsidR="00A55F45" w14:paraId="46E8E135" w14:textId="77777777" w:rsidTr="00A55F45">
        <w:trPr>
          <w:trHeight w:val="1165"/>
        </w:trPr>
        <w:tc>
          <w:tcPr>
            <w:tcW w:w="667" w:type="dxa"/>
          </w:tcPr>
          <w:p w14:paraId="14F1B79D" w14:textId="7A776227" w:rsidR="00A55F45" w:rsidRPr="00A55F45" w:rsidRDefault="00A55F45" w:rsidP="000D4779">
            <w:pPr>
              <w:rPr>
                <w:highlight w:val="green"/>
                <w:lang w:val="uk-UA"/>
              </w:rPr>
            </w:pPr>
            <w:r w:rsidRPr="00A55F45">
              <w:rPr>
                <w:highlight w:val="green"/>
                <w:lang w:val="uk-UA"/>
              </w:rPr>
              <w:t>3</w:t>
            </w:r>
            <w:r w:rsidRPr="00A55F45">
              <w:rPr>
                <w:highlight w:val="green"/>
                <w:lang w:val="uk-UA"/>
              </w:rPr>
              <w:t>3</w:t>
            </w:r>
          </w:p>
        </w:tc>
        <w:tc>
          <w:tcPr>
            <w:tcW w:w="8783" w:type="dxa"/>
          </w:tcPr>
          <w:p w14:paraId="181DB657" w14:textId="77777777" w:rsidR="00A55F45" w:rsidRPr="00A55F45" w:rsidRDefault="00A55F45" w:rsidP="00A55F45">
            <w:pPr>
              <w:spacing w:line="240" w:lineRule="auto"/>
              <w:rPr>
                <w:highlight w:val="green"/>
                <w:lang w:val="uk-UA"/>
              </w:rPr>
            </w:pPr>
            <w:r w:rsidRPr="00A55F45">
              <w:rPr>
                <w:highlight w:val="green"/>
                <w:lang w:val="uk-UA"/>
              </w:rPr>
              <w:t>Викиди забруднюючих речовин в атмосферне повітря від стаціонарних джерел у розрахунку на одну особу, кг</w:t>
            </w:r>
          </w:p>
        </w:tc>
      </w:tr>
      <w:tr w:rsidR="00A55F45" w14:paraId="010E61F2" w14:textId="77777777" w:rsidTr="00A55F45">
        <w:trPr>
          <w:trHeight w:val="432"/>
        </w:trPr>
        <w:tc>
          <w:tcPr>
            <w:tcW w:w="9450" w:type="dxa"/>
            <w:gridSpan w:val="2"/>
          </w:tcPr>
          <w:p w14:paraId="6F1483BA" w14:textId="77777777" w:rsidR="00A55F45" w:rsidRPr="00A55F45" w:rsidRDefault="00A55F45" w:rsidP="00A55F45">
            <w:pPr>
              <w:spacing w:line="240" w:lineRule="auto"/>
              <w:jc w:val="center"/>
              <w:rPr>
                <w:highlight w:val="green"/>
                <w:lang w:val="uk-UA"/>
              </w:rPr>
            </w:pPr>
            <w:r w:rsidRPr="00A55F45">
              <w:rPr>
                <w:highlight w:val="green"/>
                <w:lang w:val="uk-UA"/>
              </w:rPr>
              <w:lastRenderedPageBreak/>
              <w:t>Водні ресурси</w:t>
            </w:r>
          </w:p>
        </w:tc>
      </w:tr>
      <w:tr w:rsidR="00A55F45" w14:paraId="2ED99A7E" w14:textId="77777777" w:rsidTr="00A55F45">
        <w:trPr>
          <w:trHeight w:val="432"/>
        </w:trPr>
        <w:tc>
          <w:tcPr>
            <w:tcW w:w="667" w:type="dxa"/>
          </w:tcPr>
          <w:p w14:paraId="1FD03FA2" w14:textId="50FD5EE3" w:rsidR="00A55F45" w:rsidRPr="00A55F45" w:rsidRDefault="00A55F45" w:rsidP="000D4779">
            <w:pPr>
              <w:rPr>
                <w:highlight w:val="green"/>
                <w:lang w:val="uk-UA"/>
              </w:rPr>
            </w:pPr>
            <w:r w:rsidRPr="00A55F45">
              <w:rPr>
                <w:highlight w:val="green"/>
                <w:lang w:val="uk-UA"/>
              </w:rPr>
              <w:t>4</w:t>
            </w:r>
            <w:r w:rsidRPr="00A55F45">
              <w:rPr>
                <w:highlight w:val="green"/>
                <w:lang w:val="uk-UA"/>
              </w:rPr>
              <w:t>4</w:t>
            </w:r>
          </w:p>
        </w:tc>
        <w:tc>
          <w:tcPr>
            <w:tcW w:w="8783" w:type="dxa"/>
          </w:tcPr>
          <w:p w14:paraId="1325DE9B" w14:textId="77777777" w:rsidR="00A55F45" w:rsidRPr="00A55F45" w:rsidRDefault="00A55F45" w:rsidP="00A55F45">
            <w:pPr>
              <w:spacing w:line="240" w:lineRule="auto"/>
              <w:rPr>
                <w:highlight w:val="green"/>
                <w:lang w:val="uk-UA"/>
              </w:rPr>
            </w:pPr>
            <w:r w:rsidRPr="00A55F45">
              <w:rPr>
                <w:highlight w:val="green"/>
                <w:lang w:val="uk-UA"/>
              </w:rPr>
              <w:t>Обсяги зворотних вод у водні об’єкти</w:t>
            </w:r>
          </w:p>
        </w:tc>
      </w:tr>
      <w:tr w:rsidR="00A55F45" w14:paraId="7E59FFE7" w14:textId="77777777" w:rsidTr="00A55F45">
        <w:trPr>
          <w:trHeight w:val="432"/>
        </w:trPr>
        <w:tc>
          <w:tcPr>
            <w:tcW w:w="9450" w:type="dxa"/>
            <w:gridSpan w:val="2"/>
          </w:tcPr>
          <w:p w14:paraId="6D089C1D" w14:textId="77777777" w:rsidR="00A55F45" w:rsidRPr="00A55F45" w:rsidRDefault="00A55F45" w:rsidP="00A55F45">
            <w:pPr>
              <w:spacing w:line="240" w:lineRule="auto"/>
              <w:jc w:val="center"/>
              <w:rPr>
                <w:highlight w:val="green"/>
                <w:lang w:val="uk-UA"/>
              </w:rPr>
            </w:pPr>
            <w:r w:rsidRPr="00A55F45">
              <w:rPr>
                <w:highlight w:val="green"/>
                <w:lang w:val="uk-UA"/>
              </w:rPr>
              <w:t>Відходи</w:t>
            </w:r>
          </w:p>
        </w:tc>
      </w:tr>
      <w:tr w:rsidR="00A55F45" w14:paraId="198F7124" w14:textId="77777777" w:rsidTr="00A55F45">
        <w:trPr>
          <w:trHeight w:val="432"/>
        </w:trPr>
        <w:tc>
          <w:tcPr>
            <w:tcW w:w="667" w:type="dxa"/>
          </w:tcPr>
          <w:p w14:paraId="5DBB30A2" w14:textId="232E19E3" w:rsidR="00A55F45" w:rsidRPr="00A55F45" w:rsidRDefault="00A55F45" w:rsidP="000D4779">
            <w:pPr>
              <w:rPr>
                <w:highlight w:val="green"/>
                <w:lang w:val="uk-UA"/>
              </w:rPr>
            </w:pPr>
            <w:r w:rsidRPr="00A55F45">
              <w:rPr>
                <w:highlight w:val="green"/>
                <w:lang w:val="uk-UA"/>
              </w:rPr>
              <w:t>5</w:t>
            </w:r>
            <w:r w:rsidRPr="00A55F45">
              <w:rPr>
                <w:highlight w:val="green"/>
                <w:lang w:val="uk-UA"/>
              </w:rPr>
              <w:t>5</w:t>
            </w:r>
          </w:p>
        </w:tc>
        <w:tc>
          <w:tcPr>
            <w:tcW w:w="8783" w:type="dxa"/>
          </w:tcPr>
          <w:p w14:paraId="7145B075" w14:textId="77777777" w:rsidR="00A55F45" w:rsidRPr="00A55F45" w:rsidRDefault="00A55F45" w:rsidP="00A55F45">
            <w:pPr>
              <w:spacing w:line="240" w:lineRule="auto"/>
              <w:rPr>
                <w:highlight w:val="green"/>
                <w:lang w:val="uk-UA"/>
              </w:rPr>
            </w:pPr>
            <w:r w:rsidRPr="00A55F45">
              <w:rPr>
                <w:highlight w:val="green"/>
                <w:lang w:val="uk-UA"/>
              </w:rPr>
              <w:t>Обсяги утворення ТПВ на території міста</w:t>
            </w:r>
          </w:p>
        </w:tc>
      </w:tr>
      <w:tr w:rsidR="00A55F45" w14:paraId="185B5AA9" w14:textId="77777777" w:rsidTr="00A55F45">
        <w:trPr>
          <w:trHeight w:val="432"/>
        </w:trPr>
        <w:tc>
          <w:tcPr>
            <w:tcW w:w="667" w:type="dxa"/>
          </w:tcPr>
          <w:p w14:paraId="2EF4367D" w14:textId="3AA3D0C3" w:rsidR="00A55F45" w:rsidRPr="00A55F45" w:rsidRDefault="00A55F45" w:rsidP="000D4779">
            <w:pPr>
              <w:rPr>
                <w:highlight w:val="green"/>
                <w:lang w:val="uk-UA"/>
              </w:rPr>
            </w:pPr>
            <w:r w:rsidRPr="00A55F45">
              <w:rPr>
                <w:highlight w:val="green"/>
                <w:lang w:val="uk-UA"/>
              </w:rPr>
              <w:t>6</w:t>
            </w:r>
            <w:r w:rsidRPr="00A55F45">
              <w:rPr>
                <w:highlight w:val="green"/>
                <w:lang w:val="uk-UA"/>
              </w:rPr>
              <w:t>6</w:t>
            </w:r>
          </w:p>
        </w:tc>
        <w:tc>
          <w:tcPr>
            <w:tcW w:w="8783" w:type="dxa"/>
          </w:tcPr>
          <w:p w14:paraId="69DB2D07" w14:textId="77777777" w:rsidR="00A55F45" w:rsidRPr="00A55F45" w:rsidRDefault="00A55F45" w:rsidP="00A55F45">
            <w:pPr>
              <w:spacing w:line="240" w:lineRule="auto"/>
              <w:rPr>
                <w:highlight w:val="green"/>
                <w:lang w:val="uk-UA"/>
              </w:rPr>
            </w:pPr>
            <w:r w:rsidRPr="00A55F45">
              <w:rPr>
                <w:highlight w:val="green"/>
                <w:lang w:val="uk-UA"/>
              </w:rPr>
              <w:t>Обсяги утворення промислових відходів на території міста</w:t>
            </w:r>
          </w:p>
        </w:tc>
      </w:tr>
      <w:tr w:rsidR="00A55F45" w14:paraId="1FC21253" w14:textId="77777777" w:rsidTr="00A55F45">
        <w:trPr>
          <w:trHeight w:val="432"/>
        </w:trPr>
        <w:tc>
          <w:tcPr>
            <w:tcW w:w="667" w:type="dxa"/>
          </w:tcPr>
          <w:p w14:paraId="03B1B534" w14:textId="398CA4A1" w:rsidR="00A55F45" w:rsidRPr="00A55F45" w:rsidRDefault="00A55F45" w:rsidP="000D4779">
            <w:pPr>
              <w:rPr>
                <w:highlight w:val="green"/>
                <w:lang w:val="uk-UA"/>
              </w:rPr>
            </w:pPr>
            <w:r w:rsidRPr="00A55F45">
              <w:rPr>
                <w:highlight w:val="green"/>
                <w:lang w:val="uk-UA"/>
              </w:rPr>
              <w:t>7</w:t>
            </w:r>
            <w:r w:rsidRPr="00A55F45">
              <w:rPr>
                <w:highlight w:val="green"/>
                <w:lang w:val="uk-UA"/>
              </w:rPr>
              <w:t>7</w:t>
            </w:r>
          </w:p>
        </w:tc>
        <w:tc>
          <w:tcPr>
            <w:tcW w:w="8783" w:type="dxa"/>
          </w:tcPr>
          <w:p w14:paraId="53813B05" w14:textId="77777777" w:rsidR="00A55F45" w:rsidRPr="00A55F45" w:rsidRDefault="00A55F45" w:rsidP="00A55F45">
            <w:pPr>
              <w:spacing w:line="240" w:lineRule="auto"/>
              <w:rPr>
                <w:highlight w:val="green"/>
                <w:lang w:val="uk-UA"/>
              </w:rPr>
            </w:pPr>
            <w:r w:rsidRPr="00A55F45">
              <w:rPr>
                <w:highlight w:val="green"/>
                <w:lang w:val="uk-UA"/>
              </w:rPr>
              <w:t>Обсяги утилізованих промислових відходів</w:t>
            </w:r>
          </w:p>
        </w:tc>
      </w:tr>
      <w:tr w:rsidR="00A55F45" w14:paraId="5464BCAD" w14:textId="77777777" w:rsidTr="00A55F45">
        <w:trPr>
          <w:trHeight w:val="432"/>
        </w:trPr>
        <w:tc>
          <w:tcPr>
            <w:tcW w:w="9450" w:type="dxa"/>
            <w:gridSpan w:val="2"/>
          </w:tcPr>
          <w:p w14:paraId="7345B604" w14:textId="77777777" w:rsidR="00A55F45" w:rsidRPr="00A55F45" w:rsidRDefault="00A55F45" w:rsidP="00A55F45">
            <w:pPr>
              <w:spacing w:line="240" w:lineRule="auto"/>
              <w:jc w:val="center"/>
              <w:rPr>
                <w:highlight w:val="green"/>
                <w:lang w:val="uk-UA"/>
              </w:rPr>
            </w:pPr>
            <w:r w:rsidRPr="00A55F45">
              <w:rPr>
                <w:highlight w:val="green"/>
                <w:lang w:val="uk-UA"/>
              </w:rPr>
              <w:t>Здоров’я населення</w:t>
            </w:r>
          </w:p>
        </w:tc>
      </w:tr>
      <w:tr w:rsidR="00A55F45" w14:paraId="48110F77" w14:textId="77777777" w:rsidTr="00A55F45">
        <w:trPr>
          <w:trHeight w:val="70"/>
        </w:trPr>
        <w:tc>
          <w:tcPr>
            <w:tcW w:w="667" w:type="dxa"/>
          </w:tcPr>
          <w:p w14:paraId="37A7110A" w14:textId="63947B85" w:rsidR="00A55F45" w:rsidRPr="00A55F45" w:rsidRDefault="00A55F45" w:rsidP="000D4779">
            <w:pPr>
              <w:rPr>
                <w:highlight w:val="green"/>
                <w:lang w:val="uk-UA"/>
              </w:rPr>
            </w:pPr>
            <w:r w:rsidRPr="00A55F45">
              <w:rPr>
                <w:highlight w:val="green"/>
                <w:lang w:val="uk-UA"/>
              </w:rPr>
              <w:t>8</w:t>
            </w:r>
            <w:r w:rsidRPr="00A55F45">
              <w:rPr>
                <w:highlight w:val="green"/>
                <w:lang w:val="uk-UA"/>
              </w:rPr>
              <w:t>8</w:t>
            </w:r>
          </w:p>
        </w:tc>
        <w:tc>
          <w:tcPr>
            <w:tcW w:w="8783" w:type="dxa"/>
          </w:tcPr>
          <w:p w14:paraId="1F457E75" w14:textId="77777777" w:rsidR="00A55F45" w:rsidRPr="00A55F45" w:rsidRDefault="00A55F45" w:rsidP="00A55F45">
            <w:pPr>
              <w:spacing w:line="240" w:lineRule="auto"/>
              <w:rPr>
                <w:highlight w:val="green"/>
                <w:lang w:val="uk-UA"/>
              </w:rPr>
            </w:pPr>
            <w:r w:rsidRPr="00A55F45">
              <w:rPr>
                <w:highlight w:val="green"/>
                <w:lang w:val="uk-UA"/>
              </w:rPr>
              <w:t xml:space="preserve">Природний приріст, скорочення осіб </w:t>
            </w:r>
          </w:p>
        </w:tc>
      </w:tr>
      <w:tr w:rsidR="00A55F45" w14:paraId="3F97C200" w14:textId="77777777" w:rsidTr="00A55F45">
        <w:trPr>
          <w:trHeight w:val="321"/>
        </w:trPr>
        <w:tc>
          <w:tcPr>
            <w:tcW w:w="667" w:type="dxa"/>
          </w:tcPr>
          <w:p w14:paraId="518B3493" w14:textId="52537EA6" w:rsidR="00A55F45" w:rsidRPr="00A55F45" w:rsidRDefault="00A55F45" w:rsidP="000D4779">
            <w:pPr>
              <w:rPr>
                <w:highlight w:val="green"/>
                <w:lang w:val="uk-UA"/>
              </w:rPr>
            </w:pPr>
            <w:r w:rsidRPr="00A55F45">
              <w:rPr>
                <w:highlight w:val="green"/>
                <w:lang w:val="uk-UA"/>
              </w:rPr>
              <w:t>9</w:t>
            </w:r>
            <w:r w:rsidRPr="00A55F45">
              <w:rPr>
                <w:highlight w:val="green"/>
                <w:lang w:val="uk-UA"/>
              </w:rPr>
              <w:t>9</w:t>
            </w:r>
          </w:p>
        </w:tc>
        <w:tc>
          <w:tcPr>
            <w:tcW w:w="8783" w:type="dxa"/>
          </w:tcPr>
          <w:p w14:paraId="646CDE44" w14:textId="77777777" w:rsidR="00A55F45" w:rsidRPr="00A55F45" w:rsidRDefault="00A55F45" w:rsidP="00A55F45">
            <w:pPr>
              <w:spacing w:line="240" w:lineRule="auto"/>
              <w:rPr>
                <w:highlight w:val="green"/>
                <w:lang w:val="uk-UA"/>
              </w:rPr>
            </w:pPr>
            <w:r w:rsidRPr="00A55F45">
              <w:rPr>
                <w:highlight w:val="green"/>
                <w:lang w:val="uk-UA"/>
              </w:rPr>
              <w:t>Рівень захворюваності населення</w:t>
            </w:r>
          </w:p>
        </w:tc>
      </w:tr>
    </w:tbl>
    <w:p w14:paraId="50855CFF" w14:textId="77777777" w:rsidR="005014AF" w:rsidRPr="005014AF" w:rsidRDefault="005014AF" w:rsidP="005014AF">
      <w:pPr>
        <w:spacing w:after="0" w:line="240" w:lineRule="auto"/>
        <w:ind w:left="-17" w:right="6"/>
        <w:rPr>
          <w:color w:val="auto"/>
          <w:sz w:val="28"/>
          <w:szCs w:val="28"/>
          <w:lang w:val="uk-UA"/>
        </w:rPr>
      </w:pPr>
      <w:r w:rsidRPr="005014AF">
        <w:rPr>
          <w:color w:val="auto"/>
          <w:sz w:val="28"/>
          <w:szCs w:val="28"/>
          <w:lang w:val="uk-UA"/>
        </w:rPr>
        <w:t xml:space="preserve">Для визначення оцінки антропогенного впливу території на навколишнє природне середовище та здоров'я населення, прогнозування стану екосистем та досягнення їх екологічної рівноваги необхідно щорічно проводити поглиблений аналіз лабораторних досліджень стану атмосферного повітря, водних ресурсів, ґрунту. </w:t>
      </w:r>
    </w:p>
    <w:p w14:paraId="274D77AF" w14:textId="77777777" w:rsidR="005014AF" w:rsidRDefault="005014AF" w:rsidP="005014AF">
      <w:pPr>
        <w:spacing w:after="0" w:line="240" w:lineRule="auto"/>
        <w:ind w:left="-17" w:right="6"/>
        <w:rPr>
          <w:color w:val="auto"/>
          <w:sz w:val="28"/>
          <w:szCs w:val="28"/>
          <w:lang w:val="uk-UA"/>
        </w:rPr>
      </w:pPr>
      <w:r w:rsidRPr="005014AF">
        <w:rPr>
          <w:color w:val="auto"/>
          <w:sz w:val="28"/>
          <w:szCs w:val="28"/>
          <w:lang w:val="uk-UA"/>
        </w:rPr>
        <w:t xml:space="preserve">У разі виявлення систематичних відхилень від гігієнічних нормативів складових довкілля необхідно здійснювати аналіз захворюваності населення громади з метою виявлення негативного впливу факторів навколишнього середовища на здоров'я населення, використовуючи в тому числі статистичні дані. </w:t>
      </w:r>
    </w:p>
    <w:p w14:paraId="43BD429E" w14:textId="77777777" w:rsidR="00633C9B" w:rsidRPr="005014AF" w:rsidRDefault="00633C9B" w:rsidP="005014AF">
      <w:pPr>
        <w:spacing w:after="0" w:line="240" w:lineRule="auto"/>
        <w:ind w:left="-17" w:right="6"/>
        <w:rPr>
          <w:color w:val="auto"/>
          <w:sz w:val="28"/>
          <w:szCs w:val="28"/>
          <w:lang w:val="uk-UA"/>
        </w:rPr>
      </w:pPr>
    </w:p>
    <w:p w14:paraId="61F52E44" w14:textId="77777777" w:rsidR="005014AF" w:rsidRPr="005014AF" w:rsidRDefault="005014AF" w:rsidP="005014AF">
      <w:pPr>
        <w:spacing w:after="0" w:line="240" w:lineRule="auto"/>
        <w:ind w:left="-17" w:right="6"/>
        <w:rPr>
          <w:color w:val="auto"/>
          <w:sz w:val="28"/>
          <w:szCs w:val="28"/>
          <w:lang w:val="uk-UA"/>
        </w:rPr>
      </w:pPr>
      <w:r w:rsidRPr="005014AF">
        <w:rPr>
          <w:color w:val="auto"/>
          <w:sz w:val="28"/>
          <w:szCs w:val="28"/>
          <w:lang w:val="uk-UA"/>
        </w:rPr>
        <w:t xml:space="preserve">Здійснення моніторингу впливів виконання Програми на довкілля, у тому числі на здоров’я населення, за визначеними показниками з веденням щорічної звітності дасть можливість своєчасно виявити недоліки і порушення, що негативно будуть впливати на комфортність проживання населення, і обґрунтувати необхідні заходи щодо їх усунення, а також проводити інформування громади </w:t>
      </w:r>
      <w:r w:rsidR="003A5870">
        <w:rPr>
          <w:color w:val="auto"/>
          <w:sz w:val="28"/>
          <w:szCs w:val="28"/>
          <w:lang w:val="uk-UA"/>
        </w:rPr>
        <w:t>М</w:t>
      </w:r>
      <w:r w:rsidRPr="005014AF">
        <w:rPr>
          <w:color w:val="auto"/>
          <w:sz w:val="28"/>
          <w:szCs w:val="28"/>
          <w:lang w:val="uk-UA"/>
        </w:rPr>
        <w:t xml:space="preserve">ТГ про стан реалізації </w:t>
      </w:r>
      <w:r w:rsidR="003A5870">
        <w:rPr>
          <w:color w:val="auto"/>
          <w:sz w:val="28"/>
          <w:szCs w:val="28"/>
          <w:lang w:val="uk-UA"/>
        </w:rPr>
        <w:t>Стратегії</w:t>
      </w:r>
      <w:r w:rsidRPr="005014AF">
        <w:rPr>
          <w:color w:val="auto"/>
          <w:sz w:val="28"/>
          <w:szCs w:val="28"/>
          <w:lang w:val="uk-UA"/>
        </w:rPr>
        <w:t xml:space="preserve">, поточні ускладнення та прогнозні терміни їх усунення. </w:t>
      </w:r>
      <w:r w:rsidRPr="005014AF">
        <w:rPr>
          <w:color w:val="auto"/>
          <w:sz w:val="28"/>
          <w:szCs w:val="28"/>
          <w:shd w:val="clear" w:color="auto" w:fill="FFFFFF"/>
          <w:lang w:val="uk-UA"/>
        </w:rPr>
        <w:t> </w:t>
      </w:r>
    </w:p>
    <w:p w14:paraId="15FCE1AA" w14:textId="4D44C7AE" w:rsidR="00A55F45" w:rsidRDefault="00640C3F" w:rsidP="00640C3F">
      <w:pPr>
        <w:spacing w:after="0" w:line="276" w:lineRule="auto"/>
        <w:ind w:left="-17" w:right="6"/>
        <w:rPr>
          <w:sz w:val="28"/>
          <w:szCs w:val="28"/>
          <w:shd w:val="clear" w:color="auto" w:fill="FFFFFF"/>
          <w:lang w:val="uk-UA"/>
        </w:rPr>
      </w:pPr>
      <w:r>
        <w:rPr>
          <w:sz w:val="28"/>
          <w:szCs w:val="28"/>
          <w:shd w:val="clear" w:color="auto" w:fill="FFFFFF"/>
          <w:lang w:val="uk-UA"/>
        </w:rPr>
        <w:t> </w:t>
      </w:r>
    </w:p>
    <w:p w14:paraId="62AD3A99" w14:textId="77777777" w:rsidR="00A55F45" w:rsidRDefault="00A55F45">
      <w:pPr>
        <w:spacing w:after="200" w:line="276" w:lineRule="auto"/>
        <w:ind w:right="0" w:firstLine="0"/>
        <w:jc w:val="left"/>
        <w:rPr>
          <w:sz w:val="28"/>
          <w:szCs w:val="28"/>
          <w:shd w:val="clear" w:color="auto" w:fill="FFFFFF"/>
          <w:lang w:val="uk-UA"/>
        </w:rPr>
      </w:pPr>
      <w:r>
        <w:rPr>
          <w:sz w:val="28"/>
          <w:szCs w:val="28"/>
          <w:shd w:val="clear" w:color="auto" w:fill="FFFFFF"/>
          <w:lang w:val="uk-UA"/>
        </w:rPr>
        <w:br w:type="page"/>
      </w:r>
    </w:p>
    <w:p w14:paraId="2169ED02" w14:textId="77777777" w:rsidR="00640C3F" w:rsidRDefault="00640C3F" w:rsidP="00640C3F">
      <w:pPr>
        <w:spacing w:before="240" w:after="0" w:line="276" w:lineRule="auto"/>
        <w:ind w:right="0" w:firstLine="567"/>
        <w:rPr>
          <w:b/>
          <w:sz w:val="28"/>
          <w:szCs w:val="28"/>
          <w:lang w:val="uk-UA"/>
        </w:rPr>
      </w:pPr>
      <w:r>
        <w:rPr>
          <w:b/>
          <w:sz w:val="28"/>
          <w:szCs w:val="28"/>
          <w:lang w:val="uk-UA"/>
        </w:rPr>
        <w:lastRenderedPageBreak/>
        <w:t xml:space="preserve">10. Опис ймовірних транскордонних наслідків для довкілля, у тому числі для здоров’я населення (за наявності) </w:t>
      </w:r>
    </w:p>
    <w:p w14:paraId="77B62CAE" w14:textId="77777777" w:rsidR="00640C3F" w:rsidRDefault="00640C3F" w:rsidP="00640C3F">
      <w:pPr>
        <w:spacing w:before="120" w:after="0" w:line="276" w:lineRule="auto"/>
        <w:ind w:right="0" w:firstLine="567"/>
        <w:rPr>
          <w:sz w:val="28"/>
          <w:szCs w:val="28"/>
          <w:lang w:val="uk-UA"/>
        </w:rPr>
      </w:pPr>
      <w:r>
        <w:rPr>
          <w:sz w:val="28"/>
          <w:szCs w:val="28"/>
          <w:lang w:val="uk-UA"/>
        </w:rPr>
        <w:t xml:space="preserve">Враховуючи географічне місце розташування </w:t>
      </w:r>
      <w:r w:rsidR="004F1E61">
        <w:rPr>
          <w:sz w:val="28"/>
          <w:szCs w:val="28"/>
          <w:lang w:val="uk-UA"/>
        </w:rPr>
        <w:t>Сіверської</w:t>
      </w:r>
      <w:r w:rsidR="000C7722">
        <w:rPr>
          <w:sz w:val="28"/>
          <w:szCs w:val="28"/>
          <w:lang w:val="uk-UA"/>
        </w:rPr>
        <w:t xml:space="preserve"> </w:t>
      </w:r>
      <w:r w:rsidR="003A5870">
        <w:rPr>
          <w:sz w:val="28"/>
          <w:szCs w:val="28"/>
          <w:lang w:val="uk-UA"/>
        </w:rPr>
        <w:t>М</w:t>
      </w:r>
      <w:r>
        <w:rPr>
          <w:sz w:val="28"/>
          <w:szCs w:val="28"/>
          <w:lang w:val="uk-UA"/>
        </w:rPr>
        <w:t>ТГ на значній відстані від межі сусідніх держав  ймовірні транскордонні наслідки на довкілля та здоров’я населення відсутні.</w:t>
      </w:r>
    </w:p>
    <w:p w14:paraId="22DD0FF1" w14:textId="77777777" w:rsidR="00640C3F" w:rsidRDefault="00640C3F" w:rsidP="00640C3F">
      <w:pPr>
        <w:spacing w:before="120" w:after="0" w:line="276" w:lineRule="auto"/>
        <w:ind w:right="0" w:firstLine="567"/>
        <w:rPr>
          <w:sz w:val="28"/>
          <w:szCs w:val="28"/>
          <w:lang w:val="uk-UA"/>
        </w:rPr>
      </w:pPr>
    </w:p>
    <w:p w14:paraId="15B9466D" w14:textId="77777777" w:rsidR="00640C3F" w:rsidRDefault="00640C3F" w:rsidP="00640C3F">
      <w:pPr>
        <w:pStyle w:val="ac"/>
        <w:numPr>
          <w:ilvl w:val="0"/>
          <w:numId w:val="10"/>
        </w:numPr>
        <w:spacing w:after="115" w:line="276" w:lineRule="auto"/>
        <w:ind w:left="0" w:right="0" w:firstLine="476"/>
        <w:rPr>
          <w:sz w:val="28"/>
          <w:szCs w:val="28"/>
          <w:lang w:val="uk-UA"/>
        </w:rPr>
      </w:pPr>
      <w:r>
        <w:rPr>
          <w:b/>
          <w:sz w:val="28"/>
          <w:szCs w:val="28"/>
          <w:lang w:val="uk-UA"/>
        </w:rPr>
        <w:t>Резюме нетехнічного характеру інформації, передбаченої пунктами 1-10 цієї частини, розраховане на широку аудиторію</w:t>
      </w:r>
    </w:p>
    <w:p w14:paraId="7FCF8E13" w14:textId="77777777" w:rsidR="00640C3F" w:rsidRDefault="00640C3F" w:rsidP="00640C3F">
      <w:pPr>
        <w:pStyle w:val="ac"/>
        <w:spacing w:after="115" w:line="276" w:lineRule="auto"/>
        <w:ind w:left="476" w:right="0" w:firstLine="0"/>
        <w:rPr>
          <w:sz w:val="28"/>
          <w:szCs w:val="28"/>
          <w:lang w:val="uk-UA"/>
        </w:rPr>
      </w:pPr>
    </w:p>
    <w:p w14:paraId="588A5DDF" w14:textId="2DB990BD" w:rsidR="00640C3F" w:rsidRDefault="003A5870" w:rsidP="003A5870">
      <w:pPr>
        <w:keepNext/>
        <w:spacing w:after="0" w:line="276" w:lineRule="auto"/>
        <w:rPr>
          <w:sz w:val="28"/>
          <w:szCs w:val="28"/>
          <w:lang w:val="uk-UA"/>
        </w:rPr>
      </w:pPr>
      <w:r w:rsidRPr="003A5870">
        <w:rPr>
          <w:color w:val="auto"/>
          <w:sz w:val="28"/>
          <w:szCs w:val="28"/>
          <w:lang w:val="uk-UA"/>
        </w:rPr>
        <w:t>Стратегії розвитку Сіверської міської територіальної громади на період до 2027 року</w:t>
      </w:r>
      <w:r w:rsidR="00640C3F" w:rsidRPr="003A5870">
        <w:rPr>
          <w:sz w:val="28"/>
          <w:szCs w:val="28"/>
          <w:lang w:val="uk-UA"/>
        </w:rPr>
        <w:t xml:space="preserve"> спрямована на запровадження</w:t>
      </w:r>
      <w:r w:rsidR="00640C3F">
        <w:rPr>
          <w:sz w:val="28"/>
          <w:szCs w:val="28"/>
          <w:lang w:val="uk-UA"/>
        </w:rPr>
        <w:t xml:space="preserve"> механізмів щодо ефективної реалізації на те</w:t>
      </w:r>
      <w:r w:rsidR="000C7722">
        <w:rPr>
          <w:sz w:val="28"/>
          <w:szCs w:val="28"/>
          <w:lang w:val="uk-UA"/>
        </w:rPr>
        <w:t xml:space="preserve">риторії </w:t>
      </w:r>
      <w:r w:rsidR="004F1E61">
        <w:rPr>
          <w:sz w:val="28"/>
          <w:szCs w:val="28"/>
          <w:lang w:val="uk-UA"/>
        </w:rPr>
        <w:t>Сіверської</w:t>
      </w:r>
      <w:r w:rsidR="000C7722">
        <w:rPr>
          <w:sz w:val="28"/>
          <w:szCs w:val="28"/>
          <w:lang w:val="uk-UA"/>
        </w:rPr>
        <w:t xml:space="preserve"> міської </w:t>
      </w:r>
      <w:r w:rsidR="00640C3F">
        <w:rPr>
          <w:sz w:val="28"/>
          <w:szCs w:val="28"/>
          <w:lang w:val="uk-UA"/>
        </w:rPr>
        <w:t>ТГ підвищення стандартів життя населення шляхом розбудови інфраструктури, раціональне використання ресурсного потенціалу, мінімізацію можливих негативних явищ і підвищення фінансової та управлінської спроможності громади із забезпеченням захисту прав та інтересів найбільш вразливих соціальних груп населення, забезпечення якості і загальної доступності публічних послуг та створення позитивного іміджу громади.</w:t>
      </w:r>
    </w:p>
    <w:p w14:paraId="4F400E4D" w14:textId="77777777" w:rsidR="00640C3F" w:rsidRDefault="00640C3F" w:rsidP="00640C3F">
      <w:pPr>
        <w:pStyle w:val="ac"/>
        <w:spacing w:after="0" w:line="276" w:lineRule="auto"/>
        <w:ind w:left="0" w:right="0"/>
        <w:rPr>
          <w:sz w:val="28"/>
          <w:szCs w:val="28"/>
          <w:lang w:val="uk-UA"/>
        </w:rPr>
      </w:pPr>
      <w:r w:rsidRPr="003A5870">
        <w:rPr>
          <w:sz w:val="28"/>
          <w:szCs w:val="28"/>
          <w:lang w:val="uk-UA"/>
        </w:rPr>
        <w:t xml:space="preserve">У </w:t>
      </w:r>
      <w:r w:rsidR="003A5870">
        <w:rPr>
          <w:sz w:val="28"/>
          <w:szCs w:val="28"/>
          <w:lang w:val="uk-UA"/>
        </w:rPr>
        <w:t>Стратегії</w:t>
      </w:r>
      <w:r>
        <w:rPr>
          <w:sz w:val="28"/>
          <w:szCs w:val="28"/>
          <w:lang w:val="uk-UA"/>
        </w:rPr>
        <w:t xml:space="preserve"> визначені такі стратегічні цілі:</w:t>
      </w:r>
    </w:p>
    <w:p w14:paraId="67717517" w14:textId="77777777" w:rsidR="00640C3F" w:rsidRPr="00F41DA4" w:rsidRDefault="00640C3F" w:rsidP="00640C3F">
      <w:pPr>
        <w:pStyle w:val="ac"/>
        <w:numPr>
          <w:ilvl w:val="0"/>
          <w:numId w:val="8"/>
        </w:numPr>
        <w:spacing w:after="0" w:line="276" w:lineRule="auto"/>
        <w:ind w:left="0" w:right="0" w:firstLine="567"/>
        <w:rPr>
          <w:sz w:val="28"/>
          <w:szCs w:val="28"/>
          <w:lang w:val="uk-UA"/>
        </w:rPr>
      </w:pPr>
      <w:r w:rsidRPr="00F41DA4">
        <w:rPr>
          <w:sz w:val="28"/>
          <w:szCs w:val="28"/>
          <w:lang w:val="uk-UA"/>
        </w:rPr>
        <w:t>створення умов для відновлення сталого розвитку промислового комплексу на основі освоєння інноваційної продукції; підвищення зайнятості населення;</w:t>
      </w:r>
    </w:p>
    <w:p w14:paraId="06A5DA63" w14:textId="77777777" w:rsidR="00640C3F" w:rsidRPr="00F41DA4" w:rsidRDefault="00640C3F" w:rsidP="00640C3F">
      <w:pPr>
        <w:pStyle w:val="ac"/>
        <w:numPr>
          <w:ilvl w:val="0"/>
          <w:numId w:val="8"/>
        </w:numPr>
        <w:spacing w:after="0" w:line="276" w:lineRule="auto"/>
        <w:ind w:left="0" w:right="0" w:firstLine="567"/>
        <w:rPr>
          <w:sz w:val="28"/>
          <w:szCs w:val="28"/>
          <w:lang w:val="uk-UA"/>
        </w:rPr>
      </w:pPr>
      <w:r w:rsidRPr="00F41DA4">
        <w:rPr>
          <w:sz w:val="28"/>
          <w:szCs w:val="28"/>
          <w:lang w:val="uk-UA"/>
        </w:rPr>
        <w:t>забезпеченн</w:t>
      </w:r>
      <w:r w:rsidR="00470D90" w:rsidRPr="00F41DA4">
        <w:rPr>
          <w:sz w:val="28"/>
          <w:szCs w:val="28"/>
          <w:lang w:val="uk-UA"/>
        </w:rPr>
        <w:t>я стабільного розвитку</w:t>
      </w:r>
      <w:r w:rsidRPr="00F41DA4">
        <w:rPr>
          <w:sz w:val="28"/>
          <w:szCs w:val="28"/>
          <w:lang w:val="uk-UA"/>
        </w:rPr>
        <w:t xml:space="preserve"> територій </w:t>
      </w:r>
      <w:r w:rsidR="004F1E61" w:rsidRPr="00F41DA4">
        <w:rPr>
          <w:sz w:val="28"/>
          <w:szCs w:val="28"/>
          <w:lang w:val="uk-UA"/>
        </w:rPr>
        <w:t>Сіверської</w:t>
      </w:r>
      <w:r w:rsidR="000C7722" w:rsidRPr="00F41DA4">
        <w:rPr>
          <w:sz w:val="28"/>
          <w:szCs w:val="28"/>
          <w:lang w:val="uk-UA"/>
        </w:rPr>
        <w:t xml:space="preserve"> міської</w:t>
      </w:r>
      <w:r w:rsidRPr="00F41DA4">
        <w:rPr>
          <w:sz w:val="28"/>
          <w:szCs w:val="28"/>
          <w:lang w:val="uk-UA"/>
        </w:rPr>
        <w:t xml:space="preserve"> ТГ;</w:t>
      </w:r>
    </w:p>
    <w:p w14:paraId="23B7B214" w14:textId="77777777" w:rsidR="00640C3F" w:rsidRPr="00F41DA4" w:rsidRDefault="00640C3F" w:rsidP="00640C3F">
      <w:pPr>
        <w:pStyle w:val="ac"/>
        <w:numPr>
          <w:ilvl w:val="0"/>
          <w:numId w:val="8"/>
        </w:numPr>
        <w:spacing w:after="0" w:line="276" w:lineRule="auto"/>
        <w:ind w:left="0" w:right="0" w:firstLine="567"/>
        <w:rPr>
          <w:sz w:val="28"/>
          <w:szCs w:val="28"/>
          <w:lang w:val="uk-UA"/>
        </w:rPr>
      </w:pPr>
      <w:r w:rsidRPr="00F41DA4">
        <w:rPr>
          <w:sz w:val="28"/>
          <w:szCs w:val="28"/>
          <w:lang w:val="uk-UA"/>
        </w:rPr>
        <w:t>удосконалення системи надання соціальних послуг населенню;</w:t>
      </w:r>
    </w:p>
    <w:p w14:paraId="59375FE3" w14:textId="77777777" w:rsidR="00640C3F" w:rsidRPr="00F41DA4" w:rsidRDefault="00640C3F" w:rsidP="00640C3F">
      <w:pPr>
        <w:pStyle w:val="ac"/>
        <w:numPr>
          <w:ilvl w:val="0"/>
          <w:numId w:val="8"/>
        </w:numPr>
        <w:spacing w:after="0" w:line="276" w:lineRule="auto"/>
        <w:ind w:left="0" w:right="0" w:firstLine="567"/>
        <w:rPr>
          <w:sz w:val="28"/>
          <w:szCs w:val="28"/>
          <w:lang w:val="uk-UA"/>
        </w:rPr>
      </w:pPr>
      <w:r w:rsidRPr="00F41DA4">
        <w:rPr>
          <w:sz w:val="28"/>
          <w:szCs w:val="28"/>
          <w:lang w:val="uk-UA"/>
        </w:rPr>
        <w:t>збереження здоров'я людини, попередження розвитку захворювань;</w:t>
      </w:r>
    </w:p>
    <w:p w14:paraId="3C667144" w14:textId="77777777" w:rsidR="00640C3F" w:rsidRPr="00F41DA4" w:rsidRDefault="00640C3F" w:rsidP="00640C3F">
      <w:pPr>
        <w:pStyle w:val="ac"/>
        <w:numPr>
          <w:ilvl w:val="0"/>
          <w:numId w:val="8"/>
        </w:numPr>
        <w:spacing w:after="0" w:line="276" w:lineRule="auto"/>
        <w:ind w:left="0" w:right="0" w:firstLine="567"/>
        <w:rPr>
          <w:sz w:val="28"/>
          <w:szCs w:val="28"/>
          <w:lang w:val="uk-UA"/>
        </w:rPr>
      </w:pPr>
      <w:r w:rsidRPr="00F41DA4">
        <w:rPr>
          <w:sz w:val="28"/>
          <w:szCs w:val="28"/>
          <w:lang w:val="uk-UA"/>
        </w:rPr>
        <w:t>удосконалення діяльності закладів культури, забезпечення творчого, інтелектуального та духовного розвитку населення</w:t>
      </w:r>
      <w:r w:rsidRPr="00F41DA4">
        <w:rPr>
          <w:sz w:val="28"/>
          <w:szCs w:val="28"/>
        </w:rPr>
        <w:t>;</w:t>
      </w:r>
    </w:p>
    <w:p w14:paraId="41140376" w14:textId="77777777" w:rsidR="00640C3F" w:rsidRPr="00AA789E" w:rsidRDefault="00640C3F" w:rsidP="00640C3F">
      <w:pPr>
        <w:pStyle w:val="ac"/>
        <w:numPr>
          <w:ilvl w:val="0"/>
          <w:numId w:val="8"/>
        </w:numPr>
        <w:spacing w:after="0" w:line="276" w:lineRule="auto"/>
        <w:ind w:left="0" w:right="0" w:firstLine="567"/>
        <w:rPr>
          <w:sz w:val="28"/>
          <w:szCs w:val="28"/>
          <w:lang w:val="uk-UA"/>
        </w:rPr>
      </w:pPr>
      <w:r w:rsidRPr="00F41DA4">
        <w:rPr>
          <w:sz w:val="28"/>
          <w:szCs w:val="28"/>
          <w:lang w:val="uk-UA"/>
        </w:rPr>
        <w:t>ефективне вирішення проблем довкілля, раціональне використання  природних ресурсів, відтворення зелених насаджень, підвищення якості у сфері поводження з відходами, впровадження підприємствами нових технологій, що зменшують негативний вплив на навколишнє природне середовище, реалізація інших природоохоронних заходів.</w:t>
      </w:r>
    </w:p>
    <w:p w14:paraId="37D5A3D4" w14:textId="77777777" w:rsidR="00640C3F" w:rsidRDefault="00F41DA4" w:rsidP="00A110FF">
      <w:pPr>
        <w:pStyle w:val="ac"/>
        <w:spacing w:after="0" w:line="240" w:lineRule="auto"/>
        <w:ind w:left="556" w:right="0" w:firstLine="0"/>
        <w:rPr>
          <w:sz w:val="28"/>
          <w:szCs w:val="28"/>
          <w:lang w:val="uk-UA"/>
        </w:rPr>
      </w:pPr>
      <w:r w:rsidRPr="00F41DA4">
        <w:rPr>
          <w:sz w:val="28"/>
          <w:szCs w:val="28"/>
          <w:lang w:val="uk-UA"/>
        </w:rPr>
        <w:t>Стратегія</w:t>
      </w:r>
      <w:r w:rsidR="00640C3F" w:rsidRPr="00F41DA4">
        <w:rPr>
          <w:sz w:val="28"/>
          <w:szCs w:val="28"/>
          <w:lang w:val="uk-UA"/>
        </w:rPr>
        <w:t xml:space="preserve"> </w:t>
      </w:r>
      <w:r w:rsidR="00640C3F" w:rsidRPr="00F41DA4">
        <w:rPr>
          <w:color w:val="000000" w:themeColor="text1"/>
          <w:sz w:val="28"/>
          <w:szCs w:val="28"/>
          <w:lang w:val="uk-UA"/>
        </w:rPr>
        <w:t xml:space="preserve">створюється </w:t>
      </w:r>
      <w:r w:rsidR="00640C3F" w:rsidRPr="00F41DA4">
        <w:rPr>
          <w:sz w:val="28"/>
          <w:szCs w:val="28"/>
          <w:lang w:val="uk-UA"/>
        </w:rPr>
        <w:t>з метою</w:t>
      </w:r>
      <w:r w:rsidR="00640C3F">
        <w:rPr>
          <w:sz w:val="28"/>
          <w:szCs w:val="28"/>
          <w:lang w:val="uk-UA"/>
        </w:rPr>
        <w:t>:</w:t>
      </w:r>
    </w:p>
    <w:p w14:paraId="19FACD51" w14:textId="77777777" w:rsidR="00640C3F" w:rsidRPr="00AA789E" w:rsidRDefault="00640C3F" w:rsidP="00A110FF">
      <w:pPr>
        <w:pStyle w:val="ac"/>
        <w:spacing w:after="0" w:line="240" w:lineRule="auto"/>
        <w:ind w:left="0" w:right="0"/>
        <w:rPr>
          <w:sz w:val="28"/>
          <w:szCs w:val="28"/>
          <w:lang w:val="uk-UA"/>
        </w:rPr>
      </w:pPr>
      <w:r w:rsidRPr="00AA789E">
        <w:rPr>
          <w:sz w:val="28"/>
          <w:szCs w:val="28"/>
          <w:lang w:val="uk-UA"/>
        </w:rPr>
        <w:t xml:space="preserve">- створення сприятливих умов для залучення інвестицій </w:t>
      </w:r>
      <w:r w:rsidRPr="00AA789E">
        <w:rPr>
          <w:sz w:val="28"/>
          <w:szCs w:val="28"/>
        </w:rPr>
        <w:t>в</w:t>
      </w:r>
      <w:r w:rsidRPr="00AA789E">
        <w:rPr>
          <w:sz w:val="28"/>
          <w:szCs w:val="28"/>
          <w:lang w:val="uk-UA"/>
        </w:rPr>
        <w:t xml:space="preserve"> економічний і соціальний розвиток громади;</w:t>
      </w:r>
    </w:p>
    <w:p w14:paraId="45A352F9" w14:textId="77777777" w:rsidR="00640C3F" w:rsidRPr="00AA789E" w:rsidRDefault="00640C3F" w:rsidP="00A110FF">
      <w:pPr>
        <w:pStyle w:val="ac"/>
        <w:spacing w:after="0" w:line="240" w:lineRule="auto"/>
        <w:ind w:left="0" w:right="0" w:firstLine="567"/>
        <w:rPr>
          <w:sz w:val="28"/>
          <w:szCs w:val="28"/>
          <w:lang w:val="uk-UA"/>
        </w:rPr>
      </w:pPr>
      <w:r w:rsidRPr="00AA789E">
        <w:rPr>
          <w:sz w:val="28"/>
          <w:szCs w:val="28"/>
          <w:lang w:val="uk-UA"/>
        </w:rPr>
        <w:t>- забезпечення вільного доступу громадян до інформації стосовно розвитку громади, взаємоузгодження державних інтересів, громади та інвесторів;</w:t>
      </w:r>
    </w:p>
    <w:p w14:paraId="25B2FD4A" w14:textId="77777777" w:rsidR="00640C3F" w:rsidRPr="00AA789E" w:rsidRDefault="00640C3F" w:rsidP="00A110FF">
      <w:pPr>
        <w:pStyle w:val="ac"/>
        <w:spacing w:after="0" w:line="240" w:lineRule="auto"/>
        <w:ind w:left="0" w:right="0"/>
        <w:rPr>
          <w:sz w:val="28"/>
          <w:szCs w:val="28"/>
          <w:lang w:val="uk-UA"/>
        </w:rPr>
      </w:pPr>
      <w:r w:rsidRPr="00AA789E">
        <w:rPr>
          <w:sz w:val="28"/>
          <w:szCs w:val="28"/>
          <w:lang w:val="uk-UA"/>
        </w:rPr>
        <w:lastRenderedPageBreak/>
        <w:t xml:space="preserve">- сприяння реалізації завдань короткострокового розвитку території </w:t>
      </w:r>
      <w:r w:rsidR="00F41DA4">
        <w:rPr>
          <w:sz w:val="28"/>
          <w:szCs w:val="28"/>
          <w:lang w:val="uk-UA"/>
        </w:rPr>
        <w:t>М</w:t>
      </w:r>
      <w:r w:rsidRPr="00AA789E">
        <w:rPr>
          <w:sz w:val="28"/>
          <w:szCs w:val="28"/>
          <w:lang w:val="uk-UA"/>
        </w:rPr>
        <w:t>ТГ з урахуванням місцевих особливостей, історико-культурної спадщини та екологічного стану;</w:t>
      </w:r>
    </w:p>
    <w:p w14:paraId="5EABC9C3" w14:textId="77777777" w:rsidR="00640C3F" w:rsidRPr="00AA789E" w:rsidRDefault="00640C3F" w:rsidP="00A110FF">
      <w:pPr>
        <w:pStyle w:val="ac"/>
        <w:spacing w:after="0" w:line="240" w:lineRule="auto"/>
        <w:ind w:left="0" w:right="0"/>
        <w:rPr>
          <w:sz w:val="28"/>
          <w:szCs w:val="28"/>
          <w:lang w:val="uk-UA"/>
        </w:rPr>
      </w:pPr>
      <w:r w:rsidRPr="00AA789E">
        <w:rPr>
          <w:sz w:val="28"/>
          <w:szCs w:val="28"/>
          <w:lang w:val="uk-UA"/>
        </w:rPr>
        <w:t xml:space="preserve">- вдосконалення мережі соціально-культурного та </w:t>
      </w:r>
      <w:proofErr w:type="spellStart"/>
      <w:r w:rsidRPr="00AA789E">
        <w:rPr>
          <w:sz w:val="28"/>
          <w:szCs w:val="28"/>
          <w:lang w:val="uk-UA"/>
        </w:rPr>
        <w:t>торгівельно</w:t>
      </w:r>
      <w:proofErr w:type="spellEnd"/>
      <w:r w:rsidRPr="00AA789E">
        <w:rPr>
          <w:sz w:val="28"/>
          <w:szCs w:val="28"/>
          <w:lang w:val="uk-UA"/>
        </w:rPr>
        <w:t>-побутового обслуговування населення;</w:t>
      </w:r>
    </w:p>
    <w:p w14:paraId="7F681B6C" w14:textId="77777777" w:rsidR="00640C3F" w:rsidRDefault="00640C3F" w:rsidP="00A110FF">
      <w:pPr>
        <w:pStyle w:val="ac"/>
        <w:spacing w:after="0" w:line="240" w:lineRule="auto"/>
        <w:ind w:left="0" w:right="0"/>
        <w:rPr>
          <w:sz w:val="28"/>
          <w:szCs w:val="28"/>
          <w:lang w:val="uk-UA"/>
        </w:rPr>
      </w:pPr>
      <w:r w:rsidRPr="00AA789E">
        <w:rPr>
          <w:sz w:val="28"/>
          <w:szCs w:val="28"/>
          <w:lang w:val="uk-UA"/>
        </w:rPr>
        <w:t>- збереження об’єктів культурної спадщини та об’єктів природно-заповідного фонду.</w:t>
      </w:r>
    </w:p>
    <w:p w14:paraId="57F0F96A" w14:textId="77777777" w:rsidR="00640C3F" w:rsidRDefault="00640C3F" w:rsidP="00A110FF">
      <w:pPr>
        <w:spacing w:after="0" w:line="240" w:lineRule="auto"/>
        <w:ind w:right="0"/>
        <w:rPr>
          <w:sz w:val="28"/>
          <w:szCs w:val="28"/>
          <w:lang w:val="uk-UA"/>
        </w:rPr>
      </w:pPr>
      <w:r>
        <w:rPr>
          <w:sz w:val="28"/>
          <w:szCs w:val="28"/>
          <w:lang w:val="uk-UA"/>
        </w:rPr>
        <w:t xml:space="preserve">У процесі розроблення СЕО вивчені головні стратегічні документи, плани і програми, що діють на національному, регіональному та місцевому рівнях, проведений аналіз їх головних цілей, які в тій чи іншій мірі визначають передумови для прийняття проектних рішень або пропозицій в документі державного планування місцевого рівня. Їх положення та завдання приймаються до уваги в процесі розроблення </w:t>
      </w:r>
      <w:r w:rsidR="00F41DA4">
        <w:rPr>
          <w:sz w:val="28"/>
          <w:szCs w:val="28"/>
          <w:lang w:val="uk-UA"/>
        </w:rPr>
        <w:t>Стратегії</w:t>
      </w:r>
      <w:r>
        <w:rPr>
          <w:sz w:val="28"/>
          <w:szCs w:val="28"/>
          <w:lang w:val="uk-UA"/>
        </w:rPr>
        <w:t xml:space="preserve"> та її стратегічної екологічної оцінки.</w:t>
      </w:r>
    </w:p>
    <w:p w14:paraId="529D4906" w14:textId="77777777" w:rsidR="00640C3F" w:rsidRDefault="00640C3F" w:rsidP="00A110FF">
      <w:pPr>
        <w:spacing w:after="0" w:line="240" w:lineRule="auto"/>
        <w:ind w:right="0"/>
        <w:rPr>
          <w:sz w:val="28"/>
          <w:szCs w:val="28"/>
          <w:lang w:val="uk-UA"/>
        </w:rPr>
      </w:pPr>
      <w:r>
        <w:rPr>
          <w:sz w:val="28"/>
          <w:szCs w:val="28"/>
          <w:lang w:val="uk-UA"/>
        </w:rPr>
        <w:t>При аналізі та оцінці поточного стану навколишнього середовища були використані статистичні дані та офіційні дані обласних і місцевих органів виконавчої влади, що реалізують державну політику у сфері охорони навколишнього природного середовища та реалізують державну політику у сфері охорони здоров’я.</w:t>
      </w:r>
    </w:p>
    <w:p w14:paraId="77074C22" w14:textId="77777777" w:rsidR="00640C3F" w:rsidRDefault="00640C3F" w:rsidP="00A110FF">
      <w:pPr>
        <w:spacing w:after="0" w:line="240" w:lineRule="auto"/>
        <w:ind w:right="0"/>
        <w:rPr>
          <w:sz w:val="28"/>
          <w:szCs w:val="28"/>
          <w:lang w:val="uk-UA"/>
        </w:rPr>
      </w:pPr>
      <w:r>
        <w:rPr>
          <w:sz w:val="28"/>
          <w:szCs w:val="28"/>
          <w:lang w:val="uk-UA"/>
        </w:rPr>
        <w:t>В процесі роботи були проаналізовані доступні дані моніторингових спостережень, що здійснюються суб’єктами в рамках програм державного моніторингу навколишнього середовища на локальному та регіональному рівні.</w:t>
      </w:r>
    </w:p>
    <w:p w14:paraId="6E00B633" w14:textId="77777777" w:rsidR="00640C3F" w:rsidRDefault="00640C3F" w:rsidP="00A110FF">
      <w:pPr>
        <w:spacing w:after="0" w:line="240" w:lineRule="auto"/>
        <w:rPr>
          <w:szCs w:val="24"/>
          <w:highlight w:val="cyan"/>
          <w:lang w:val="uk-UA"/>
        </w:rPr>
      </w:pPr>
      <w:r>
        <w:rPr>
          <w:sz w:val="28"/>
          <w:szCs w:val="28"/>
          <w:lang w:val="uk-UA"/>
        </w:rPr>
        <w:t xml:space="preserve">Стан навколишнього природного середовища території </w:t>
      </w:r>
      <w:r w:rsidR="004F1E61">
        <w:rPr>
          <w:sz w:val="28"/>
          <w:szCs w:val="28"/>
          <w:lang w:val="uk-UA"/>
        </w:rPr>
        <w:t>Сіверської</w:t>
      </w:r>
      <w:r w:rsidR="000C7722">
        <w:rPr>
          <w:sz w:val="28"/>
          <w:szCs w:val="28"/>
          <w:lang w:val="uk-UA"/>
        </w:rPr>
        <w:t xml:space="preserve"> </w:t>
      </w:r>
      <w:r w:rsidR="00F41DA4">
        <w:rPr>
          <w:sz w:val="28"/>
          <w:szCs w:val="28"/>
          <w:lang w:val="uk-UA"/>
        </w:rPr>
        <w:t>М</w:t>
      </w:r>
      <w:r>
        <w:rPr>
          <w:sz w:val="28"/>
          <w:szCs w:val="28"/>
          <w:lang w:val="uk-UA"/>
        </w:rPr>
        <w:t xml:space="preserve">ТГ характеризується як задовільний. </w:t>
      </w:r>
      <w:r w:rsidRPr="00AA789E">
        <w:rPr>
          <w:sz w:val="28"/>
          <w:szCs w:val="28"/>
          <w:lang w:val="uk-UA"/>
        </w:rPr>
        <w:t>Однак, неналежне функціонування об’єктів водопровідно-каналізаційного господарства, відсутність належного поводження з побутовими відходами, зокрема їх переробки та захоронення, продуктивний стан ґрунтів, в комплексі створюють екологічні проблеми.</w:t>
      </w:r>
      <w:r>
        <w:rPr>
          <w:szCs w:val="24"/>
          <w:lang w:val="uk-UA"/>
        </w:rPr>
        <w:t xml:space="preserve"> </w:t>
      </w:r>
    </w:p>
    <w:p w14:paraId="2C5ABA7D" w14:textId="77777777" w:rsidR="00640C3F" w:rsidRDefault="00640C3F" w:rsidP="00A110FF">
      <w:pPr>
        <w:spacing w:after="0" w:line="240" w:lineRule="auto"/>
        <w:ind w:left="-17" w:right="6"/>
        <w:rPr>
          <w:noProof/>
          <w:sz w:val="28"/>
          <w:szCs w:val="28"/>
          <w:lang w:val="uk-UA"/>
        </w:rPr>
      </w:pPr>
      <w:r>
        <w:rPr>
          <w:sz w:val="28"/>
          <w:szCs w:val="28"/>
          <w:lang w:val="uk-UA"/>
        </w:rPr>
        <w:t>При цьому помірні техногенні навантаження отримує атмосферне повітря, ґрунтове середовище та водний басейн (</w:t>
      </w:r>
      <w:proofErr w:type="spellStart"/>
      <w:r>
        <w:rPr>
          <w:sz w:val="28"/>
          <w:szCs w:val="28"/>
          <w:lang w:val="uk-UA"/>
        </w:rPr>
        <w:t>р.</w:t>
      </w:r>
      <w:r w:rsidR="000C7722">
        <w:rPr>
          <w:sz w:val="28"/>
          <w:szCs w:val="28"/>
          <w:lang w:val="uk-UA"/>
        </w:rPr>
        <w:t>Бахмутка</w:t>
      </w:r>
      <w:proofErr w:type="spellEnd"/>
      <w:r>
        <w:rPr>
          <w:sz w:val="28"/>
          <w:szCs w:val="28"/>
          <w:lang w:val="uk-UA"/>
        </w:rPr>
        <w:t xml:space="preserve">). </w:t>
      </w:r>
      <w:r>
        <w:rPr>
          <w:noProof/>
          <w:sz w:val="28"/>
          <w:szCs w:val="28"/>
          <w:lang w:val="uk-UA"/>
        </w:rPr>
        <w:t xml:space="preserve">Джерелами забруднення ґрунтів території </w:t>
      </w:r>
      <w:r w:rsidR="00F41DA4">
        <w:rPr>
          <w:noProof/>
          <w:sz w:val="28"/>
          <w:szCs w:val="28"/>
          <w:lang w:val="uk-UA"/>
        </w:rPr>
        <w:t>М</w:t>
      </w:r>
      <w:r>
        <w:rPr>
          <w:noProof/>
          <w:sz w:val="28"/>
          <w:szCs w:val="28"/>
          <w:lang w:val="uk-UA"/>
        </w:rPr>
        <w:t xml:space="preserve">ТГ є  побутові відходи. У випадку несвоєчасного збирання та знешкодження сміття можливе локальне бактеріологічне та механічне забруднення ґрунтів. </w:t>
      </w:r>
    </w:p>
    <w:p w14:paraId="2FB11FE8" w14:textId="77777777" w:rsidR="00640C3F" w:rsidRDefault="00640C3F" w:rsidP="00A110FF">
      <w:pPr>
        <w:spacing w:after="0" w:line="240" w:lineRule="auto"/>
        <w:ind w:firstLine="567"/>
        <w:rPr>
          <w:sz w:val="28"/>
          <w:szCs w:val="28"/>
          <w:lang w:val="uk-UA"/>
        </w:rPr>
      </w:pPr>
      <w:r>
        <w:rPr>
          <w:color w:val="000000" w:themeColor="text1"/>
          <w:sz w:val="28"/>
          <w:szCs w:val="28"/>
          <w:lang w:val="uk-UA"/>
        </w:rPr>
        <w:t>Вп</w:t>
      </w:r>
      <w:r>
        <w:rPr>
          <w:sz w:val="28"/>
          <w:szCs w:val="28"/>
          <w:lang w:val="uk-UA"/>
        </w:rPr>
        <w:t>родовж ряду років спостерігається скорочення чисельності населення, що пов’язане зі специфікою демографічних процесів, з економічною кризою, трудовою міграцією.</w:t>
      </w:r>
    </w:p>
    <w:p w14:paraId="3921E099" w14:textId="77777777" w:rsidR="00640C3F" w:rsidRDefault="00640C3F" w:rsidP="00A110FF">
      <w:pPr>
        <w:spacing w:line="240" w:lineRule="auto"/>
        <w:ind w:left="-15" w:right="5"/>
        <w:rPr>
          <w:lang w:val="uk-UA"/>
        </w:rPr>
      </w:pPr>
      <w:r>
        <w:rPr>
          <w:sz w:val="28"/>
          <w:szCs w:val="28"/>
          <w:lang w:val="uk-UA"/>
        </w:rPr>
        <w:t>Враховуючи відсутність даних про територіальні закономірності поширення різних класів захворювань та причинні зв’язки зі станом довкілля, очікувані зміни в стані здоров’я населення, в разі якщо документ державного планування не буде затверджено, є мало прогнозованими.</w:t>
      </w:r>
      <w:r>
        <w:rPr>
          <w:lang w:val="uk-UA"/>
        </w:rPr>
        <w:t xml:space="preserve"> </w:t>
      </w:r>
    </w:p>
    <w:p w14:paraId="63B214D6" w14:textId="77777777" w:rsidR="00640C3F" w:rsidRDefault="00F41DA4" w:rsidP="00640C3F">
      <w:pPr>
        <w:spacing w:after="0" w:line="276" w:lineRule="auto"/>
        <w:ind w:right="6" w:firstLine="567"/>
        <w:rPr>
          <w:sz w:val="28"/>
          <w:szCs w:val="28"/>
          <w:lang w:val="uk-UA"/>
        </w:rPr>
      </w:pPr>
      <w:r>
        <w:rPr>
          <w:sz w:val="28"/>
          <w:szCs w:val="28"/>
          <w:lang w:val="uk-UA"/>
        </w:rPr>
        <w:t>Серед ключових наслідків реалізації документа державного планування, доцільно виділити:</w:t>
      </w:r>
    </w:p>
    <w:p w14:paraId="41D64BFB" w14:textId="77777777" w:rsidR="00640C3F" w:rsidRDefault="00640C3F" w:rsidP="00640C3F">
      <w:pPr>
        <w:spacing w:after="0" w:line="276" w:lineRule="auto"/>
        <w:ind w:right="0" w:firstLine="567"/>
        <w:rPr>
          <w:b/>
          <w:sz w:val="28"/>
          <w:szCs w:val="28"/>
        </w:rPr>
      </w:pPr>
      <w:r>
        <w:rPr>
          <w:sz w:val="28"/>
          <w:szCs w:val="28"/>
          <w:u w:val="single"/>
        </w:rPr>
        <w:t xml:space="preserve">- </w:t>
      </w:r>
      <w:r>
        <w:rPr>
          <w:sz w:val="28"/>
          <w:szCs w:val="28"/>
          <w:u w:val="single"/>
          <w:lang w:val="uk-UA"/>
        </w:rPr>
        <w:t>атмосферне повітря</w:t>
      </w:r>
      <w:r>
        <w:rPr>
          <w:sz w:val="28"/>
          <w:szCs w:val="28"/>
          <w:lang w:val="uk-UA"/>
        </w:rPr>
        <w:t xml:space="preserve">: </w:t>
      </w:r>
      <w:r>
        <w:rPr>
          <w:b/>
          <w:sz w:val="28"/>
          <w:szCs w:val="28"/>
          <w:lang w:val="uk-UA"/>
        </w:rPr>
        <w:t>не передбачається погіршення стану атмосферного повітря</w:t>
      </w:r>
      <w:r>
        <w:rPr>
          <w:b/>
          <w:sz w:val="28"/>
          <w:szCs w:val="28"/>
        </w:rPr>
        <w:t>;</w:t>
      </w:r>
    </w:p>
    <w:p w14:paraId="552DA7C9" w14:textId="77777777" w:rsidR="00640C3F" w:rsidRDefault="00640C3F" w:rsidP="00640C3F">
      <w:pPr>
        <w:spacing w:after="0" w:line="276" w:lineRule="auto"/>
        <w:ind w:right="0" w:firstLine="567"/>
        <w:rPr>
          <w:sz w:val="28"/>
          <w:szCs w:val="28"/>
          <w:highlight w:val="yellow"/>
          <w:lang w:val="uk-UA"/>
        </w:rPr>
      </w:pPr>
      <w:r>
        <w:rPr>
          <w:sz w:val="28"/>
          <w:szCs w:val="28"/>
          <w:u w:val="single"/>
        </w:rPr>
        <w:lastRenderedPageBreak/>
        <w:t xml:space="preserve">- </w:t>
      </w:r>
      <w:r>
        <w:rPr>
          <w:sz w:val="28"/>
          <w:szCs w:val="28"/>
          <w:u w:val="single"/>
          <w:lang w:val="uk-UA"/>
        </w:rPr>
        <w:t>водний басейн</w:t>
      </w:r>
      <w:r>
        <w:rPr>
          <w:sz w:val="28"/>
          <w:szCs w:val="28"/>
          <w:lang w:val="uk-UA"/>
        </w:rPr>
        <w:t xml:space="preserve">: </w:t>
      </w:r>
      <w:r>
        <w:rPr>
          <w:b/>
          <w:color w:val="auto"/>
          <w:sz w:val="28"/>
          <w:szCs w:val="28"/>
          <w:lang w:val="uk-UA"/>
        </w:rPr>
        <w:t>не передбачається</w:t>
      </w:r>
      <w:r>
        <w:rPr>
          <w:b/>
          <w:color w:val="auto"/>
          <w:sz w:val="28"/>
          <w:szCs w:val="28"/>
        </w:rPr>
        <w:t>;</w:t>
      </w:r>
      <w:r>
        <w:rPr>
          <w:b/>
          <w:color w:val="auto"/>
          <w:sz w:val="28"/>
          <w:szCs w:val="28"/>
          <w:lang w:val="uk-UA"/>
        </w:rPr>
        <w:t xml:space="preserve"> </w:t>
      </w:r>
    </w:p>
    <w:p w14:paraId="538AAE6C" w14:textId="77777777" w:rsidR="00640C3F" w:rsidRDefault="00640C3F" w:rsidP="00640C3F">
      <w:pPr>
        <w:spacing w:after="0" w:line="276" w:lineRule="auto"/>
        <w:ind w:right="6" w:firstLine="567"/>
        <w:rPr>
          <w:sz w:val="28"/>
          <w:szCs w:val="28"/>
          <w:lang w:val="uk-UA"/>
        </w:rPr>
      </w:pPr>
      <w:r>
        <w:rPr>
          <w:sz w:val="28"/>
          <w:szCs w:val="28"/>
          <w:lang w:val="uk-UA"/>
        </w:rPr>
        <w:t xml:space="preserve">- </w:t>
      </w:r>
      <w:r>
        <w:rPr>
          <w:sz w:val="28"/>
          <w:szCs w:val="28"/>
          <w:u w:val="single"/>
          <w:lang w:val="uk-UA"/>
        </w:rPr>
        <w:t>ґрунти</w:t>
      </w:r>
      <w:r>
        <w:rPr>
          <w:sz w:val="28"/>
          <w:szCs w:val="28"/>
          <w:lang w:val="uk-UA"/>
        </w:rPr>
        <w:t>:</w:t>
      </w:r>
      <w:r>
        <w:rPr>
          <w:rFonts w:eastAsiaTheme="minorHAnsi"/>
          <w:color w:val="auto"/>
          <w:sz w:val="28"/>
          <w:szCs w:val="28"/>
          <w:lang w:val="uk-UA" w:eastAsia="en-US"/>
        </w:rPr>
        <w:t xml:space="preserve"> ліквідація несанкціонованих звалищ ТПВ </w:t>
      </w:r>
      <w:r>
        <w:rPr>
          <w:rFonts w:eastAsiaTheme="minorHAnsi"/>
          <w:b/>
          <w:color w:val="auto"/>
          <w:sz w:val="28"/>
          <w:szCs w:val="28"/>
          <w:lang w:val="uk-UA" w:eastAsia="en-US"/>
        </w:rPr>
        <w:t>в цілому матиме позитивний вплив</w:t>
      </w:r>
      <w:r>
        <w:rPr>
          <w:rFonts w:eastAsiaTheme="minorHAnsi"/>
          <w:color w:val="auto"/>
          <w:sz w:val="28"/>
          <w:szCs w:val="28"/>
          <w:lang w:val="uk-UA" w:eastAsia="en-US"/>
        </w:rPr>
        <w:t>;</w:t>
      </w:r>
    </w:p>
    <w:p w14:paraId="0A524E5D" w14:textId="77777777" w:rsidR="00640C3F" w:rsidRDefault="00640C3F" w:rsidP="00640C3F">
      <w:pPr>
        <w:spacing w:after="0" w:line="276" w:lineRule="auto"/>
        <w:ind w:right="6" w:firstLine="567"/>
        <w:rPr>
          <w:sz w:val="28"/>
          <w:szCs w:val="28"/>
          <w:lang w:val="uk-UA"/>
        </w:rPr>
      </w:pPr>
      <w:r>
        <w:rPr>
          <w:sz w:val="28"/>
          <w:szCs w:val="28"/>
          <w:lang w:val="uk-UA"/>
        </w:rPr>
        <w:t>-</w:t>
      </w:r>
      <w:proofErr w:type="spellStart"/>
      <w:r>
        <w:rPr>
          <w:sz w:val="28"/>
          <w:szCs w:val="28"/>
          <w:u w:val="single"/>
          <w:lang w:val="uk-UA"/>
        </w:rPr>
        <w:t>біорізноманіття</w:t>
      </w:r>
      <w:proofErr w:type="spellEnd"/>
      <w:r>
        <w:rPr>
          <w:sz w:val="28"/>
          <w:szCs w:val="28"/>
          <w:lang w:val="uk-UA"/>
        </w:rPr>
        <w:t xml:space="preserve">: </w:t>
      </w:r>
      <w:r w:rsidRPr="00AA789E">
        <w:rPr>
          <w:rFonts w:eastAsiaTheme="minorHAnsi"/>
          <w:color w:val="auto"/>
          <w:sz w:val="28"/>
          <w:szCs w:val="28"/>
          <w:lang w:val="uk-UA" w:eastAsia="en-US"/>
        </w:rPr>
        <w:t xml:space="preserve">покращення </w:t>
      </w:r>
      <w:proofErr w:type="spellStart"/>
      <w:r w:rsidRPr="00AA789E">
        <w:rPr>
          <w:rFonts w:eastAsiaTheme="minorHAnsi"/>
          <w:color w:val="auto"/>
          <w:sz w:val="28"/>
          <w:szCs w:val="28"/>
          <w:lang w:val="uk-UA" w:eastAsia="en-US"/>
        </w:rPr>
        <w:t>фітосанітарного</w:t>
      </w:r>
      <w:proofErr w:type="spellEnd"/>
      <w:r w:rsidRPr="00AA789E">
        <w:rPr>
          <w:rFonts w:eastAsiaTheme="minorHAnsi"/>
          <w:color w:val="auto"/>
          <w:sz w:val="28"/>
          <w:szCs w:val="28"/>
          <w:lang w:val="uk-UA" w:eastAsia="en-US"/>
        </w:rPr>
        <w:t xml:space="preserve"> стану сільськогосподарських угідь; попередження розповсюдження карантинного бур’яну;</w:t>
      </w:r>
      <w:r>
        <w:rPr>
          <w:rFonts w:eastAsiaTheme="minorHAnsi"/>
          <w:noProof/>
          <w:color w:val="auto"/>
          <w:sz w:val="28"/>
          <w:szCs w:val="28"/>
          <w:lang w:val="uk-UA"/>
        </w:rPr>
        <w:t xml:space="preserve"> </w:t>
      </w:r>
      <w:r>
        <w:rPr>
          <w:sz w:val="28"/>
          <w:szCs w:val="28"/>
          <w:lang w:val="uk-UA"/>
        </w:rPr>
        <w:t>збільшення</w:t>
      </w:r>
      <w:r>
        <w:rPr>
          <w:rFonts w:eastAsiaTheme="minorHAnsi"/>
          <w:color w:val="auto"/>
          <w:sz w:val="28"/>
          <w:szCs w:val="28"/>
          <w:lang w:val="uk-UA" w:eastAsia="en-US"/>
        </w:rPr>
        <w:t xml:space="preserve"> площі озеленення населених пунктів </w:t>
      </w:r>
      <w:r>
        <w:rPr>
          <w:rFonts w:eastAsiaTheme="minorHAnsi"/>
          <w:b/>
          <w:color w:val="auto"/>
          <w:sz w:val="28"/>
          <w:szCs w:val="28"/>
          <w:lang w:val="uk-UA" w:eastAsia="en-US"/>
        </w:rPr>
        <w:t xml:space="preserve">матиме позитивний вплив на збереження </w:t>
      </w:r>
      <w:proofErr w:type="spellStart"/>
      <w:r>
        <w:rPr>
          <w:rFonts w:eastAsiaTheme="minorHAnsi"/>
          <w:b/>
          <w:color w:val="auto"/>
          <w:sz w:val="28"/>
          <w:szCs w:val="28"/>
          <w:lang w:val="uk-UA" w:eastAsia="en-US"/>
        </w:rPr>
        <w:t>біорізноманіття</w:t>
      </w:r>
      <w:proofErr w:type="spellEnd"/>
      <w:r>
        <w:rPr>
          <w:rFonts w:eastAsiaTheme="minorHAnsi"/>
          <w:color w:val="auto"/>
          <w:sz w:val="28"/>
          <w:szCs w:val="28"/>
          <w:lang w:val="uk-UA" w:eastAsia="en-US"/>
        </w:rPr>
        <w:t>;</w:t>
      </w:r>
    </w:p>
    <w:p w14:paraId="1294F332" w14:textId="77777777" w:rsidR="00640C3F" w:rsidRDefault="00640C3F" w:rsidP="00640C3F">
      <w:pPr>
        <w:spacing w:after="0" w:line="276" w:lineRule="auto"/>
        <w:ind w:right="6" w:firstLine="567"/>
        <w:rPr>
          <w:sz w:val="28"/>
          <w:szCs w:val="28"/>
          <w:lang w:val="uk-UA"/>
        </w:rPr>
      </w:pPr>
      <w:r w:rsidRPr="00AA789E">
        <w:rPr>
          <w:sz w:val="28"/>
          <w:szCs w:val="28"/>
          <w:lang w:val="uk-UA"/>
        </w:rPr>
        <w:t xml:space="preserve">- </w:t>
      </w:r>
      <w:r w:rsidRPr="00AA789E">
        <w:rPr>
          <w:sz w:val="28"/>
          <w:szCs w:val="28"/>
          <w:u w:val="single"/>
          <w:lang w:val="uk-UA"/>
        </w:rPr>
        <w:t>відходи:</w:t>
      </w:r>
      <w:r w:rsidRPr="00AA789E">
        <w:rPr>
          <w:sz w:val="28"/>
          <w:szCs w:val="28"/>
          <w:lang w:val="uk-UA"/>
        </w:rPr>
        <w:t xml:space="preserve"> впровадження роздільного збору з придбанням контейнерів</w:t>
      </w:r>
      <w:r w:rsidRPr="00AA789E">
        <w:rPr>
          <w:rFonts w:eastAsiaTheme="minorHAnsi"/>
          <w:color w:val="auto"/>
          <w:sz w:val="28"/>
          <w:szCs w:val="28"/>
          <w:lang w:val="uk-UA" w:eastAsia="en-US"/>
        </w:rPr>
        <w:t xml:space="preserve"> для збору побутових відходів</w:t>
      </w:r>
      <w:r w:rsidRPr="00AA789E">
        <w:rPr>
          <w:color w:val="C00000"/>
          <w:sz w:val="28"/>
          <w:szCs w:val="28"/>
          <w:lang w:val="uk-UA"/>
        </w:rPr>
        <w:t xml:space="preserve"> </w:t>
      </w:r>
      <w:r w:rsidRPr="00AA789E">
        <w:rPr>
          <w:sz w:val="28"/>
          <w:szCs w:val="28"/>
          <w:lang w:val="uk-UA"/>
        </w:rPr>
        <w:t xml:space="preserve">дозволить зменшити навантаження на існуючі звалища ТПВ </w:t>
      </w:r>
      <w:r w:rsidRPr="00AA789E">
        <w:rPr>
          <w:b/>
          <w:sz w:val="28"/>
          <w:szCs w:val="28"/>
          <w:lang w:val="uk-UA"/>
        </w:rPr>
        <w:t>матиме позитивний ефект</w:t>
      </w:r>
      <w:r w:rsidRPr="00AA789E">
        <w:rPr>
          <w:sz w:val="28"/>
          <w:szCs w:val="28"/>
          <w:lang w:val="uk-UA"/>
        </w:rPr>
        <w:t>;</w:t>
      </w:r>
      <w:r>
        <w:rPr>
          <w:sz w:val="28"/>
          <w:szCs w:val="28"/>
          <w:lang w:val="uk-UA"/>
        </w:rPr>
        <w:t xml:space="preserve"> </w:t>
      </w:r>
    </w:p>
    <w:p w14:paraId="77427B7C" w14:textId="77777777" w:rsidR="00640C3F" w:rsidRDefault="00640C3F" w:rsidP="00640C3F">
      <w:pPr>
        <w:spacing w:after="0" w:line="276" w:lineRule="auto"/>
        <w:ind w:right="6" w:firstLine="567"/>
        <w:rPr>
          <w:rFonts w:eastAsiaTheme="minorHAnsi"/>
          <w:color w:val="auto"/>
          <w:sz w:val="28"/>
          <w:szCs w:val="28"/>
          <w:lang w:val="uk-UA" w:eastAsia="en-US"/>
        </w:rPr>
      </w:pPr>
      <w:r>
        <w:rPr>
          <w:sz w:val="28"/>
          <w:szCs w:val="28"/>
          <w:lang w:val="uk-UA"/>
        </w:rPr>
        <w:t xml:space="preserve">- </w:t>
      </w:r>
      <w:r>
        <w:rPr>
          <w:sz w:val="28"/>
          <w:szCs w:val="28"/>
          <w:u w:val="single"/>
          <w:lang w:val="uk-UA"/>
        </w:rPr>
        <w:t>здоров'я населення</w:t>
      </w:r>
      <w:r>
        <w:rPr>
          <w:sz w:val="28"/>
          <w:szCs w:val="28"/>
          <w:lang w:val="uk-UA"/>
        </w:rPr>
        <w:t xml:space="preserve">: </w:t>
      </w:r>
      <w:r>
        <w:rPr>
          <w:rFonts w:eastAsiaTheme="minorHAnsi"/>
          <w:color w:val="auto"/>
          <w:sz w:val="28"/>
          <w:szCs w:val="28"/>
          <w:lang w:val="uk-UA" w:eastAsia="en-US"/>
        </w:rPr>
        <w:t xml:space="preserve">поліпшення санітарно-епідеміологічної та санітарно-епізоотичної ситуації на території </w:t>
      </w:r>
      <w:r w:rsidR="004F1E61">
        <w:rPr>
          <w:rFonts w:eastAsiaTheme="minorHAnsi"/>
          <w:color w:val="auto"/>
          <w:sz w:val="28"/>
          <w:szCs w:val="28"/>
          <w:lang w:val="uk-UA" w:eastAsia="en-US"/>
        </w:rPr>
        <w:t>Сіверської</w:t>
      </w:r>
      <w:r w:rsidR="000C7722">
        <w:rPr>
          <w:rFonts w:eastAsiaTheme="minorHAnsi"/>
          <w:color w:val="auto"/>
          <w:sz w:val="28"/>
          <w:szCs w:val="28"/>
          <w:lang w:val="uk-UA" w:eastAsia="en-US"/>
        </w:rPr>
        <w:t xml:space="preserve"> міської</w:t>
      </w:r>
      <w:r>
        <w:rPr>
          <w:rFonts w:eastAsiaTheme="minorHAnsi"/>
          <w:color w:val="auto"/>
          <w:sz w:val="28"/>
          <w:szCs w:val="28"/>
          <w:lang w:val="uk-UA" w:eastAsia="en-US"/>
        </w:rPr>
        <w:t xml:space="preserve"> ОТГ; реконструкція та ремонт об’єктів комунальної інфраструктури, збільшення додаткових зелених насаджень </w:t>
      </w:r>
      <w:r>
        <w:rPr>
          <w:b/>
          <w:sz w:val="28"/>
          <w:szCs w:val="28"/>
          <w:lang w:val="uk-UA"/>
        </w:rPr>
        <w:t>позитивно вплине</w:t>
      </w:r>
      <w:r>
        <w:rPr>
          <w:sz w:val="28"/>
          <w:szCs w:val="28"/>
          <w:lang w:val="uk-UA"/>
        </w:rPr>
        <w:t xml:space="preserve"> на загальне </w:t>
      </w:r>
      <w:r>
        <w:rPr>
          <w:rFonts w:eastAsiaTheme="minorHAnsi"/>
          <w:color w:val="auto"/>
          <w:sz w:val="28"/>
          <w:szCs w:val="28"/>
          <w:lang w:val="uk-UA" w:eastAsia="en-US"/>
        </w:rPr>
        <w:t xml:space="preserve">покращення умов життя і діяльності громади. </w:t>
      </w:r>
      <w:r w:rsidR="00F41DA4" w:rsidRPr="00A110FF">
        <w:rPr>
          <w:rFonts w:eastAsiaTheme="minorHAnsi"/>
          <w:color w:val="auto"/>
          <w:sz w:val="28"/>
          <w:szCs w:val="28"/>
          <w:lang w:val="uk-UA" w:eastAsia="en-US"/>
        </w:rPr>
        <w:t>Стратегія</w:t>
      </w:r>
      <w:r w:rsidRPr="00A110FF">
        <w:rPr>
          <w:rFonts w:eastAsiaTheme="minorHAnsi"/>
          <w:color w:val="auto"/>
          <w:sz w:val="28"/>
          <w:szCs w:val="28"/>
          <w:lang w:val="uk-UA" w:eastAsia="en-US"/>
        </w:rPr>
        <w:t xml:space="preserve"> не передбачає</w:t>
      </w:r>
      <w:r>
        <w:rPr>
          <w:rFonts w:eastAsiaTheme="minorHAnsi"/>
          <w:color w:val="auto"/>
          <w:sz w:val="28"/>
          <w:szCs w:val="28"/>
          <w:lang w:val="uk-UA" w:eastAsia="en-US"/>
        </w:rPr>
        <w:t xml:space="preserve"> появу нових ризиків на стан здоров’я чи захворюваність населення;</w:t>
      </w:r>
    </w:p>
    <w:p w14:paraId="4C883856" w14:textId="77777777" w:rsidR="00640C3F" w:rsidRDefault="00640C3F" w:rsidP="00A110FF">
      <w:pPr>
        <w:spacing w:after="0" w:line="240" w:lineRule="auto"/>
        <w:ind w:right="6" w:firstLine="567"/>
        <w:rPr>
          <w:sz w:val="28"/>
          <w:szCs w:val="28"/>
          <w:u w:val="single"/>
          <w:lang w:val="uk-UA"/>
        </w:rPr>
      </w:pPr>
      <w:r w:rsidRPr="00AA789E">
        <w:rPr>
          <w:sz w:val="28"/>
          <w:szCs w:val="28"/>
          <w:lang w:val="uk-UA"/>
        </w:rPr>
        <w:t xml:space="preserve">- </w:t>
      </w:r>
      <w:r w:rsidRPr="00AA789E">
        <w:rPr>
          <w:sz w:val="28"/>
          <w:szCs w:val="28"/>
          <w:u w:val="single"/>
          <w:lang w:val="uk-UA"/>
        </w:rPr>
        <w:t>збереження та охорона культурної спадщини:</w:t>
      </w:r>
      <w:r w:rsidRPr="00AA789E">
        <w:rPr>
          <w:sz w:val="28"/>
          <w:szCs w:val="28"/>
          <w:lang w:val="uk-UA"/>
        </w:rPr>
        <w:t xml:space="preserve"> збереження і утримання пам’ятників, елементів благоустрою, малих архітектурних форм і </w:t>
      </w:r>
      <w:proofErr w:type="spellStart"/>
      <w:r w:rsidRPr="00AA789E">
        <w:rPr>
          <w:sz w:val="28"/>
          <w:szCs w:val="28"/>
          <w:lang w:val="uk-UA"/>
        </w:rPr>
        <w:t>т.д</w:t>
      </w:r>
      <w:proofErr w:type="spellEnd"/>
      <w:r w:rsidRPr="00AA789E">
        <w:rPr>
          <w:sz w:val="28"/>
          <w:szCs w:val="28"/>
          <w:lang w:val="uk-UA"/>
        </w:rPr>
        <w:t>.</w:t>
      </w:r>
      <w:r w:rsidRPr="00AA789E">
        <w:rPr>
          <w:b/>
          <w:sz w:val="28"/>
          <w:szCs w:val="28"/>
          <w:lang w:val="uk-UA"/>
        </w:rPr>
        <w:t xml:space="preserve"> матиме позитивний вплив.</w:t>
      </w:r>
    </w:p>
    <w:p w14:paraId="20E6117D" w14:textId="77777777" w:rsidR="00640C3F" w:rsidRDefault="00640C3F" w:rsidP="00A110FF">
      <w:pPr>
        <w:spacing w:after="0" w:line="240" w:lineRule="auto"/>
        <w:ind w:right="6" w:firstLine="567"/>
        <w:rPr>
          <w:sz w:val="28"/>
          <w:szCs w:val="28"/>
          <w:lang w:val="uk-UA"/>
        </w:rPr>
      </w:pPr>
      <w:r>
        <w:rPr>
          <w:sz w:val="28"/>
          <w:szCs w:val="28"/>
          <w:lang w:val="uk-UA"/>
        </w:rPr>
        <w:t xml:space="preserve">Ймовірність того, </w:t>
      </w:r>
      <w:r w:rsidRPr="00F41DA4">
        <w:rPr>
          <w:sz w:val="28"/>
          <w:szCs w:val="28"/>
          <w:lang w:val="uk-UA"/>
        </w:rPr>
        <w:t xml:space="preserve">що реалізація </w:t>
      </w:r>
      <w:r w:rsidR="00F41DA4">
        <w:rPr>
          <w:sz w:val="28"/>
          <w:szCs w:val="28"/>
          <w:lang w:val="uk-UA"/>
        </w:rPr>
        <w:t>Стратегії</w:t>
      </w:r>
      <w:r>
        <w:rPr>
          <w:sz w:val="28"/>
          <w:szCs w:val="28"/>
          <w:lang w:val="uk-UA"/>
        </w:rPr>
        <w:t xml:space="preserve"> призведе до таких можливих впливів на довкілля або здоров’я людей, які самі по собі будуть незначними, але у сукупності матимуть значний сумарний (кумулятивний) вплив на довкілля, відсутня.</w:t>
      </w:r>
    </w:p>
    <w:p w14:paraId="35399E82" w14:textId="77777777" w:rsidR="00640C3F" w:rsidRDefault="00640C3F" w:rsidP="003C396F">
      <w:pPr>
        <w:spacing w:after="0" w:line="240" w:lineRule="auto"/>
        <w:ind w:right="0" w:firstLine="567"/>
        <w:rPr>
          <w:sz w:val="28"/>
          <w:szCs w:val="28"/>
          <w:lang w:val="uk-UA"/>
        </w:rPr>
      </w:pPr>
      <w:r>
        <w:rPr>
          <w:sz w:val="28"/>
          <w:szCs w:val="28"/>
          <w:lang w:val="uk-UA"/>
        </w:rPr>
        <w:t xml:space="preserve">Враховуючи географічне місце розташування території </w:t>
      </w:r>
      <w:r w:rsidR="00F457E2">
        <w:rPr>
          <w:sz w:val="28"/>
          <w:szCs w:val="28"/>
          <w:lang w:val="uk-UA"/>
        </w:rPr>
        <w:t>Сіверської</w:t>
      </w:r>
      <w:r w:rsidR="000C7722">
        <w:rPr>
          <w:sz w:val="28"/>
          <w:szCs w:val="28"/>
          <w:lang w:val="uk-UA"/>
        </w:rPr>
        <w:t xml:space="preserve"> </w:t>
      </w:r>
      <w:r w:rsidR="00F41DA4">
        <w:rPr>
          <w:sz w:val="28"/>
          <w:szCs w:val="28"/>
          <w:lang w:val="uk-UA"/>
        </w:rPr>
        <w:t>М</w:t>
      </w:r>
      <w:r>
        <w:rPr>
          <w:sz w:val="28"/>
          <w:szCs w:val="28"/>
          <w:lang w:val="uk-UA"/>
        </w:rPr>
        <w:t xml:space="preserve">ТГ на значній відстані від межі сусідніх держав  ймовірні транскордонні наслідки на довкілля та здоров’я населення відсутні. Таким чином, </w:t>
      </w:r>
      <w:r w:rsidRPr="00F41DA4">
        <w:rPr>
          <w:sz w:val="28"/>
          <w:szCs w:val="28"/>
          <w:lang w:val="uk-UA"/>
        </w:rPr>
        <w:t>реалізація</w:t>
      </w:r>
      <w:r w:rsidRPr="00941D9B">
        <w:rPr>
          <w:sz w:val="28"/>
          <w:szCs w:val="28"/>
          <w:highlight w:val="yellow"/>
          <w:lang w:val="uk-UA"/>
        </w:rPr>
        <w:t xml:space="preserve"> </w:t>
      </w:r>
      <w:r w:rsidR="00F41DA4">
        <w:rPr>
          <w:sz w:val="28"/>
          <w:szCs w:val="28"/>
          <w:lang w:val="uk-UA"/>
        </w:rPr>
        <w:t>Стратегії</w:t>
      </w:r>
      <w:r>
        <w:rPr>
          <w:sz w:val="28"/>
          <w:szCs w:val="28"/>
          <w:lang w:val="uk-UA"/>
        </w:rPr>
        <w:t xml:space="preserve"> не має супроводжуватися появою нових негативних наслідків для довкілля. Разом з тим, реалізація заходів має призвести до покращення екологічної ситуації на території </w:t>
      </w:r>
      <w:r w:rsidR="00F457E2">
        <w:rPr>
          <w:sz w:val="28"/>
          <w:szCs w:val="28"/>
          <w:lang w:val="uk-UA"/>
        </w:rPr>
        <w:t>Сіверської</w:t>
      </w:r>
      <w:r w:rsidR="000C7722">
        <w:rPr>
          <w:sz w:val="28"/>
          <w:szCs w:val="28"/>
          <w:lang w:val="uk-UA"/>
        </w:rPr>
        <w:t xml:space="preserve"> </w:t>
      </w:r>
      <w:r w:rsidR="00F41DA4">
        <w:rPr>
          <w:sz w:val="28"/>
          <w:szCs w:val="28"/>
          <w:lang w:val="uk-UA"/>
        </w:rPr>
        <w:t>М</w:t>
      </w:r>
      <w:r>
        <w:rPr>
          <w:sz w:val="28"/>
          <w:szCs w:val="28"/>
          <w:lang w:val="uk-UA"/>
        </w:rPr>
        <w:t>ТГ.</w:t>
      </w:r>
    </w:p>
    <w:p w14:paraId="7E82C09B" w14:textId="77777777" w:rsidR="00640C3F" w:rsidRDefault="00640C3F" w:rsidP="003C396F">
      <w:pPr>
        <w:spacing w:after="0" w:line="240" w:lineRule="auto"/>
        <w:ind w:right="0" w:firstLine="567"/>
        <w:rPr>
          <w:sz w:val="28"/>
          <w:szCs w:val="28"/>
          <w:lang w:val="uk-UA"/>
        </w:rPr>
      </w:pPr>
      <w:r w:rsidRPr="00F41DA4">
        <w:rPr>
          <w:sz w:val="28"/>
          <w:szCs w:val="28"/>
          <w:lang w:val="uk-UA"/>
        </w:rPr>
        <w:t xml:space="preserve">Виконання </w:t>
      </w:r>
      <w:r w:rsidR="00F41DA4">
        <w:rPr>
          <w:sz w:val="28"/>
          <w:szCs w:val="28"/>
          <w:lang w:val="uk-UA"/>
        </w:rPr>
        <w:t>Стратегії</w:t>
      </w:r>
      <w:r>
        <w:rPr>
          <w:sz w:val="28"/>
          <w:szCs w:val="28"/>
          <w:lang w:val="uk-UA"/>
        </w:rPr>
        <w:t xml:space="preserve"> буде мати позитивний вплив на рівень здоров’я населення, тобто сприятиме зниженню рівня захворюваності населення, що є важливим індикатором місцевого розвитку. </w:t>
      </w:r>
    </w:p>
    <w:p w14:paraId="79240346" w14:textId="77777777" w:rsidR="00640C3F" w:rsidRDefault="00640C3F" w:rsidP="003C396F">
      <w:pPr>
        <w:spacing w:after="0" w:line="240" w:lineRule="auto"/>
        <w:ind w:left="-17" w:right="6"/>
        <w:rPr>
          <w:sz w:val="28"/>
          <w:szCs w:val="28"/>
          <w:lang w:val="uk-UA"/>
        </w:rPr>
      </w:pPr>
      <w:r w:rsidRPr="00F41DA4">
        <w:rPr>
          <w:sz w:val="28"/>
          <w:szCs w:val="28"/>
          <w:lang w:val="uk-UA"/>
        </w:rPr>
        <w:t xml:space="preserve">Реалізація </w:t>
      </w:r>
      <w:r w:rsidR="00F41DA4">
        <w:rPr>
          <w:sz w:val="28"/>
          <w:szCs w:val="28"/>
          <w:lang w:val="uk-UA"/>
        </w:rPr>
        <w:t>Стратегії</w:t>
      </w:r>
      <w:r>
        <w:rPr>
          <w:sz w:val="28"/>
          <w:szCs w:val="28"/>
          <w:lang w:val="uk-UA"/>
        </w:rPr>
        <w:t xml:space="preserve"> потребує виконання великої кількості заходів, що стосуються розвитку сфери забезпечення </w:t>
      </w:r>
      <w:r w:rsidR="00F457E2">
        <w:rPr>
          <w:sz w:val="28"/>
          <w:szCs w:val="28"/>
          <w:lang w:val="uk-UA"/>
        </w:rPr>
        <w:t>Сіверської</w:t>
      </w:r>
      <w:r w:rsidR="000C7722">
        <w:rPr>
          <w:sz w:val="28"/>
          <w:szCs w:val="28"/>
          <w:lang w:val="uk-UA"/>
        </w:rPr>
        <w:t xml:space="preserve"> </w:t>
      </w:r>
      <w:r w:rsidR="00F41DA4">
        <w:rPr>
          <w:sz w:val="28"/>
          <w:szCs w:val="28"/>
          <w:lang w:val="uk-UA"/>
        </w:rPr>
        <w:t>М</w:t>
      </w:r>
      <w:r>
        <w:rPr>
          <w:sz w:val="28"/>
          <w:szCs w:val="28"/>
          <w:lang w:val="uk-UA"/>
        </w:rPr>
        <w:t xml:space="preserve">ТГ </w:t>
      </w:r>
      <w:r w:rsidRPr="003C396F">
        <w:rPr>
          <w:sz w:val="28"/>
          <w:szCs w:val="28"/>
          <w:lang w:val="uk-UA"/>
        </w:rPr>
        <w:t xml:space="preserve">системами інженерної інфраструктури, ремонту </w:t>
      </w:r>
      <w:proofErr w:type="spellStart"/>
      <w:r w:rsidRPr="003C396F">
        <w:rPr>
          <w:sz w:val="28"/>
          <w:szCs w:val="28"/>
          <w:lang w:val="uk-UA"/>
        </w:rPr>
        <w:t>вулично</w:t>
      </w:r>
      <w:proofErr w:type="spellEnd"/>
      <w:r w:rsidRPr="003C396F">
        <w:rPr>
          <w:sz w:val="28"/>
          <w:szCs w:val="28"/>
          <w:lang w:val="uk-UA"/>
        </w:rPr>
        <w:t>-дорожньої мережі, енергозбереження і раціонального використання природних ресурсів, розвитку агропромислового комплексу,</w:t>
      </w:r>
      <w:r>
        <w:rPr>
          <w:sz w:val="28"/>
          <w:szCs w:val="28"/>
          <w:lang w:val="uk-UA"/>
        </w:rPr>
        <w:t xml:space="preserve"> виконання яких є невід'ємною складовою при створенні сприятливого в екологічному відношенні життєвого середовища. </w:t>
      </w:r>
    </w:p>
    <w:p w14:paraId="759E9621" w14:textId="77777777" w:rsidR="00640C3F" w:rsidRDefault="00640C3F" w:rsidP="003C396F">
      <w:pPr>
        <w:spacing w:after="0" w:line="240" w:lineRule="auto"/>
        <w:ind w:left="-15" w:right="0"/>
        <w:rPr>
          <w:sz w:val="28"/>
          <w:szCs w:val="28"/>
          <w:lang w:val="uk-UA"/>
        </w:rPr>
      </w:pPr>
      <w:r>
        <w:rPr>
          <w:sz w:val="28"/>
          <w:szCs w:val="28"/>
          <w:lang w:val="uk-UA"/>
        </w:rPr>
        <w:t xml:space="preserve">У контексті стратегічної екологічної оцінки Програми економічного і соціального розвитку території </w:t>
      </w:r>
      <w:r w:rsidR="00F457E2">
        <w:rPr>
          <w:sz w:val="28"/>
          <w:szCs w:val="28"/>
          <w:lang w:val="uk-UA"/>
        </w:rPr>
        <w:t>Сіверської</w:t>
      </w:r>
      <w:r w:rsidR="000C7722">
        <w:rPr>
          <w:sz w:val="28"/>
          <w:szCs w:val="28"/>
          <w:lang w:val="uk-UA"/>
        </w:rPr>
        <w:t xml:space="preserve"> </w:t>
      </w:r>
      <w:r w:rsidR="00F41DA4">
        <w:rPr>
          <w:sz w:val="28"/>
          <w:szCs w:val="28"/>
          <w:lang w:val="uk-UA"/>
        </w:rPr>
        <w:t>М</w:t>
      </w:r>
      <w:r>
        <w:rPr>
          <w:sz w:val="28"/>
          <w:szCs w:val="28"/>
          <w:lang w:val="uk-UA"/>
        </w:rPr>
        <w:t>ТГ були розглянуті два головних сценарії розвитку:</w:t>
      </w:r>
    </w:p>
    <w:p w14:paraId="5FF25A03" w14:textId="77777777" w:rsidR="00640C3F" w:rsidRDefault="00640C3F" w:rsidP="003C396F">
      <w:pPr>
        <w:pStyle w:val="ac"/>
        <w:numPr>
          <w:ilvl w:val="0"/>
          <w:numId w:val="8"/>
        </w:numPr>
        <w:spacing w:after="0" w:line="240" w:lineRule="auto"/>
        <w:ind w:left="0" w:right="0" w:firstLine="567"/>
        <w:rPr>
          <w:sz w:val="28"/>
          <w:szCs w:val="28"/>
          <w:lang w:val="uk-UA"/>
        </w:rPr>
      </w:pPr>
      <w:r>
        <w:rPr>
          <w:sz w:val="28"/>
          <w:szCs w:val="28"/>
          <w:lang w:val="uk-UA"/>
        </w:rPr>
        <w:lastRenderedPageBreak/>
        <w:t>оптимістичний, який демонструє позитивну динаміку, яка можлива за умови успішної реалізації Програми;</w:t>
      </w:r>
    </w:p>
    <w:p w14:paraId="6F73FFD3" w14:textId="77777777" w:rsidR="00640C3F" w:rsidRDefault="00640C3F" w:rsidP="003C396F">
      <w:pPr>
        <w:pStyle w:val="ac"/>
        <w:numPr>
          <w:ilvl w:val="0"/>
          <w:numId w:val="8"/>
        </w:numPr>
        <w:spacing w:after="0" w:line="240" w:lineRule="auto"/>
        <w:ind w:left="0" w:right="0" w:firstLine="567"/>
        <w:rPr>
          <w:sz w:val="28"/>
          <w:szCs w:val="28"/>
          <w:lang w:val="uk-UA"/>
        </w:rPr>
      </w:pPr>
      <w:r>
        <w:rPr>
          <w:sz w:val="28"/>
          <w:szCs w:val="28"/>
          <w:lang w:val="uk-UA"/>
        </w:rPr>
        <w:t xml:space="preserve"> гіпотетичний «нульовий», за яким не розробляється і не затверджується </w:t>
      </w:r>
      <w:r w:rsidR="00F41DA4">
        <w:rPr>
          <w:sz w:val="28"/>
          <w:szCs w:val="28"/>
          <w:lang w:val="uk-UA"/>
        </w:rPr>
        <w:t>Стратегія</w:t>
      </w:r>
      <w:r>
        <w:rPr>
          <w:sz w:val="28"/>
          <w:szCs w:val="28"/>
          <w:lang w:val="uk-UA"/>
        </w:rPr>
        <w:t xml:space="preserve">, за яким більшість зовнішніх загроз і багато внутрішніх проблем з високою ймовірністю погіршать існуючу екологічну ситуацію. </w:t>
      </w:r>
    </w:p>
    <w:p w14:paraId="502A4095" w14:textId="77777777" w:rsidR="00640C3F" w:rsidRDefault="00640C3F" w:rsidP="003C396F">
      <w:pPr>
        <w:spacing w:after="0" w:line="240" w:lineRule="auto"/>
        <w:ind w:left="-17" w:right="6"/>
        <w:rPr>
          <w:sz w:val="28"/>
          <w:szCs w:val="28"/>
          <w:lang w:val="uk-UA"/>
        </w:rPr>
      </w:pPr>
      <w:r>
        <w:rPr>
          <w:sz w:val="28"/>
          <w:szCs w:val="28"/>
          <w:lang w:val="uk-UA"/>
        </w:rPr>
        <w:t xml:space="preserve">У разі якщо документ державного планування не буде затверджений, подальший стабільний розвиток </w:t>
      </w:r>
      <w:r w:rsidR="00F457E2">
        <w:rPr>
          <w:sz w:val="28"/>
          <w:szCs w:val="28"/>
          <w:lang w:val="uk-UA"/>
        </w:rPr>
        <w:t>Сіверської</w:t>
      </w:r>
      <w:r w:rsidR="000C7722">
        <w:rPr>
          <w:sz w:val="28"/>
          <w:szCs w:val="28"/>
          <w:lang w:val="uk-UA"/>
        </w:rPr>
        <w:t xml:space="preserve"> </w:t>
      </w:r>
      <w:r w:rsidR="00F41DA4">
        <w:rPr>
          <w:sz w:val="28"/>
          <w:szCs w:val="28"/>
          <w:lang w:val="uk-UA"/>
        </w:rPr>
        <w:t>М</w:t>
      </w:r>
      <w:r>
        <w:rPr>
          <w:sz w:val="28"/>
          <w:szCs w:val="28"/>
          <w:lang w:val="uk-UA"/>
        </w:rPr>
        <w:t>ТГ, в тому числі благоустрій, є проблематичним. Реалізація гіпотетичного сценарію ілюструє значне загострення соціально-політичних, фінансово-економічних, комунальних проблем, перешкоджаючих набуттю високої якості життя, комфортних умов життя та добробуту населення.</w:t>
      </w:r>
    </w:p>
    <w:p w14:paraId="7FFC6293" w14:textId="77777777" w:rsidR="00640C3F" w:rsidRDefault="00640C3F" w:rsidP="003C396F">
      <w:pPr>
        <w:spacing w:after="0" w:line="240" w:lineRule="auto"/>
        <w:ind w:right="6" w:firstLine="567"/>
        <w:rPr>
          <w:sz w:val="28"/>
          <w:szCs w:val="28"/>
          <w:lang w:val="uk-UA"/>
        </w:rPr>
      </w:pPr>
      <w:r>
        <w:rPr>
          <w:color w:val="000000" w:themeColor="text1"/>
          <w:sz w:val="28"/>
          <w:szCs w:val="28"/>
          <w:lang w:val="uk-UA"/>
        </w:rPr>
        <w:t>В інтересах ефективно</w:t>
      </w:r>
      <w:r w:rsidR="000C7722">
        <w:rPr>
          <w:color w:val="000000" w:themeColor="text1"/>
          <w:sz w:val="28"/>
          <w:szCs w:val="28"/>
          <w:lang w:val="uk-UA"/>
        </w:rPr>
        <w:t xml:space="preserve">го та сталого розвитку </w:t>
      </w:r>
      <w:r w:rsidR="00F457E2">
        <w:rPr>
          <w:color w:val="000000" w:themeColor="text1"/>
          <w:sz w:val="28"/>
          <w:szCs w:val="28"/>
          <w:lang w:val="uk-UA"/>
        </w:rPr>
        <w:t>Сіверської</w:t>
      </w:r>
      <w:r w:rsidR="000C7722">
        <w:rPr>
          <w:color w:val="000000" w:themeColor="text1"/>
          <w:sz w:val="28"/>
          <w:szCs w:val="28"/>
          <w:lang w:val="uk-UA"/>
        </w:rPr>
        <w:t xml:space="preserve"> </w:t>
      </w:r>
      <w:r w:rsidR="00F41DA4">
        <w:rPr>
          <w:color w:val="000000" w:themeColor="text1"/>
          <w:sz w:val="28"/>
          <w:szCs w:val="28"/>
          <w:lang w:val="uk-UA"/>
        </w:rPr>
        <w:t>М</w:t>
      </w:r>
      <w:r>
        <w:rPr>
          <w:color w:val="000000" w:themeColor="text1"/>
          <w:sz w:val="28"/>
          <w:szCs w:val="28"/>
          <w:lang w:val="uk-UA"/>
        </w:rPr>
        <w:t xml:space="preserve">ТГ </w:t>
      </w:r>
      <w:r>
        <w:rPr>
          <w:sz w:val="28"/>
          <w:szCs w:val="28"/>
          <w:lang w:val="uk-UA"/>
        </w:rPr>
        <w:t xml:space="preserve">та підвищення якості життя населення найсприятливішим варіантом буде затвердження </w:t>
      </w:r>
      <w:r w:rsidRPr="00F41DA4">
        <w:rPr>
          <w:sz w:val="28"/>
          <w:szCs w:val="28"/>
          <w:lang w:val="uk-UA"/>
        </w:rPr>
        <w:t xml:space="preserve">запропонованої </w:t>
      </w:r>
      <w:r w:rsidR="00F41DA4" w:rsidRPr="00F41DA4">
        <w:rPr>
          <w:sz w:val="28"/>
          <w:szCs w:val="28"/>
          <w:lang w:val="uk-UA"/>
        </w:rPr>
        <w:t>Стратегії</w:t>
      </w:r>
      <w:r w:rsidRPr="00F41DA4">
        <w:rPr>
          <w:sz w:val="28"/>
          <w:szCs w:val="28"/>
          <w:lang w:val="uk-UA"/>
        </w:rPr>
        <w:t>.</w:t>
      </w:r>
      <w:r>
        <w:rPr>
          <w:sz w:val="28"/>
          <w:szCs w:val="28"/>
          <w:lang w:val="uk-UA"/>
        </w:rPr>
        <w:t xml:space="preserve"> </w:t>
      </w:r>
    </w:p>
    <w:p w14:paraId="105EA86D" w14:textId="77777777" w:rsidR="00640C3F" w:rsidRDefault="00640C3F" w:rsidP="003C396F">
      <w:pPr>
        <w:spacing w:after="0" w:line="240" w:lineRule="auto"/>
        <w:ind w:left="-17" w:right="6"/>
        <w:rPr>
          <w:sz w:val="28"/>
          <w:szCs w:val="28"/>
          <w:shd w:val="clear" w:color="auto" w:fill="FFFFFF"/>
          <w:lang w:val="uk-UA"/>
        </w:rPr>
      </w:pPr>
      <w:r>
        <w:rPr>
          <w:sz w:val="28"/>
          <w:szCs w:val="28"/>
          <w:shd w:val="clear" w:color="auto" w:fill="FFFFFF"/>
          <w:lang w:val="uk-UA"/>
        </w:rPr>
        <w:t xml:space="preserve">Замовник у межах своєї компетенції здійснює моніторинг наслідків виконання документа </w:t>
      </w:r>
      <w:r w:rsidRPr="00F41DA4">
        <w:rPr>
          <w:sz w:val="28"/>
          <w:szCs w:val="28"/>
          <w:shd w:val="clear" w:color="auto" w:fill="FFFFFF"/>
          <w:lang w:val="uk-UA"/>
        </w:rPr>
        <w:t>(</w:t>
      </w:r>
      <w:r w:rsidR="00F41DA4" w:rsidRPr="00F41DA4">
        <w:rPr>
          <w:sz w:val="28"/>
          <w:szCs w:val="28"/>
          <w:shd w:val="clear" w:color="auto" w:fill="FFFFFF"/>
          <w:lang w:val="uk-UA"/>
        </w:rPr>
        <w:t>Стратегії</w:t>
      </w:r>
      <w:r w:rsidRPr="00F41DA4">
        <w:rPr>
          <w:sz w:val="28"/>
          <w:szCs w:val="28"/>
          <w:shd w:val="clear" w:color="auto" w:fill="FFFFFF"/>
          <w:lang w:val="uk-UA"/>
        </w:rPr>
        <w:t>)</w:t>
      </w:r>
      <w:r>
        <w:rPr>
          <w:sz w:val="28"/>
          <w:szCs w:val="28"/>
          <w:shd w:val="clear" w:color="auto" w:fill="FFFFFF"/>
          <w:lang w:val="uk-UA"/>
        </w:rPr>
        <w:t xml:space="preserve"> для довкілля, у тому числі для здоров’я населення, оприлюднює його результати на своєму офіційному веб-сайті у мережі Інтернет та у разі </w:t>
      </w:r>
      <w:r>
        <w:rPr>
          <w:sz w:val="28"/>
          <w:szCs w:val="28"/>
          <w:lang w:val="uk-UA"/>
        </w:rPr>
        <w:t xml:space="preserve">виявлення непередбачених звітом про СЕО негативних наслідків </w:t>
      </w:r>
      <w:r>
        <w:rPr>
          <w:sz w:val="28"/>
          <w:szCs w:val="28"/>
          <w:shd w:val="clear" w:color="auto" w:fill="FFFFFF"/>
          <w:lang w:val="uk-UA"/>
        </w:rPr>
        <w:t>для довкілля, у тому числі для здоров’я населення, вживає заходів щодо їх усунення. </w:t>
      </w:r>
    </w:p>
    <w:p w14:paraId="1A701D5D" w14:textId="77777777" w:rsidR="003C396F" w:rsidRDefault="003C396F" w:rsidP="003C396F">
      <w:pPr>
        <w:spacing w:after="0" w:line="240" w:lineRule="auto"/>
        <w:ind w:left="-17" w:right="6"/>
        <w:rPr>
          <w:sz w:val="28"/>
          <w:szCs w:val="28"/>
          <w:lang w:val="uk-UA"/>
        </w:rPr>
      </w:pPr>
    </w:p>
    <w:p w14:paraId="5A23425D" w14:textId="77777777" w:rsidR="003C396F" w:rsidRDefault="003C396F" w:rsidP="003C396F">
      <w:pPr>
        <w:spacing w:after="0" w:line="240" w:lineRule="auto"/>
        <w:ind w:left="-17" w:right="6"/>
        <w:rPr>
          <w:sz w:val="28"/>
          <w:szCs w:val="28"/>
          <w:lang w:val="uk-UA"/>
        </w:rPr>
      </w:pPr>
    </w:p>
    <w:p w14:paraId="15B5D1DD" w14:textId="77777777" w:rsidR="003C396F" w:rsidRDefault="003C396F" w:rsidP="003C396F">
      <w:pPr>
        <w:spacing w:after="0" w:line="240" w:lineRule="auto"/>
        <w:ind w:left="-15" w:right="0" w:firstLine="0"/>
        <w:rPr>
          <w:sz w:val="28"/>
          <w:szCs w:val="28"/>
          <w:lang w:val="uk-UA"/>
        </w:rPr>
      </w:pPr>
      <w:r>
        <w:rPr>
          <w:sz w:val="28"/>
          <w:szCs w:val="28"/>
          <w:lang w:val="uk-UA"/>
        </w:rPr>
        <w:t xml:space="preserve">Провідний спеціаліст відділу земельних </w:t>
      </w:r>
    </w:p>
    <w:p w14:paraId="7B40CA39" w14:textId="77777777" w:rsidR="003C396F" w:rsidRDefault="003C396F" w:rsidP="003C396F">
      <w:pPr>
        <w:spacing w:after="0" w:line="240" w:lineRule="auto"/>
        <w:ind w:left="-15" w:right="0" w:firstLine="0"/>
        <w:rPr>
          <w:sz w:val="28"/>
          <w:szCs w:val="28"/>
          <w:lang w:val="uk-UA"/>
        </w:rPr>
      </w:pPr>
      <w:r>
        <w:rPr>
          <w:sz w:val="28"/>
          <w:szCs w:val="28"/>
          <w:lang w:val="uk-UA"/>
        </w:rPr>
        <w:t>відносин, екології та охорони</w:t>
      </w:r>
    </w:p>
    <w:p w14:paraId="7F9ADCB9" w14:textId="77777777" w:rsidR="00640C3F" w:rsidRDefault="003C396F" w:rsidP="003C396F">
      <w:pPr>
        <w:spacing w:after="0" w:line="240" w:lineRule="auto"/>
        <w:ind w:left="-15" w:right="0" w:firstLine="0"/>
        <w:rPr>
          <w:sz w:val="28"/>
          <w:szCs w:val="28"/>
          <w:lang w:val="uk-UA"/>
        </w:rPr>
      </w:pPr>
      <w:r>
        <w:rPr>
          <w:sz w:val="28"/>
          <w:szCs w:val="28"/>
          <w:lang w:val="uk-UA"/>
        </w:rPr>
        <w:t>природного середовища</w:t>
      </w:r>
      <w:r w:rsidR="0019168E">
        <w:rPr>
          <w:sz w:val="28"/>
          <w:szCs w:val="28"/>
          <w:lang w:val="uk-UA"/>
        </w:rPr>
        <w:t xml:space="preserve"> виконкому міської ради</w:t>
      </w:r>
      <w:r>
        <w:rPr>
          <w:sz w:val="28"/>
          <w:szCs w:val="28"/>
          <w:lang w:val="uk-UA"/>
        </w:rPr>
        <w:tab/>
      </w:r>
      <w:r>
        <w:rPr>
          <w:sz w:val="28"/>
          <w:szCs w:val="28"/>
          <w:lang w:val="uk-UA"/>
        </w:rPr>
        <w:tab/>
        <w:t>А.В. Бородай</w:t>
      </w:r>
    </w:p>
    <w:p w14:paraId="73129453" w14:textId="77777777" w:rsidR="003C396F" w:rsidRDefault="003C396F" w:rsidP="00CF4295">
      <w:pPr>
        <w:spacing w:after="115" w:line="256" w:lineRule="auto"/>
        <w:ind w:right="0" w:firstLine="0"/>
        <w:jc w:val="center"/>
        <w:rPr>
          <w:b/>
          <w:color w:val="000000" w:themeColor="text1"/>
          <w:lang w:val="uk-UA"/>
        </w:rPr>
      </w:pPr>
    </w:p>
    <w:p w14:paraId="2AD11C61" w14:textId="77777777" w:rsidR="00F41DA4" w:rsidRDefault="00F41DA4" w:rsidP="00CF4295">
      <w:pPr>
        <w:spacing w:after="115" w:line="256" w:lineRule="auto"/>
        <w:ind w:right="0" w:firstLine="0"/>
        <w:jc w:val="center"/>
        <w:rPr>
          <w:b/>
          <w:color w:val="000000" w:themeColor="text1"/>
          <w:lang w:val="uk-UA"/>
        </w:rPr>
      </w:pPr>
    </w:p>
    <w:p w14:paraId="333A8231" w14:textId="77777777" w:rsidR="00F41DA4" w:rsidRDefault="00F41DA4" w:rsidP="00CF4295">
      <w:pPr>
        <w:spacing w:after="115" w:line="256" w:lineRule="auto"/>
        <w:ind w:right="0" w:firstLine="0"/>
        <w:jc w:val="center"/>
        <w:rPr>
          <w:b/>
          <w:color w:val="000000" w:themeColor="text1"/>
          <w:lang w:val="uk-UA"/>
        </w:rPr>
      </w:pPr>
    </w:p>
    <w:p w14:paraId="66A15A2E" w14:textId="77777777" w:rsidR="00640C3F" w:rsidRDefault="00640C3F" w:rsidP="00CF4295">
      <w:pPr>
        <w:spacing w:after="115" w:line="256" w:lineRule="auto"/>
        <w:ind w:right="0" w:firstLine="0"/>
        <w:jc w:val="center"/>
        <w:rPr>
          <w:color w:val="000000" w:themeColor="text1"/>
          <w:lang w:val="uk-UA"/>
        </w:rPr>
      </w:pPr>
      <w:r>
        <w:rPr>
          <w:b/>
          <w:color w:val="000000" w:themeColor="text1"/>
          <w:lang w:val="uk-UA"/>
        </w:rPr>
        <w:t>СПИСОК ВИКОРИСТАНОЇ ЛІТЕРАТУРИ</w:t>
      </w:r>
    </w:p>
    <w:p w14:paraId="570D8262" w14:textId="77777777" w:rsidR="00640C3F" w:rsidRDefault="00640C3F" w:rsidP="00640C3F">
      <w:pPr>
        <w:pStyle w:val="ac"/>
        <w:numPr>
          <w:ilvl w:val="0"/>
          <w:numId w:val="12"/>
        </w:numPr>
        <w:spacing w:after="0" w:line="276" w:lineRule="auto"/>
        <w:ind w:left="851" w:right="0"/>
        <w:rPr>
          <w:sz w:val="28"/>
          <w:szCs w:val="28"/>
          <w:lang w:val="uk-UA"/>
        </w:rPr>
      </w:pPr>
      <w:r>
        <w:rPr>
          <w:sz w:val="28"/>
          <w:szCs w:val="28"/>
          <w:lang w:val="uk-UA"/>
        </w:rPr>
        <w:t xml:space="preserve"> Закон України «Про стратегічну екологічну оцінку». – Режим доступу: </w:t>
      </w:r>
      <w:hyperlink r:id="rId10" w:history="1">
        <w:r>
          <w:rPr>
            <w:rStyle w:val="a3"/>
            <w:color w:val="0563C1"/>
            <w:sz w:val="28"/>
            <w:szCs w:val="28"/>
            <w:lang w:val="uk-UA"/>
          </w:rPr>
          <w:t>http://zakon.rada.gov.ua/laws/show/2354-19</w:t>
        </w:r>
      </w:hyperlink>
      <w:r>
        <w:rPr>
          <w:sz w:val="28"/>
          <w:szCs w:val="28"/>
          <w:lang w:val="uk-UA"/>
        </w:rPr>
        <w:t xml:space="preserve"> .</w:t>
      </w:r>
    </w:p>
    <w:p w14:paraId="3C4FC41E" w14:textId="77777777" w:rsidR="00640C3F" w:rsidRDefault="00640C3F" w:rsidP="00640C3F">
      <w:pPr>
        <w:pStyle w:val="ac"/>
        <w:numPr>
          <w:ilvl w:val="0"/>
          <w:numId w:val="12"/>
        </w:numPr>
        <w:spacing w:after="0" w:line="276" w:lineRule="auto"/>
        <w:ind w:left="0" w:right="0" w:firstLine="567"/>
        <w:rPr>
          <w:sz w:val="28"/>
          <w:szCs w:val="28"/>
          <w:lang w:val="uk-UA"/>
        </w:rPr>
      </w:pPr>
      <w:r>
        <w:rPr>
          <w:sz w:val="28"/>
          <w:szCs w:val="28"/>
          <w:lang w:val="uk-UA"/>
        </w:rPr>
        <w:t xml:space="preserve">Про затвердження Методичних рекомендацій із здійснення стратегічної екологічної оцінки документів державного планування: наказ Міністерства екології та природних ресурсів України від 10.08.2018 № 296. – Режим доступу: </w:t>
      </w:r>
      <w:hyperlink r:id="rId11" w:history="1">
        <w:r>
          <w:rPr>
            <w:rStyle w:val="a3"/>
            <w:color w:val="0563C1"/>
            <w:sz w:val="28"/>
            <w:szCs w:val="28"/>
            <w:lang w:val="uk-UA"/>
          </w:rPr>
          <w:t>https://menr.gov.ua/files/docs/nakazy/2018/nakaz_296.pdf</w:t>
        </w:r>
      </w:hyperlink>
      <w:r>
        <w:rPr>
          <w:sz w:val="28"/>
          <w:szCs w:val="28"/>
          <w:lang w:val="uk-UA"/>
        </w:rPr>
        <w:t xml:space="preserve"> .</w:t>
      </w:r>
    </w:p>
    <w:p w14:paraId="5B23768F" w14:textId="77777777" w:rsidR="00640C3F" w:rsidRDefault="00640C3F" w:rsidP="00640C3F">
      <w:pPr>
        <w:pStyle w:val="ac"/>
        <w:numPr>
          <w:ilvl w:val="0"/>
          <w:numId w:val="12"/>
        </w:numPr>
        <w:spacing w:after="0" w:line="276" w:lineRule="auto"/>
        <w:ind w:left="0" w:right="0" w:firstLine="567"/>
        <w:rPr>
          <w:sz w:val="28"/>
          <w:szCs w:val="28"/>
          <w:lang w:val="uk-UA"/>
        </w:rPr>
      </w:pPr>
      <w:r>
        <w:rPr>
          <w:sz w:val="28"/>
          <w:szCs w:val="28"/>
          <w:lang w:val="uk-UA"/>
        </w:rPr>
        <w:t xml:space="preserve">Статистична інформація. Навколишнє середовище. – Режим доступу: </w:t>
      </w:r>
      <w:hyperlink r:id="rId12" w:history="1">
        <w:r>
          <w:rPr>
            <w:rStyle w:val="a3"/>
            <w:color w:val="0563C1"/>
            <w:sz w:val="28"/>
            <w:szCs w:val="28"/>
            <w:lang w:val="uk-UA"/>
          </w:rPr>
          <w:t>http://donetskstat.gov.ua/statinform1/environment.php</w:t>
        </w:r>
      </w:hyperlink>
      <w:r>
        <w:rPr>
          <w:sz w:val="28"/>
          <w:szCs w:val="28"/>
          <w:lang w:val="uk-UA"/>
        </w:rPr>
        <w:t>.</w:t>
      </w:r>
    </w:p>
    <w:p w14:paraId="7A88269C" w14:textId="77777777" w:rsidR="002602AE" w:rsidRDefault="002602AE" w:rsidP="00640C3F">
      <w:pPr>
        <w:pStyle w:val="ac"/>
        <w:numPr>
          <w:ilvl w:val="0"/>
          <w:numId w:val="12"/>
        </w:numPr>
        <w:spacing w:after="0" w:line="276" w:lineRule="auto"/>
        <w:ind w:left="0" w:right="0" w:firstLine="567"/>
        <w:rPr>
          <w:sz w:val="28"/>
          <w:szCs w:val="28"/>
          <w:lang w:val="uk-UA"/>
        </w:rPr>
      </w:pPr>
      <w:r>
        <w:rPr>
          <w:color w:val="auto"/>
          <w:sz w:val="28"/>
          <w:szCs w:val="28"/>
          <w:lang w:val="uk-UA"/>
        </w:rPr>
        <w:t>Державна стратегія</w:t>
      </w:r>
      <w:r w:rsidRPr="00803507">
        <w:rPr>
          <w:color w:val="auto"/>
          <w:sz w:val="28"/>
          <w:szCs w:val="28"/>
          <w:lang w:val="uk-UA"/>
        </w:rPr>
        <w:t xml:space="preserve"> регіонального розвитку на 2021-2027, затвердженої постановою Кабінету  Міністрів України від 05.08.2020 № 695</w:t>
      </w:r>
      <w:r>
        <w:rPr>
          <w:color w:val="auto"/>
          <w:sz w:val="28"/>
          <w:szCs w:val="28"/>
          <w:lang w:val="uk-UA"/>
        </w:rPr>
        <w:t>.</w:t>
      </w:r>
    </w:p>
    <w:p w14:paraId="543E26A2" w14:textId="77777777" w:rsidR="00640C3F" w:rsidRDefault="00640C3F" w:rsidP="00640C3F">
      <w:pPr>
        <w:numPr>
          <w:ilvl w:val="0"/>
          <w:numId w:val="12"/>
        </w:numPr>
        <w:spacing w:after="0" w:line="276" w:lineRule="auto"/>
        <w:ind w:left="0" w:right="0" w:firstLine="567"/>
        <w:contextualSpacing/>
        <w:rPr>
          <w:sz w:val="28"/>
          <w:szCs w:val="28"/>
          <w:lang w:val="uk-UA"/>
        </w:rPr>
      </w:pPr>
      <w:r>
        <w:rPr>
          <w:sz w:val="28"/>
          <w:szCs w:val="28"/>
          <w:lang w:val="uk-UA"/>
        </w:rPr>
        <w:t>Стратегія сталого розвитку „Україна-2020”, схвалена Указом Президента України ві</w:t>
      </w:r>
      <w:r w:rsidR="002602AE">
        <w:rPr>
          <w:sz w:val="28"/>
          <w:szCs w:val="28"/>
          <w:lang w:val="uk-UA"/>
        </w:rPr>
        <w:t>д 12 вересня 2015 року № 5/2015.</w:t>
      </w:r>
    </w:p>
    <w:p w14:paraId="6F5CE758" w14:textId="77777777" w:rsidR="00640C3F" w:rsidRDefault="00640C3F" w:rsidP="00640C3F">
      <w:pPr>
        <w:pStyle w:val="ac"/>
        <w:numPr>
          <w:ilvl w:val="0"/>
          <w:numId w:val="12"/>
        </w:numPr>
        <w:spacing w:after="0" w:line="276" w:lineRule="auto"/>
        <w:ind w:left="0" w:right="0" w:firstLine="567"/>
        <w:rPr>
          <w:sz w:val="28"/>
          <w:szCs w:val="28"/>
          <w:lang w:val="uk-UA"/>
        </w:rPr>
      </w:pPr>
      <w:r>
        <w:rPr>
          <w:sz w:val="28"/>
          <w:szCs w:val="28"/>
          <w:lang w:val="uk-UA"/>
        </w:rPr>
        <w:lastRenderedPageBreak/>
        <w:t>«Програма поводження з відходами в Донецькій області на 2016 - 2020 роки», затверджена  розпорядженням голови Донецької ОДА №  885 від 02.08.2017.</w:t>
      </w:r>
    </w:p>
    <w:p w14:paraId="5A241AA5" w14:textId="77777777" w:rsidR="00640C3F" w:rsidRDefault="00640C3F" w:rsidP="00640C3F">
      <w:pPr>
        <w:numPr>
          <w:ilvl w:val="0"/>
          <w:numId w:val="12"/>
        </w:numPr>
        <w:spacing w:after="0" w:line="276" w:lineRule="auto"/>
        <w:ind w:left="0" w:right="0" w:firstLine="567"/>
        <w:contextualSpacing/>
        <w:rPr>
          <w:sz w:val="28"/>
          <w:szCs w:val="28"/>
          <w:lang w:val="uk-UA"/>
        </w:rPr>
      </w:pPr>
      <w:r>
        <w:rPr>
          <w:sz w:val="28"/>
          <w:szCs w:val="28"/>
          <w:lang w:val="uk-UA"/>
        </w:rPr>
        <w:t xml:space="preserve">Протокол  про стратегічну екологічну оцінку до Конвенції про оцінку впливу на навколишнє середовище у транскордонному контексті. – [Електронний ресурс] – Режим доступу: </w:t>
      </w:r>
      <w:hyperlink r:id="rId13" w:history="1">
        <w:r>
          <w:rPr>
            <w:rStyle w:val="a3"/>
            <w:sz w:val="28"/>
            <w:szCs w:val="28"/>
            <w:lang w:val="uk-UA"/>
          </w:rPr>
          <w:t>http://zakon2.rada.gov.ua/laws/show/995_b99</w:t>
        </w:r>
      </w:hyperlink>
      <w:r>
        <w:rPr>
          <w:sz w:val="28"/>
          <w:szCs w:val="28"/>
          <w:lang w:val="uk-UA"/>
        </w:rPr>
        <w:t xml:space="preserve"> .</w:t>
      </w:r>
    </w:p>
    <w:p w14:paraId="361F1990" w14:textId="77777777" w:rsidR="00640C3F" w:rsidRDefault="00640C3F" w:rsidP="00640C3F">
      <w:pPr>
        <w:pStyle w:val="ac"/>
        <w:numPr>
          <w:ilvl w:val="0"/>
          <w:numId w:val="12"/>
        </w:numPr>
        <w:spacing w:after="0" w:line="276" w:lineRule="auto"/>
        <w:ind w:left="0" w:right="5" w:firstLine="567"/>
        <w:rPr>
          <w:sz w:val="28"/>
          <w:szCs w:val="28"/>
          <w:lang w:val="uk-UA"/>
        </w:rPr>
      </w:pPr>
      <w:proofErr w:type="spellStart"/>
      <w:r>
        <w:rPr>
          <w:sz w:val="28"/>
          <w:szCs w:val="28"/>
          <w:lang w:val="uk-UA"/>
        </w:rPr>
        <w:t>Марушевський</w:t>
      </w:r>
      <w:proofErr w:type="spellEnd"/>
      <w:r>
        <w:rPr>
          <w:sz w:val="28"/>
          <w:szCs w:val="28"/>
          <w:lang w:val="uk-UA"/>
        </w:rPr>
        <w:t xml:space="preserve"> Г. Б. Стратегічна екологічна оцінка : методичний </w:t>
      </w:r>
      <w:proofErr w:type="spellStart"/>
      <w:r>
        <w:rPr>
          <w:sz w:val="28"/>
          <w:szCs w:val="28"/>
          <w:lang w:val="uk-UA"/>
        </w:rPr>
        <w:t>посіб</w:t>
      </w:r>
      <w:proofErr w:type="spellEnd"/>
      <w:r>
        <w:rPr>
          <w:sz w:val="28"/>
          <w:szCs w:val="28"/>
          <w:lang w:val="uk-UA"/>
        </w:rPr>
        <w:t xml:space="preserve">. К. : Проект РЕОП, 2015. – 95 с. </w:t>
      </w:r>
    </w:p>
    <w:p w14:paraId="6224792F" w14:textId="77777777" w:rsidR="00640C3F" w:rsidRDefault="00640C3F" w:rsidP="00640C3F">
      <w:pPr>
        <w:numPr>
          <w:ilvl w:val="0"/>
          <w:numId w:val="12"/>
        </w:numPr>
        <w:spacing w:after="0" w:line="276" w:lineRule="auto"/>
        <w:ind w:left="0" w:right="5" w:firstLine="567"/>
        <w:rPr>
          <w:sz w:val="28"/>
          <w:szCs w:val="28"/>
          <w:lang w:val="uk-UA"/>
        </w:rPr>
      </w:pPr>
      <w:proofErr w:type="spellStart"/>
      <w:r>
        <w:rPr>
          <w:sz w:val="28"/>
          <w:szCs w:val="28"/>
          <w:lang w:val="uk-UA"/>
        </w:rPr>
        <w:t>Карамушка</w:t>
      </w:r>
      <w:proofErr w:type="spellEnd"/>
      <w:r>
        <w:rPr>
          <w:sz w:val="28"/>
          <w:szCs w:val="28"/>
          <w:lang w:val="uk-UA"/>
        </w:rPr>
        <w:t xml:space="preserve"> В. І. Екологічна збалансованість стратегічних ініціатив і проектів (інтегрування довкільних аспектів у стратегічне планування та проекту діяльність): практичний </w:t>
      </w:r>
      <w:proofErr w:type="spellStart"/>
      <w:r>
        <w:rPr>
          <w:sz w:val="28"/>
          <w:szCs w:val="28"/>
          <w:lang w:val="uk-UA"/>
        </w:rPr>
        <w:t>посіб</w:t>
      </w:r>
      <w:proofErr w:type="spellEnd"/>
      <w:r>
        <w:rPr>
          <w:sz w:val="28"/>
          <w:szCs w:val="28"/>
          <w:lang w:val="uk-UA"/>
        </w:rPr>
        <w:t xml:space="preserve">.  К. : К.І.С., 2012. – 138 с. </w:t>
      </w:r>
    </w:p>
    <w:p w14:paraId="2C49F20B" w14:textId="77777777" w:rsidR="00640C3F" w:rsidRDefault="00640C3F" w:rsidP="00640C3F">
      <w:pPr>
        <w:numPr>
          <w:ilvl w:val="0"/>
          <w:numId w:val="12"/>
        </w:numPr>
        <w:spacing w:after="0" w:line="276" w:lineRule="auto"/>
        <w:ind w:left="0" w:right="5" w:firstLine="567"/>
        <w:rPr>
          <w:sz w:val="28"/>
          <w:szCs w:val="28"/>
          <w:lang w:val="uk-UA"/>
        </w:rPr>
      </w:pPr>
      <w:proofErr w:type="spellStart"/>
      <w:r>
        <w:rPr>
          <w:sz w:val="28"/>
          <w:szCs w:val="28"/>
          <w:lang w:val="uk-UA"/>
        </w:rPr>
        <w:t>Хотулева</w:t>
      </w:r>
      <w:proofErr w:type="spellEnd"/>
      <w:r>
        <w:rPr>
          <w:sz w:val="28"/>
          <w:szCs w:val="28"/>
          <w:lang w:val="uk-UA"/>
        </w:rPr>
        <w:t xml:space="preserve"> М.В. </w:t>
      </w:r>
      <w:proofErr w:type="spellStart"/>
      <w:r>
        <w:rPr>
          <w:sz w:val="28"/>
          <w:szCs w:val="28"/>
          <w:lang w:val="uk-UA"/>
        </w:rPr>
        <w:t>Стратегическая</w:t>
      </w:r>
      <w:proofErr w:type="spellEnd"/>
      <w:r>
        <w:rPr>
          <w:sz w:val="28"/>
          <w:szCs w:val="28"/>
          <w:lang w:val="uk-UA"/>
        </w:rPr>
        <w:t xml:space="preserve"> </w:t>
      </w:r>
      <w:proofErr w:type="spellStart"/>
      <w:r>
        <w:rPr>
          <w:sz w:val="28"/>
          <w:szCs w:val="28"/>
          <w:lang w:val="uk-UA"/>
        </w:rPr>
        <w:t>экологическая</w:t>
      </w:r>
      <w:proofErr w:type="spellEnd"/>
      <w:r>
        <w:rPr>
          <w:sz w:val="28"/>
          <w:szCs w:val="28"/>
          <w:lang w:val="uk-UA"/>
        </w:rPr>
        <w:t xml:space="preserve"> </w:t>
      </w:r>
      <w:proofErr w:type="spellStart"/>
      <w:r>
        <w:rPr>
          <w:sz w:val="28"/>
          <w:szCs w:val="28"/>
          <w:lang w:val="uk-UA"/>
        </w:rPr>
        <w:t>оценка</w:t>
      </w:r>
      <w:proofErr w:type="spellEnd"/>
      <w:r>
        <w:rPr>
          <w:sz w:val="28"/>
          <w:szCs w:val="28"/>
          <w:lang w:val="uk-UA"/>
        </w:rPr>
        <w:t xml:space="preserve"> для </w:t>
      </w:r>
      <w:proofErr w:type="spellStart"/>
      <w:r>
        <w:rPr>
          <w:sz w:val="28"/>
          <w:szCs w:val="28"/>
          <w:lang w:val="uk-UA"/>
        </w:rPr>
        <w:t>развития</w:t>
      </w:r>
      <w:proofErr w:type="spellEnd"/>
      <w:r>
        <w:rPr>
          <w:sz w:val="28"/>
          <w:szCs w:val="28"/>
          <w:lang w:val="uk-UA"/>
        </w:rPr>
        <w:t xml:space="preserve"> </w:t>
      </w:r>
      <w:proofErr w:type="spellStart"/>
      <w:r>
        <w:rPr>
          <w:sz w:val="28"/>
          <w:szCs w:val="28"/>
          <w:lang w:val="uk-UA"/>
        </w:rPr>
        <w:t>регионального</w:t>
      </w:r>
      <w:proofErr w:type="spellEnd"/>
      <w:r>
        <w:rPr>
          <w:sz w:val="28"/>
          <w:szCs w:val="28"/>
          <w:lang w:val="uk-UA"/>
        </w:rPr>
        <w:t xml:space="preserve"> и </w:t>
      </w:r>
      <w:proofErr w:type="spellStart"/>
      <w:r>
        <w:rPr>
          <w:sz w:val="28"/>
          <w:szCs w:val="28"/>
          <w:lang w:val="uk-UA"/>
        </w:rPr>
        <w:t>муниципального</w:t>
      </w:r>
      <w:proofErr w:type="spellEnd"/>
      <w:r>
        <w:rPr>
          <w:sz w:val="28"/>
          <w:szCs w:val="28"/>
          <w:lang w:val="uk-UA"/>
        </w:rPr>
        <w:t xml:space="preserve"> </w:t>
      </w:r>
      <w:proofErr w:type="spellStart"/>
      <w:r>
        <w:rPr>
          <w:sz w:val="28"/>
          <w:szCs w:val="28"/>
          <w:lang w:val="uk-UA"/>
        </w:rPr>
        <w:t>планирования</w:t>
      </w:r>
      <w:proofErr w:type="spellEnd"/>
      <w:r>
        <w:rPr>
          <w:sz w:val="28"/>
          <w:szCs w:val="28"/>
          <w:lang w:val="uk-UA"/>
        </w:rPr>
        <w:t xml:space="preserve">. </w:t>
      </w:r>
      <w:proofErr w:type="spellStart"/>
      <w:r>
        <w:rPr>
          <w:sz w:val="28"/>
          <w:szCs w:val="28"/>
          <w:lang w:val="uk-UA"/>
        </w:rPr>
        <w:t>Пособие</w:t>
      </w:r>
      <w:proofErr w:type="spellEnd"/>
      <w:r>
        <w:rPr>
          <w:sz w:val="28"/>
          <w:szCs w:val="28"/>
          <w:lang w:val="uk-UA"/>
        </w:rPr>
        <w:t xml:space="preserve"> для </w:t>
      </w:r>
      <w:proofErr w:type="spellStart"/>
      <w:r>
        <w:rPr>
          <w:sz w:val="28"/>
          <w:szCs w:val="28"/>
          <w:lang w:val="uk-UA"/>
        </w:rPr>
        <w:t>практиков</w:t>
      </w:r>
      <w:proofErr w:type="spellEnd"/>
      <w:r>
        <w:rPr>
          <w:sz w:val="28"/>
          <w:szCs w:val="28"/>
          <w:lang w:val="uk-UA"/>
        </w:rPr>
        <w:t xml:space="preserve">, М.,Эколайн,2006, 61 с. </w:t>
      </w:r>
    </w:p>
    <w:p w14:paraId="2BD74E0A" w14:textId="77777777" w:rsidR="00640C3F" w:rsidRDefault="00640C3F" w:rsidP="00640C3F">
      <w:pPr>
        <w:numPr>
          <w:ilvl w:val="0"/>
          <w:numId w:val="12"/>
        </w:numPr>
        <w:spacing w:after="0" w:line="276" w:lineRule="auto"/>
        <w:ind w:left="0" w:right="5" w:firstLine="567"/>
        <w:rPr>
          <w:sz w:val="28"/>
          <w:szCs w:val="28"/>
          <w:lang w:val="uk-UA"/>
        </w:rPr>
      </w:pPr>
      <w:r>
        <w:rPr>
          <w:sz w:val="28"/>
          <w:szCs w:val="28"/>
          <w:lang w:val="uk-UA"/>
        </w:rPr>
        <w:t>Смарагдова мережа Донецької області, Харків, 2018, 103 с.</w:t>
      </w:r>
    </w:p>
    <w:sectPr w:rsidR="00640C3F" w:rsidSect="00003624">
      <w:footerReference w:type="default" r:id="rId14"/>
      <w:pgSz w:w="11906" w:h="16838"/>
      <w:pgMar w:top="1134" w:right="851" w:bottom="1134" w:left="1701"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8A442E" w14:textId="77777777" w:rsidR="00CE57A4" w:rsidRDefault="00CE57A4" w:rsidP="00003624">
      <w:pPr>
        <w:spacing w:after="0" w:line="240" w:lineRule="auto"/>
      </w:pPr>
      <w:r>
        <w:separator/>
      </w:r>
    </w:p>
  </w:endnote>
  <w:endnote w:type="continuationSeparator" w:id="0">
    <w:p w14:paraId="3881BA2E" w14:textId="77777777" w:rsidR="00CE57A4" w:rsidRDefault="00CE57A4" w:rsidP="000036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font583">
    <w:altName w:val="Times New Roman"/>
    <w:charset w:val="CC"/>
    <w:family w:val="auto"/>
    <w:pitch w:val="variable"/>
  </w:font>
  <w:font w:name="Arial,Bold">
    <w:panose1 w:val="00000000000000000000"/>
    <w:charset w:val="CC"/>
    <w:family w:val="auto"/>
    <w:notTrueType/>
    <w:pitch w:val="default"/>
    <w:sig w:usb0="00000201" w:usb1="00000000" w:usb2="00000000" w:usb3="00000000" w:csb0="00000004"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9819940"/>
      <w:docPartObj>
        <w:docPartGallery w:val="Page Numbers (Bottom of Page)"/>
        <w:docPartUnique/>
      </w:docPartObj>
    </w:sdtPr>
    <w:sdtContent>
      <w:p w14:paraId="1BB7ECD7" w14:textId="77777777" w:rsidR="00D0742F" w:rsidRDefault="00D0742F">
        <w:pPr>
          <w:pStyle w:val="a5"/>
          <w:jc w:val="center"/>
        </w:pPr>
        <w:r>
          <w:fldChar w:fldCharType="begin"/>
        </w:r>
        <w:r>
          <w:instrText xml:space="preserve"> PAGE   \* MERGEFORMAT </w:instrText>
        </w:r>
        <w:r>
          <w:fldChar w:fldCharType="separate"/>
        </w:r>
        <w:r w:rsidR="00EA0BAA">
          <w:rPr>
            <w:noProof/>
          </w:rPr>
          <w:t>28</w:t>
        </w:r>
        <w:r>
          <w:rPr>
            <w:noProof/>
          </w:rPr>
          <w:fldChar w:fldCharType="end"/>
        </w:r>
      </w:p>
    </w:sdtContent>
  </w:sdt>
  <w:p w14:paraId="7A05B7FD" w14:textId="77777777" w:rsidR="00D0742F" w:rsidRDefault="00D0742F">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5044A0" w14:textId="77777777" w:rsidR="00CE57A4" w:rsidRDefault="00CE57A4" w:rsidP="00003624">
      <w:pPr>
        <w:spacing w:after="0" w:line="240" w:lineRule="auto"/>
      </w:pPr>
      <w:r>
        <w:separator/>
      </w:r>
    </w:p>
  </w:footnote>
  <w:footnote w:type="continuationSeparator" w:id="0">
    <w:p w14:paraId="33650F21" w14:textId="77777777" w:rsidR="00CE57A4" w:rsidRDefault="00CE57A4" w:rsidP="0000362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50401"/>
    <w:multiLevelType w:val="hybridMultilevel"/>
    <w:tmpl w:val="E61C5E90"/>
    <w:lvl w:ilvl="0" w:tplc="9DD0C382">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DE005C4"/>
    <w:multiLevelType w:val="hybridMultilevel"/>
    <w:tmpl w:val="3B00000E"/>
    <w:lvl w:ilvl="0" w:tplc="C16CFF0C">
      <w:numFmt w:val="bullet"/>
      <w:lvlText w:val="-"/>
      <w:lvlJc w:val="left"/>
      <w:pPr>
        <w:ind w:left="1065" w:hanging="360"/>
      </w:pPr>
      <w:rPr>
        <w:rFonts w:ascii="Times New Roman" w:eastAsia="Calibri"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2">
    <w:nsid w:val="187A458F"/>
    <w:multiLevelType w:val="hybridMultilevel"/>
    <w:tmpl w:val="1988EA2E"/>
    <w:lvl w:ilvl="0" w:tplc="87CE4BF8">
      <w:start w:val="1"/>
      <w:numFmt w:val="decimal"/>
      <w:lvlText w:val="%1."/>
      <w:lvlJc w:val="left"/>
      <w:pPr>
        <w:ind w:left="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095A0F46">
      <w:start w:val="1"/>
      <w:numFmt w:val="lowerLetter"/>
      <w:lvlText w:val="%2"/>
      <w:lvlJc w:val="left"/>
      <w:pPr>
        <w:ind w:left="164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47DE6BE0">
      <w:start w:val="1"/>
      <w:numFmt w:val="lowerRoman"/>
      <w:lvlText w:val="%3"/>
      <w:lvlJc w:val="left"/>
      <w:pPr>
        <w:ind w:left="236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E4786E1C">
      <w:start w:val="1"/>
      <w:numFmt w:val="decimal"/>
      <w:lvlText w:val="%4"/>
      <w:lvlJc w:val="left"/>
      <w:pPr>
        <w:ind w:left="308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B3E4DBBE">
      <w:start w:val="1"/>
      <w:numFmt w:val="lowerLetter"/>
      <w:lvlText w:val="%5"/>
      <w:lvlJc w:val="left"/>
      <w:pPr>
        <w:ind w:left="380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90942548">
      <w:start w:val="1"/>
      <w:numFmt w:val="lowerRoman"/>
      <w:lvlText w:val="%6"/>
      <w:lvlJc w:val="left"/>
      <w:pPr>
        <w:ind w:left="452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B6DA60F8">
      <w:start w:val="1"/>
      <w:numFmt w:val="decimal"/>
      <w:lvlText w:val="%7"/>
      <w:lvlJc w:val="left"/>
      <w:pPr>
        <w:ind w:left="524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A9A0E96E">
      <w:start w:val="1"/>
      <w:numFmt w:val="lowerLetter"/>
      <w:lvlText w:val="%8"/>
      <w:lvlJc w:val="left"/>
      <w:pPr>
        <w:ind w:left="596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B9C692E6">
      <w:start w:val="1"/>
      <w:numFmt w:val="lowerRoman"/>
      <w:lvlText w:val="%9"/>
      <w:lvlJc w:val="left"/>
      <w:pPr>
        <w:ind w:left="668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3">
    <w:nsid w:val="2E860EAF"/>
    <w:multiLevelType w:val="hybridMultilevel"/>
    <w:tmpl w:val="15605D4C"/>
    <w:lvl w:ilvl="0" w:tplc="90A451AA">
      <w:start w:val="1"/>
      <w:numFmt w:val="bullet"/>
      <w:lvlText w:val="-"/>
      <w:lvlJc w:val="left"/>
      <w:pPr>
        <w:ind w:left="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54A00102">
      <w:start w:val="1"/>
      <w:numFmt w:val="bullet"/>
      <w:lvlText w:val="o"/>
      <w:lvlJc w:val="left"/>
      <w:pPr>
        <w:ind w:left="164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2B1657C8">
      <w:start w:val="1"/>
      <w:numFmt w:val="bullet"/>
      <w:lvlText w:val="▪"/>
      <w:lvlJc w:val="left"/>
      <w:pPr>
        <w:ind w:left="236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0C7A18EC">
      <w:start w:val="1"/>
      <w:numFmt w:val="bullet"/>
      <w:lvlText w:val="•"/>
      <w:lvlJc w:val="left"/>
      <w:pPr>
        <w:ind w:left="308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60807464">
      <w:start w:val="1"/>
      <w:numFmt w:val="bullet"/>
      <w:lvlText w:val="o"/>
      <w:lvlJc w:val="left"/>
      <w:pPr>
        <w:ind w:left="380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83E46096">
      <w:start w:val="1"/>
      <w:numFmt w:val="bullet"/>
      <w:lvlText w:val="▪"/>
      <w:lvlJc w:val="left"/>
      <w:pPr>
        <w:ind w:left="452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F0D24904">
      <w:start w:val="1"/>
      <w:numFmt w:val="bullet"/>
      <w:lvlText w:val="•"/>
      <w:lvlJc w:val="left"/>
      <w:pPr>
        <w:ind w:left="524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84E01CB4">
      <w:start w:val="1"/>
      <w:numFmt w:val="bullet"/>
      <w:lvlText w:val="o"/>
      <w:lvlJc w:val="left"/>
      <w:pPr>
        <w:ind w:left="596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66960982">
      <w:start w:val="1"/>
      <w:numFmt w:val="bullet"/>
      <w:lvlText w:val="▪"/>
      <w:lvlJc w:val="left"/>
      <w:pPr>
        <w:ind w:left="668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4">
    <w:nsid w:val="32C27A79"/>
    <w:multiLevelType w:val="hybridMultilevel"/>
    <w:tmpl w:val="A15A6852"/>
    <w:lvl w:ilvl="0" w:tplc="4A3651DC">
      <w:start w:val="1"/>
      <w:numFmt w:val="decimal"/>
      <w:lvlText w:val="%1."/>
      <w:lvlJc w:val="left"/>
      <w:pPr>
        <w:ind w:left="927" w:hanging="360"/>
      </w:pPr>
    </w:lvl>
    <w:lvl w:ilvl="1" w:tplc="20000019">
      <w:start w:val="1"/>
      <w:numFmt w:val="decimal"/>
      <w:lvlText w:val="%2."/>
      <w:lvlJc w:val="left"/>
      <w:pPr>
        <w:tabs>
          <w:tab w:val="num" w:pos="1440"/>
        </w:tabs>
        <w:ind w:left="1440" w:hanging="360"/>
      </w:pPr>
    </w:lvl>
    <w:lvl w:ilvl="2" w:tplc="2000001B">
      <w:start w:val="1"/>
      <w:numFmt w:val="decimal"/>
      <w:lvlText w:val="%3."/>
      <w:lvlJc w:val="left"/>
      <w:pPr>
        <w:tabs>
          <w:tab w:val="num" w:pos="2160"/>
        </w:tabs>
        <w:ind w:left="2160" w:hanging="360"/>
      </w:pPr>
    </w:lvl>
    <w:lvl w:ilvl="3" w:tplc="2000000F">
      <w:start w:val="1"/>
      <w:numFmt w:val="decimal"/>
      <w:lvlText w:val="%4."/>
      <w:lvlJc w:val="left"/>
      <w:pPr>
        <w:tabs>
          <w:tab w:val="num" w:pos="2880"/>
        </w:tabs>
        <w:ind w:left="2880" w:hanging="360"/>
      </w:pPr>
    </w:lvl>
    <w:lvl w:ilvl="4" w:tplc="20000019">
      <w:start w:val="1"/>
      <w:numFmt w:val="decimal"/>
      <w:lvlText w:val="%5."/>
      <w:lvlJc w:val="left"/>
      <w:pPr>
        <w:tabs>
          <w:tab w:val="num" w:pos="3600"/>
        </w:tabs>
        <w:ind w:left="3600" w:hanging="360"/>
      </w:pPr>
    </w:lvl>
    <w:lvl w:ilvl="5" w:tplc="2000001B">
      <w:start w:val="1"/>
      <w:numFmt w:val="decimal"/>
      <w:lvlText w:val="%6."/>
      <w:lvlJc w:val="left"/>
      <w:pPr>
        <w:tabs>
          <w:tab w:val="num" w:pos="4320"/>
        </w:tabs>
        <w:ind w:left="4320" w:hanging="360"/>
      </w:pPr>
    </w:lvl>
    <w:lvl w:ilvl="6" w:tplc="2000000F">
      <w:start w:val="1"/>
      <w:numFmt w:val="decimal"/>
      <w:lvlText w:val="%7."/>
      <w:lvlJc w:val="left"/>
      <w:pPr>
        <w:tabs>
          <w:tab w:val="num" w:pos="5040"/>
        </w:tabs>
        <w:ind w:left="5040" w:hanging="360"/>
      </w:pPr>
    </w:lvl>
    <w:lvl w:ilvl="7" w:tplc="20000019">
      <w:start w:val="1"/>
      <w:numFmt w:val="decimal"/>
      <w:lvlText w:val="%8."/>
      <w:lvlJc w:val="left"/>
      <w:pPr>
        <w:tabs>
          <w:tab w:val="num" w:pos="5760"/>
        </w:tabs>
        <w:ind w:left="5760" w:hanging="360"/>
      </w:pPr>
    </w:lvl>
    <w:lvl w:ilvl="8" w:tplc="2000001B">
      <w:start w:val="1"/>
      <w:numFmt w:val="decimal"/>
      <w:lvlText w:val="%9."/>
      <w:lvlJc w:val="left"/>
      <w:pPr>
        <w:tabs>
          <w:tab w:val="num" w:pos="6480"/>
        </w:tabs>
        <w:ind w:left="6480" w:hanging="360"/>
      </w:pPr>
    </w:lvl>
  </w:abstractNum>
  <w:abstractNum w:abstractNumId="5">
    <w:nsid w:val="355653E4"/>
    <w:multiLevelType w:val="hybridMultilevel"/>
    <w:tmpl w:val="B97E8488"/>
    <w:lvl w:ilvl="0" w:tplc="424E3370">
      <w:start w:val="11"/>
      <w:numFmt w:val="decimal"/>
      <w:lvlText w:val="%1."/>
      <w:lvlJc w:val="left"/>
      <w:pPr>
        <w:ind w:left="931" w:hanging="375"/>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48F22DD4"/>
    <w:multiLevelType w:val="hybridMultilevel"/>
    <w:tmpl w:val="D220A9A8"/>
    <w:lvl w:ilvl="0" w:tplc="8CF4E940">
      <w:start w:val="1"/>
      <w:numFmt w:val="bullet"/>
      <w:lvlText w:val="-"/>
      <w:lvlJc w:val="left"/>
      <w:pPr>
        <w:ind w:left="1070" w:hanging="360"/>
      </w:pPr>
      <w:rPr>
        <w:rFonts w:ascii="Times New Roman" w:eastAsia="Times New Roman" w:hAnsi="Times New Roman" w:cs="Times New Roman" w:hint="default"/>
      </w:rPr>
    </w:lvl>
    <w:lvl w:ilvl="1" w:tplc="20000003">
      <w:start w:val="1"/>
      <w:numFmt w:val="bullet"/>
      <w:lvlText w:val="o"/>
      <w:lvlJc w:val="left"/>
      <w:pPr>
        <w:ind w:left="1621" w:hanging="360"/>
      </w:pPr>
      <w:rPr>
        <w:rFonts w:ascii="Courier New" w:hAnsi="Courier New" w:cs="Courier New" w:hint="default"/>
      </w:rPr>
    </w:lvl>
    <w:lvl w:ilvl="2" w:tplc="20000005">
      <w:start w:val="1"/>
      <w:numFmt w:val="decimal"/>
      <w:lvlText w:val="%3."/>
      <w:lvlJc w:val="left"/>
      <w:pPr>
        <w:tabs>
          <w:tab w:val="num" w:pos="2160"/>
        </w:tabs>
        <w:ind w:left="2160" w:hanging="360"/>
      </w:pPr>
    </w:lvl>
    <w:lvl w:ilvl="3" w:tplc="20000001">
      <w:start w:val="1"/>
      <w:numFmt w:val="decimal"/>
      <w:lvlText w:val="%4."/>
      <w:lvlJc w:val="left"/>
      <w:pPr>
        <w:tabs>
          <w:tab w:val="num" w:pos="2880"/>
        </w:tabs>
        <w:ind w:left="2880" w:hanging="360"/>
      </w:pPr>
    </w:lvl>
    <w:lvl w:ilvl="4" w:tplc="20000003">
      <w:start w:val="1"/>
      <w:numFmt w:val="decimal"/>
      <w:lvlText w:val="%5."/>
      <w:lvlJc w:val="left"/>
      <w:pPr>
        <w:tabs>
          <w:tab w:val="num" w:pos="3600"/>
        </w:tabs>
        <w:ind w:left="3600" w:hanging="360"/>
      </w:pPr>
    </w:lvl>
    <w:lvl w:ilvl="5" w:tplc="20000005">
      <w:start w:val="1"/>
      <w:numFmt w:val="decimal"/>
      <w:lvlText w:val="%6."/>
      <w:lvlJc w:val="left"/>
      <w:pPr>
        <w:tabs>
          <w:tab w:val="num" w:pos="4320"/>
        </w:tabs>
        <w:ind w:left="4320" w:hanging="360"/>
      </w:pPr>
    </w:lvl>
    <w:lvl w:ilvl="6" w:tplc="20000001">
      <w:start w:val="1"/>
      <w:numFmt w:val="decimal"/>
      <w:lvlText w:val="%7."/>
      <w:lvlJc w:val="left"/>
      <w:pPr>
        <w:tabs>
          <w:tab w:val="num" w:pos="5040"/>
        </w:tabs>
        <w:ind w:left="5040" w:hanging="360"/>
      </w:pPr>
    </w:lvl>
    <w:lvl w:ilvl="7" w:tplc="20000003">
      <w:start w:val="1"/>
      <w:numFmt w:val="decimal"/>
      <w:lvlText w:val="%8."/>
      <w:lvlJc w:val="left"/>
      <w:pPr>
        <w:tabs>
          <w:tab w:val="num" w:pos="5760"/>
        </w:tabs>
        <w:ind w:left="5760" w:hanging="360"/>
      </w:pPr>
    </w:lvl>
    <w:lvl w:ilvl="8" w:tplc="20000005">
      <w:start w:val="1"/>
      <w:numFmt w:val="decimal"/>
      <w:lvlText w:val="%9."/>
      <w:lvlJc w:val="left"/>
      <w:pPr>
        <w:tabs>
          <w:tab w:val="num" w:pos="6480"/>
        </w:tabs>
        <w:ind w:left="6480" w:hanging="360"/>
      </w:pPr>
    </w:lvl>
  </w:abstractNum>
  <w:abstractNum w:abstractNumId="7">
    <w:nsid w:val="5F7436AA"/>
    <w:multiLevelType w:val="hybridMultilevel"/>
    <w:tmpl w:val="B1E2AF5C"/>
    <w:lvl w:ilvl="0" w:tplc="0F301AFE">
      <w:numFmt w:val="bullet"/>
      <w:lvlText w:val="-"/>
      <w:lvlJc w:val="left"/>
      <w:pPr>
        <w:tabs>
          <w:tab w:val="num" w:pos="1580"/>
        </w:tabs>
        <w:ind w:left="1580" w:hanging="870"/>
      </w:pPr>
      <w:rPr>
        <w:rFonts w:ascii="Times New Roman" w:eastAsia="Times New Roman" w:hAnsi="Times New Roman" w:cs="Times New Roman" w:hint="default"/>
      </w:rPr>
    </w:lvl>
    <w:lvl w:ilvl="1" w:tplc="7D246E7E">
      <w:start w:val="1"/>
      <w:numFmt w:val="bullet"/>
      <w:lvlText w:val="-"/>
      <w:lvlJc w:val="left"/>
      <w:pPr>
        <w:tabs>
          <w:tab w:val="num" w:pos="1790"/>
        </w:tabs>
        <w:ind w:left="1790" w:hanging="360"/>
      </w:pPr>
      <w:rPr>
        <w:rFonts w:ascii="Times New Roman" w:eastAsia="Times New Roman" w:hAnsi="Times New Roman" w:cs="Times New Roman" w:hint="default"/>
      </w:rPr>
    </w:lvl>
    <w:lvl w:ilvl="2" w:tplc="04190005" w:tentative="1">
      <w:start w:val="1"/>
      <w:numFmt w:val="bullet"/>
      <w:lvlText w:val=""/>
      <w:lvlJc w:val="left"/>
      <w:pPr>
        <w:tabs>
          <w:tab w:val="num" w:pos="2510"/>
        </w:tabs>
        <w:ind w:left="2510" w:hanging="360"/>
      </w:pPr>
      <w:rPr>
        <w:rFonts w:ascii="Wingdings" w:hAnsi="Wingdings" w:hint="default"/>
      </w:rPr>
    </w:lvl>
    <w:lvl w:ilvl="3" w:tplc="04190001" w:tentative="1">
      <w:start w:val="1"/>
      <w:numFmt w:val="bullet"/>
      <w:lvlText w:val=""/>
      <w:lvlJc w:val="left"/>
      <w:pPr>
        <w:tabs>
          <w:tab w:val="num" w:pos="3230"/>
        </w:tabs>
        <w:ind w:left="3230" w:hanging="360"/>
      </w:pPr>
      <w:rPr>
        <w:rFonts w:ascii="Symbol" w:hAnsi="Symbol" w:hint="default"/>
      </w:rPr>
    </w:lvl>
    <w:lvl w:ilvl="4" w:tplc="04190003" w:tentative="1">
      <w:start w:val="1"/>
      <w:numFmt w:val="bullet"/>
      <w:lvlText w:val="o"/>
      <w:lvlJc w:val="left"/>
      <w:pPr>
        <w:tabs>
          <w:tab w:val="num" w:pos="3950"/>
        </w:tabs>
        <w:ind w:left="3950" w:hanging="360"/>
      </w:pPr>
      <w:rPr>
        <w:rFonts w:ascii="Courier New" w:hAnsi="Courier New" w:cs="Courier New" w:hint="default"/>
      </w:rPr>
    </w:lvl>
    <w:lvl w:ilvl="5" w:tplc="04190005" w:tentative="1">
      <w:start w:val="1"/>
      <w:numFmt w:val="bullet"/>
      <w:lvlText w:val=""/>
      <w:lvlJc w:val="left"/>
      <w:pPr>
        <w:tabs>
          <w:tab w:val="num" w:pos="4670"/>
        </w:tabs>
        <w:ind w:left="4670" w:hanging="360"/>
      </w:pPr>
      <w:rPr>
        <w:rFonts w:ascii="Wingdings" w:hAnsi="Wingdings" w:hint="default"/>
      </w:rPr>
    </w:lvl>
    <w:lvl w:ilvl="6" w:tplc="04190001" w:tentative="1">
      <w:start w:val="1"/>
      <w:numFmt w:val="bullet"/>
      <w:lvlText w:val=""/>
      <w:lvlJc w:val="left"/>
      <w:pPr>
        <w:tabs>
          <w:tab w:val="num" w:pos="5390"/>
        </w:tabs>
        <w:ind w:left="5390" w:hanging="360"/>
      </w:pPr>
      <w:rPr>
        <w:rFonts w:ascii="Symbol" w:hAnsi="Symbol" w:hint="default"/>
      </w:rPr>
    </w:lvl>
    <w:lvl w:ilvl="7" w:tplc="04190003" w:tentative="1">
      <w:start w:val="1"/>
      <w:numFmt w:val="bullet"/>
      <w:lvlText w:val="o"/>
      <w:lvlJc w:val="left"/>
      <w:pPr>
        <w:tabs>
          <w:tab w:val="num" w:pos="6110"/>
        </w:tabs>
        <w:ind w:left="6110" w:hanging="360"/>
      </w:pPr>
      <w:rPr>
        <w:rFonts w:ascii="Courier New" w:hAnsi="Courier New" w:cs="Courier New" w:hint="default"/>
      </w:rPr>
    </w:lvl>
    <w:lvl w:ilvl="8" w:tplc="04190005" w:tentative="1">
      <w:start w:val="1"/>
      <w:numFmt w:val="bullet"/>
      <w:lvlText w:val=""/>
      <w:lvlJc w:val="left"/>
      <w:pPr>
        <w:tabs>
          <w:tab w:val="num" w:pos="6830"/>
        </w:tabs>
        <w:ind w:left="6830" w:hanging="360"/>
      </w:pPr>
      <w:rPr>
        <w:rFonts w:ascii="Wingdings" w:hAnsi="Wingdings" w:hint="default"/>
      </w:rPr>
    </w:lvl>
  </w:abstractNum>
  <w:num w:numId="1">
    <w:abstractNumId w:val="0"/>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num>
  <w:num w:numId="5">
    <w:abstractNumId w:val="2"/>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0C3F"/>
    <w:rsid w:val="00003624"/>
    <w:rsid w:val="00012D58"/>
    <w:rsid w:val="000242DD"/>
    <w:rsid w:val="00030084"/>
    <w:rsid w:val="0003471F"/>
    <w:rsid w:val="00053731"/>
    <w:rsid w:val="000A0AC3"/>
    <w:rsid w:val="000C7722"/>
    <w:rsid w:val="000F0A85"/>
    <w:rsid w:val="000F2A76"/>
    <w:rsid w:val="00103C97"/>
    <w:rsid w:val="00114590"/>
    <w:rsid w:val="0011541A"/>
    <w:rsid w:val="00120BFA"/>
    <w:rsid w:val="0014241D"/>
    <w:rsid w:val="00161CA7"/>
    <w:rsid w:val="0018439F"/>
    <w:rsid w:val="0019168E"/>
    <w:rsid w:val="001F735E"/>
    <w:rsid w:val="001F7789"/>
    <w:rsid w:val="00204F9A"/>
    <w:rsid w:val="00220231"/>
    <w:rsid w:val="002602AE"/>
    <w:rsid w:val="002A148E"/>
    <w:rsid w:val="002A1C8E"/>
    <w:rsid w:val="002B281A"/>
    <w:rsid w:val="002B606B"/>
    <w:rsid w:val="002B7CC6"/>
    <w:rsid w:val="002C674A"/>
    <w:rsid w:val="002D0F76"/>
    <w:rsid w:val="002F1C73"/>
    <w:rsid w:val="002F2F20"/>
    <w:rsid w:val="003042A6"/>
    <w:rsid w:val="00322862"/>
    <w:rsid w:val="00326B37"/>
    <w:rsid w:val="003271C1"/>
    <w:rsid w:val="00332483"/>
    <w:rsid w:val="00332D33"/>
    <w:rsid w:val="0035309A"/>
    <w:rsid w:val="0036209A"/>
    <w:rsid w:val="003710DA"/>
    <w:rsid w:val="00377A33"/>
    <w:rsid w:val="003A1521"/>
    <w:rsid w:val="003A5870"/>
    <w:rsid w:val="003C396F"/>
    <w:rsid w:val="003C7CD1"/>
    <w:rsid w:val="003D0A07"/>
    <w:rsid w:val="003D34C9"/>
    <w:rsid w:val="003F2261"/>
    <w:rsid w:val="003F3318"/>
    <w:rsid w:val="00413C3E"/>
    <w:rsid w:val="0041444C"/>
    <w:rsid w:val="0043239C"/>
    <w:rsid w:val="00461B5D"/>
    <w:rsid w:val="0046697A"/>
    <w:rsid w:val="00467746"/>
    <w:rsid w:val="00470D90"/>
    <w:rsid w:val="00485B7C"/>
    <w:rsid w:val="004A4E2F"/>
    <w:rsid w:val="004B5D71"/>
    <w:rsid w:val="004D1B2D"/>
    <w:rsid w:val="004D4752"/>
    <w:rsid w:val="004F1E61"/>
    <w:rsid w:val="004F4426"/>
    <w:rsid w:val="004F44A2"/>
    <w:rsid w:val="005014AF"/>
    <w:rsid w:val="00502F8C"/>
    <w:rsid w:val="00503AB9"/>
    <w:rsid w:val="00546890"/>
    <w:rsid w:val="0056618E"/>
    <w:rsid w:val="0056772E"/>
    <w:rsid w:val="005716B7"/>
    <w:rsid w:val="0057421C"/>
    <w:rsid w:val="00576973"/>
    <w:rsid w:val="00582199"/>
    <w:rsid w:val="00583A6C"/>
    <w:rsid w:val="00585058"/>
    <w:rsid w:val="00593C72"/>
    <w:rsid w:val="005B147C"/>
    <w:rsid w:val="005D26E7"/>
    <w:rsid w:val="005D4CC8"/>
    <w:rsid w:val="005F4961"/>
    <w:rsid w:val="0060276E"/>
    <w:rsid w:val="0060607E"/>
    <w:rsid w:val="0061326F"/>
    <w:rsid w:val="00633C9B"/>
    <w:rsid w:val="00633E31"/>
    <w:rsid w:val="006365F8"/>
    <w:rsid w:val="00640C3F"/>
    <w:rsid w:val="00665915"/>
    <w:rsid w:val="00676529"/>
    <w:rsid w:val="00690377"/>
    <w:rsid w:val="006C7909"/>
    <w:rsid w:val="006D61B1"/>
    <w:rsid w:val="006D701D"/>
    <w:rsid w:val="006E2CF6"/>
    <w:rsid w:val="006E676D"/>
    <w:rsid w:val="006F1F2F"/>
    <w:rsid w:val="006F453D"/>
    <w:rsid w:val="0070533C"/>
    <w:rsid w:val="00746477"/>
    <w:rsid w:val="007466F9"/>
    <w:rsid w:val="00753035"/>
    <w:rsid w:val="007636EE"/>
    <w:rsid w:val="00782AA9"/>
    <w:rsid w:val="00794E25"/>
    <w:rsid w:val="007B7145"/>
    <w:rsid w:val="007C4DDD"/>
    <w:rsid w:val="007D68F8"/>
    <w:rsid w:val="007E30B7"/>
    <w:rsid w:val="007F32E0"/>
    <w:rsid w:val="00803507"/>
    <w:rsid w:val="00803A47"/>
    <w:rsid w:val="0081370A"/>
    <w:rsid w:val="0081735E"/>
    <w:rsid w:val="00834BF3"/>
    <w:rsid w:val="0083698D"/>
    <w:rsid w:val="00854D05"/>
    <w:rsid w:val="00857CF7"/>
    <w:rsid w:val="008620CC"/>
    <w:rsid w:val="00886D50"/>
    <w:rsid w:val="008E00B2"/>
    <w:rsid w:val="009004EC"/>
    <w:rsid w:val="00941D9B"/>
    <w:rsid w:val="00944465"/>
    <w:rsid w:val="0096001A"/>
    <w:rsid w:val="00984E53"/>
    <w:rsid w:val="009869BF"/>
    <w:rsid w:val="009A00F5"/>
    <w:rsid w:val="009A1952"/>
    <w:rsid w:val="009B294D"/>
    <w:rsid w:val="009E6363"/>
    <w:rsid w:val="009F0F77"/>
    <w:rsid w:val="009F3406"/>
    <w:rsid w:val="00A0334A"/>
    <w:rsid w:val="00A04B74"/>
    <w:rsid w:val="00A110FF"/>
    <w:rsid w:val="00A15964"/>
    <w:rsid w:val="00A2554D"/>
    <w:rsid w:val="00A31718"/>
    <w:rsid w:val="00A37D1D"/>
    <w:rsid w:val="00A421A4"/>
    <w:rsid w:val="00A521DB"/>
    <w:rsid w:val="00A55F45"/>
    <w:rsid w:val="00A66063"/>
    <w:rsid w:val="00A704F7"/>
    <w:rsid w:val="00A8126E"/>
    <w:rsid w:val="00AA3A85"/>
    <w:rsid w:val="00AA789E"/>
    <w:rsid w:val="00AB3DEF"/>
    <w:rsid w:val="00AB639A"/>
    <w:rsid w:val="00AE4C65"/>
    <w:rsid w:val="00AF17D3"/>
    <w:rsid w:val="00AF3FD2"/>
    <w:rsid w:val="00AF7D1B"/>
    <w:rsid w:val="00B07518"/>
    <w:rsid w:val="00B113CB"/>
    <w:rsid w:val="00B217D5"/>
    <w:rsid w:val="00B357B2"/>
    <w:rsid w:val="00B509AE"/>
    <w:rsid w:val="00B6740A"/>
    <w:rsid w:val="00B700B2"/>
    <w:rsid w:val="00B70ABA"/>
    <w:rsid w:val="00B73353"/>
    <w:rsid w:val="00B758FB"/>
    <w:rsid w:val="00B8670B"/>
    <w:rsid w:val="00BC2102"/>
    <w:rsid w:val="00BD62E6"/>
    <w:rsid w:val="00BE5C4D"/>
    <w:rsid w:val="00C21E7F"/>
    <w:rsid w:val="00C42771"/>
    <w:rsid w:val="00C57A52"/>
    <w:rsid w:val="00C65108"/>
    <w:rsid w:val="00C6649A"/>
    <w:rsid w:val="00C758E3"/>
    <w:rsid w:val="00C775A7"/>
    <w:rsid w:val="00C851CE"/>
    <w:rsid w:val="00C97E3C"/>
    <w:rsid w:val="00CA0A6F"/>
    <w:rsid w:val="00CA398E"/>
    <w:rsid w:val="00CB0C73"/>
    <w:rsid w:val="00CB27B7"/>
    <w:rsid w:val="00CB4A3E"/>
    <w:rsid w:val="00CB7C4B"/>
    <w:rsid w:val="00CC113F"/>
    <w:rsid w:val="00CC3615"/>
    <w:rsid w:val="00CD372B"/>
    <w:rsid w:val="00CD6DFC"/>
    <w:rsid w:val="00CE16C6"/>
    <w:rsid w:val="00CE57A4"/>
    <w:rsid w:val="00CF4295"/>
    <w:rsid w:val="00CF4F95"/>
    <w:rsid w:val="00CF72F4"/>
    <w:rsid w:val="00D072F3"/>
    <w:rsid w:val="00D0742F"/>
    <w:rsid w:val="00D12704"/>
    <w:rsid w:val="00D14E49"/>
    <w:rsid w:val="00D2797D"/>
    <w:rsid w:val="00D3144A"/>
    <w:rsid w:val="00D810B1"/>
    <w:rsid w:val="00D811B8"/>
    <w:rsid w:val="00DC04F6"/>
    <w:rsid w:val="00DC65F2"/>
    <w:rsid w:val="00DC7B1F"/>
    <w:rsid w:val="00DD121C"/>
    <w:rsid w:val="00DE49C8"/>
    <w:rsid w:val="00DE7E40"/>
    <w:rsid w:val="00DF69B5"/>
    <w:rsid w:val="00E078FF"/>
    <w:rsid w:val="00E21430"/>
    <w:rsid w:val="00E2573C"/>
    <w:rsid w:val="00E31DC8"/>
    <w:rsid w:val="00E34AE1"/>
    <w:rsid w:val="00E34C42"/>
    <w:rsid w:val="00E4133F"/>
    <w:rsid w:val="00E469D3"/>
    <w:rsid w:val="00E51438"/>
    <w:rsid w:val="00E55A2C"/>
    <w:rsid w:val="00E9794C"/>
    <w:rsid w:val="00EA0BAA"/>
    <w:rsid w:val="00EA651D"/>
    <w:rsid w:val="00EB19B0"/>
    <w:rsid w:val="00EB6A5B"/>
    <w:rsid w:val="00EC3652"/>
    <w:rsid w:val="00EC665F"/>
    <w:rsid w:val="00ED52E0"/>
    <w:rsid w:val="00F04698"/>
    <w:rsid w:val="00F05E53"/>
    <w:rsid w:val="00F1334E"/>
    <w:rsid w:val="00F27118"/>
    <w:rsid w:val="00F41DA4"/>
    <w:rsid w:val="00F457E2"/>
    <w:rsid w:val="00F5415C"/>
    <w:rsid w:val="00F5464F"/>
    <w:rsid w:val="00F56B5A"/>
    <w:rsid w:val="00F65B7C"/>
    <w:rsid w:val="00F82DB5"/>
    <w:rsid w:val="00FA6CD2"/>
    <w:rsid w:val="00FD0300"/>
    <w:rsid w:val="00FD7B41"/>
    <w:rsid w:val="00FE06B2"/>
    <w:rsid w:val="00FF19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45DBA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0C3F"/>
    <w:pPr>
      <w:spacing w:after="12" w:line="386" w:lineRule="auto"/>
      <w:ind w:right="10" w:firstLine="556"/>
      <w:jc w:val="both"/>
    </w:pPr>
    <w:rPr>
      <w:rFonts w:ascii="Times New Roman" w:eastAsia="Times New Roman" w:hAnsi="Times New Roman" w:cs="Times New Roman"/>
      <w:color w:val="000000"/>
      <w:sz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640C3F"/>
    <w:rPr>
      <w:rFonts w:ascii="Times New Roman" w:hAnsi="Times New Roman" w:cs="Times New Roman" w:hint="default"/>
      <w:color w:val="0000FF"/>
      <w:u w:val="single"/>
    </w:rPr>
  </w:style>
  <w:style w:type="character" w:styleId="a4">
    <w:name w:val="FollowedHyperlink"/>
    <w:basedOn w:val="a0"/>
    <w:uiPriority w:val="99"/>
    <w:semiHidden/>
    <w:unhideWhenUsed/>
    <w:rsid w:val="00640C3F"/>
    <w:rPr>
      <w:color w:val="800080" w:themeColor="followedHyperlink"/>
      <w:u w:val="single"/>
    </w:rPr>
  </w:style>
  <w:style w:type="paragraph" w:styleId="a5">
    <w:name w:val="footer"/>
    <w:basedOn w:val="a"/>
    <w:link w:val="a6"/>
    <w:uiPriority w:val="99"/>
    <w:unhideWhenUsed/>
    <w:rsid w:val="00640C3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40C3F"/>
    <w:rPr>
      <w:rFonts w:ascii="Times New Roman" w:eastAsia="Times New Roman" w:hAnsi="Times New Roman" w:cs="Times New Roman"/>
      <w:color w:val="000000"/>
      <w:sz w:val="24"/>
      <w:lang w:eastAsia="ru-RU"/>
    </w:rPr>
  </w:style>
  <w:style w:type="paragraph" w:styleId="a7">
    <w:name w:val="Body Text"/>
    <w:basedOn w:val="a"/>
    <w:link w:val="a8"/>
    <w:semiHidden/>
    <w:unhideWhenUsed/>
    <w:rsid w:val="00640C3F"/>
    <w:pPr>
      <w:spacing w:after="120" w:line="256" w:lineRule="auto"/>
      <w:ind w:right="0" w:firstLine="0"/>
      <w:jc w:val="left"/>
    </w:pPr>
    <w:rPr>
      <w:rFonts w:ascii="Calibri" w:eastAsia="Calibri" w:hAnsi="Calibri"/>
      <w:color w:val="auto"/>
      <w:sz w:val="20"/>
      <w:szCs w:val="20"/>
      <w:lang w:val="en-US"/>
    </w:rPr>
  </w:style>
  <w:style w:type="character" w:customStyle="1" w:styleId="a8">
    <w:name w:val="Основной текст Знак"/>
    <w:basedOn w:val="a0"/>
    <w:link w:val="a7"/>
    <w:semiHidden/>
    <w:rsid w:val="00640C3F"/>
    <w:rPr>
      <w:rFonts w:ascii="Calibri" w:eastAsia="Calibri" w:hAnsi="Calibri" w:cs="Times New Roman"/>
      <w:sz w:val="20"/>
      <w:szCs w:val="20"/>
      <w:lang w:val="en-US" w:eastAsia="ru-RU"/>
    </w:rPr>
  </w:style>
  <w:style w:type="paragraph" w:styleId="a9">
    <w:name w:val="Balloon Text"/>
    <w:basedOn w:val="a"/>
    <w:link w:val="aa"/>
    <w:uiPriority w:val="99"/>
    <w:semiHidden/>
    <w:unhideWhenUsed/>
    <w:rsid w:val="00640C3F"/>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640C3F"/>
    <w:rPr>
      <w:rFonts w:ascii="Segoe UI" w:eastAsia="Times New Roman" w:hAnsi="Segoe UI" w:cs="Segoe UI"/>
      <w:color w:val="000000"/>
      <w:sz w:val="18"/>
      <w:szCs w:val="18"/>
      <w:lang w:eastAsia="ru-RU"/>
    </w:rPr>
  </w:style>
  <w:style w:type="character" w:customStyle="1" w:styleId="ab">
    <w:name w:val="Абзац списка Знак"/>
    <w:link w:val="ac"/>
    <w:uiPriority w:val="34"/>
    <w:locked/>
    <w:rsid w:val="00640C3F"/>
    <w:rPr>
      <w:rFonts w:ascii="Times New Roman" w:eastAsia="Times New Roman" w:hAnsi="Times New Roman" w:cs="Times New Roman"/>
      <w:color w:val="000000"/>
      <w:sz w:val="24"/>
      <w:lang w:eastAsia="ru-RU"/>
    </w:rPr>
  </w:style>
  <w:style w:type="paragraph" w:styleId="ac">
    <w:name w:val="List Paragraph"/>
    <w:basedOn w:val="a"/>
    <w:link w:val="ab"/>
    <w:uiPriority w:val="34"/>
    <w:qFormat/>
    <w:rsid w:val="00640C3F"/>
    <w:pPr>
      <w:ind w:left="720"/>
      <w:contextualSpacing/>
    </w:pPr>
  </w:style>
  <w:style w:type="paragraph" w:customStyle="1" w:styleId="1">
    <w:name w:val="Абзац списка1"/>
    <w:basedOn w:val="a"/>
    <w:rsid w:val="00640C3F"/>
    <w:pPr>
      <w:tabs>
        <w:tab w:val="left" w:pos="709"/>
      </w:tabs>
      <w:suppressAutoHyphens/>
      <w:spacing w:after="160" w:line="259" w:lineRule="atLeast"/>
      <w:ind w:right="0" w:firstLine="0"/>
      <w:jc w:val="left"/>
    </w:pPr>
    <w:rPr>
      <w:rFonts w:ascii="Calibri" w:eastAsia="Arial Unicode MS" w:hAnsi="Calibri" w:cs="font583"/>
      <w:color w:val="00000A"/>
      <w:kern w:val="2"/>
      <w:sz w:val="22"/>
      <w:lang w:eastAsia="ar-SA"/>
    </w:rPr>
  </w:style>
  <w:style w:type="paragraph" w:customStyle="1" w:styleId="14">
    <w:name w:val="Основной 14"/>
    <w:basedOn w:val="a"/>
    <w:uiPriority w:val="99"/>
    <w:rsid w:val="00640C3F"/>
    <w:pPr>
      <w:spacing w:after="0" w:line="240" w:lineRule="auto"/>
      <w:ind w:right="0" w:firstLine="567"/>
    </w:pPr>
    <w:rPr>
      <w:color w:val="auto"/>
      <w:sz w:val="28"/>
      <w:szCs w:val="24"/>
    </w:rPr>
  </w:style>
  <w:style w:type="paragraph" w:customStyle="1" w:styleId="Default">
    <w:name w:val="Default"/>
    <w:rsid w:val="00640C3F"/>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character" w:customStyle="1" w:styleId="value-title">
    <w:name w:val="value-title"/>
    <w:basedOn w:val="a0"/>
    <w:rsid w:val="00640C3F"/>
  </w:style>
  <w:style w:type="table" w:styleId="ad">
    <w:name w:val="Table Grid"/>
    <w:basedOn w:val="a1"/>
    <w:uiPriority w:val="59"/>
    <w:rsid w:val="00640C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640C3F"/>
    <w:pPr>
      <w:spacing w:after="0" w:line="240" w:lineRule="auto"/>
    </w:pPr>
    <w:rPr>
      <w:rFonts w:eastAsiaTheme="minorEastAsia"/>
    </w:rPr>
    <w:tblPr>
      <w:tblCellMar>
        <w:top w:w="0" w:type="dxa"/>
        <w:left w:w="0" w:type="dxa"/>
        <w:bottom w:w="0" w:type="dxa"/>
        <w:right w:w="0" w:type="dxa"/>
      </w:tblCellMar>
    </w:tblPr>
  </w:style>
  <w:style w:type="table" w:customStyle="1" w:styleId="10">
    <w:name w:val="Сетка таблицы1"/>
    <w:basedOn w:val="a1"/>
    <w:uiPriority w:val="59"/>
    <w:rsid w:val="00640C3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uiPriority w:val="39"/>
    <w:rsid w:val="00640C3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basedOn w:val="a"/>
    <w:uiPriority w:val="99"/>
    <w:unhideWhenUsed/>
    <w:rsid w:val="0041444C"/>
    <w:pPr>
      <w:spacing w:before="100" w:beforeAutospacing="1" w:after="100" w:afterAutospacing="1" w:line="240" w:lineRule="auto"/>
      <w:ind w:right="0" w:firstLine="0"/>
      <w:jc w:val="left"/>
    </w:pPr>
    <w:rPr>
      <w:color w:val="auto"/>
      <w:szCs w:val="24"/>
    </w:rPr>
  </w:style>
  <w:style w:type="paragraph" w:customStyle="1" w:styleId="rvps12">
    <w:name w:val="rvps12"/>
    <w:basedOn w:val="a"/>
    <w:rsid w:val="00EC3652"/>
    <w:pPr>
      <w:spacing w:before="100" w:beforeAutospacing="1" w:after="100" w:afterAutospacing="1" w:line="240" w:lineRule="auto"/>
      <w:ind w:right="0" w:firstLine="0"/>
      <w:jc w:val="left"/>
    </w:pPr>
    <w:rPr>
      <w:color w:val="auto"/>
      <w:szCs w:val="24"/>
    </w:rPr>
  </w:style>
  <w:style w:type="paragraph" w:styleId="af">
    <w:name w:val="header"/>
    <w:basedOn w:val="a"/>
    <w:link w:val="af0"/>
    <w:uiPriority w:val="99"/>
    <w:semiHidden/>
    <w:unhideWhenUsed/>
    <w:rsid w:val="00003624"/>
    <w:pPr>
      <w:tabs>
        <w:tab w:val="center" w:pos="4677"/>
        <w:tab w:val="right" w:pos="9355"/>
      </w:tabs>
      <w:spacing w:after="0" w:line="240" w:lineRule="auto"/>
    </w:pPr>
  </w:style>
  <w:style w:type="character" w:customStyle="1" w:styleId="af0">
    <w:name w:val="Верхний колонтитул Знак"/>
    <w:basedOn w:val="a0"/>
    <w:link w:val="af"/>
    <w:uiPriority w:val="99"/>
    <w:semiHidden/>
    <w:rsid w:val="00003624"/>
    <w:rPr>
      <w:rFonts w:ascii="Times New Roman" w:eastAsia="Times New Roman" w:hAnsi="Times New Roman" w:cs="Times New Roman"/>
      <w:color w:val="000000"/>
      <w:sz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0C3F"/>
    <w:pPr>
      <w:spacing w:after="12" w:line="386" w:lineRule="auto"/>
      <w:ind w:right="10" w:firstLine="556"/>
      <w:jc w:val="both"/>
    </w:pPr>
    <w:rPr>
      <w:rFonts w:ascii="Times New Roman" w:eastAsia="Times New Roman" w:hAnsi="Times New Roman" w:cs="Times New Roman"/>
      <w:color w:val="000000"/>
      <w:sz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640C3F"/>
    <w:rPr>
      <w:rFonts w:ascii="Times New Roman" w:hAnsi="Times New Roman" w:cs="Times New Roman" w:hint="default"/>
      <w:color w:val="0000FF"/>
      <w:u w:val="single"/>
    </w:rPr>
  </w:style>
  <w:style w:type="character" w:styleId="a4">
    <w:name w:val="FollowedHyperlink"/>
    <w:basedOn w:val="a0"/>
    <w:uiPriority w:val="99"/>
    <w:semiHidden/>
    <w:unhideWhenUsed/>
    <w:rsid w:val="00640C3F"/>
    <w:rPr>
      <w:color w:val="800080" w:themeColor="followedHyperlink"/>
      <w:u w:val="single"/>
    </w:rPr>
  </w:style>
  <w:style w:type="paragraph" w:styleId="a5">
    <w:name w:val="footer"/>
    <w:basedOn w:val="a"/>
    <w:link w:val="a6"/>
    <w:uiPriority w:val="99"/>
    <w:unhideWhenUsed/>
    <w:rsid w:val="00640C3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40C3F"/>
    <w:rPr>
      <w:rFonts w:ascii="Times New Roman" w:eastAsia="Times New Roman" w:hAnsi="Times New Roman" w:cs="Times New Roman"/>
      <w:color w:val="000000"/>
      <w:sz w:val="24"/>
      <w:lang w:eastAsia="ru-RU"/>
    </w:rPr>
  </w:style>
  <w:style w:type="paragraph" w:styleId="a7">
    <w:name w:val="Body Text"/>
    <w:basedOn w:val="a"/>
    <w:link w:val="a8"/>
    <w:semiHidden/>
    <w:unhideWhenUsed/>
    <w:rsid w:val="00640C3F"/>
    <w:pPr>
      <w:spacing w:after="120" w:line="256" w:lineRule="auto"/>
      <w:ind w:right="0" w:firstLine="0"/>
      <w:jc w:val="left"/>
    </w:pPr>
    <w:rPr>
      <w:rFonts w:ascii="Calibri" w:eastAsia="Calibri" w:hAnsi="Calibri"/>
      <w:color w:val="auto"/>
      <w:sz w:val="20"/>
      <w:szCs w:val="20"/>
      <w:lang w:val="en-US"/>
    </w:rPr>
  </w:style>
  <w:style w:type="character" w:customStyle="1" w:styleId="a8">
    <w:name w:val="Основной текст Знак"/>
    <w:basedOn w:val="a0"/>
    <w:link w:val="a7"/>
    <w:semiHidden/>
    <w:rsid w:val="00640C3F"/>
    <w:rPr>
      <w:rFonts w:ascii="Calibri" w:eastAsia="Calibri" w:hAnsi="Calibri" w:cs="Times New Roman"/>
      <w:sz w:val="20"/>
      <w:szCs w:val="20"/>
      <w:lang w:val="en-US" w:eastAsia="ru-RU"/>
    </w:rPr>
  </w:style>
  <w:style w:type="paragraph" w:styleId="a9">
    <w:name w:val="Balloon Text"/>
    <w:basedOn w:val="a"/>
    <w:link w:val="aa"/>
    <w:uiPriority w:val="99"/>
    <w:semiHidden/>
    <w:unhideWhenUsed/>
    <w:rsid w:val="00640C3F"/>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640C3F"/>
    <w:rPr>
      <w:rFonts w:ascii="Segoe UI" w:eastAsia="Times New Roman" w:hAnsi="Segoe UI" w:cs="Segoe UI"/>
      <w:color w:val="000000"/>
      <w:sz w:val="18"/>
      <w:szCs w:val="18"/>
      <w:lang w:eastAsia="ru-RU"/>
    </w:rPr>
  </w:style>
  <w:style w:type="character" w:customStyle="1" w:styleId="ab">
    <w:name w:val="Абзац списка Знак"/>
    <w:link w:val="ac"/>
    <w:uiPriority w:val="34"/>
    <w:locked/>
    <w:rsid w:val="00640C3F"/>
    <w:rPr>
      <w:rFonts w:ascii="Times New Roman" w:eastAsia="Times New Roman" w:hAnsi="Times New Roman" w:cs="Times New Roman"/>
      <w:color w:val="000000"/>
      <w:sz w:val="24"/>
      <w:lang w:eastAsia="ru-RU"/>
    </w:rPr>
  </w:style>
  <w:style w:type="paragraph" w:styleId="ac">
    <w:name w:val="List Paragraph"/>
    <w:basedOn w:val="a"/>
    <w:link w:val="ab"/>
    <w:uiPriority w:val="34"/>
    <w:qFormat/>
    <w:rsid w:val="00640C3F"/>
    <w:pPr>
      <w:ind w:left="720"/>
      <w:contextualSpacing/>
    </w:pPr>
  </w:style>
  <w:style w:type="paragraph" w:customStyle="1" w:styleId="1">
    <w:name w:val="Абзац списка1"/>
    <w:basedOn w:val="a"/>
    <w:rsid w:val="00640C3F"/>
    <w:pPr>
      <w:tabs>
        <w:tab w:val="left" w:pos="709"/>
      </w:tabs>
      <w:suppressAutoHyphens/>
      <w:spacing w:after="160" w:line="259" w:lineRule="atLeast"/>
      <w:ind w:right="0" w:firstLine="0"/>
      <w:jc w:val="left"/>
    </w:pPr>
    <w:rPr>
      <w:rFonts w:ascii="Calibri" w:eastAsia="Arial Unicode MS" w:hAnsi="Calibri" w:cs="font583"/>
      <w:color w:val="00000A"/>
      <w:kern w:val="2"/>
      <w:sz w:val="22"/>
      <w:lang w:eastAsia="ar-SA"/>
    </w:rPr>
  </w:style>
  <w:style w:type="paragraph" w:customStyle="1" w:styleId="14">
    <w:name w:val="Основной 14"/>
    <w:basedOn w:val="a"/>
    <w:uiPriority w:val="99"/>
    <w:rsid w:val="00640C3F"/>
    <w:pPr>
      <w:spacing w:after="0" w:line="240" w:lineRule="auto"/>
      <w:ind w:right="0" w:firstLine="567"/>
    </w:pPr>
    <w:rPr>
      <w:color w:val="auto"/>
      <w:sz w:val="28"/>
      <w:szCs w:val="24"/>
    </w:rPr>
  </w:style>
  <w:style w:type="paragraph" w:customStyle="1" w:styleId="Default">
    <w:name w:val="Default"/>
    <w:rsid w:val="00640C3F"/>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character" w:customStyle="1" w:styleId="value-title">
    <w:name w:val="value-title"/>
    <w:basedOn w:val="a0"/>
    <w:rsid w:val="00640C3F"/>
  </w:style>
  <w:style w:type="table" w:styleId="ad">
    <w:name w:val="Table Grid"/>
    <w:basedOn w:val="a1"/>
    <w:uiPriority w:val="59"/>
    <w:rsid w:val="00640C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640C3F"/>
    <w:pPr>
      <w:spacing w:after="0" w:line="240" w:lineRule="auto"/>
    </w:pPr>
    <w:rPr>
      <w:rFonts w:eastAsiaTheme="minorEastAsia"/>
    </w:rPr>
    <w:tblPr>
      <w:tblCellMar>
        <w:top w:w="0" w:type="dxa"/>
        <w:left w:w="0" w:type="dxa"/>
        <w:bottom w:w="0" w:type="dxa"/>
        <w:right w:w="0" w:type="dxa"/>
      </w:tblCellMar>
    </w:tblPr>
  </w:style>
  <w:style w:type="table" w:customStyle="1" w:styleId="10">
    <w:name w:val="Сетка таблицы1"/>
    <w:basedOn w:val="a1"/>
    <w:uiPriority w:val="59"/>
    <w:rsid w:val="00640C3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uiPriority w:val="39"/>
    <w:rsid w:val="00640C3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basedOn w:val="a"/>
    <w:uiPriority w:val="99"/>
    <w:unhideWhenUsed/>
    <w:rsid w:val="0041444C"/>
    <w:pPr>
      <w:spacing w:before="100" w:beforeAutospacing="1" w:after="100" w:afterAutospacing="1" w:line="240" w:lineRule="auto"/>
      <w:ind w:right="0" w:firstLine="0"/>
      <w:jc w:val="left"/>
    </w:pPr>
    <w:rPr>
      <w:color w:val="auto"/>
      <w:szCs w:val="24"/>
    </w:rPr>
  </w:style>
  <w:style w:type="paragraph" w:customStyle="1" w:styleId="rvps12">
    <w:name w:val="rvps12"/>
    <w:basedOn w:val="a"/>
    <w:rsid w:val="00EC3652"/>
    <w:pPr>
      <w:spacing w:before="100" w:beforeAutospacing="1" w:after="100" w:afterAutospacing="1" w:line="240" w:lineRule="auto"/>
      <w:ind w:right="0" w:firstLine="0"/>
      <w:jc w:val="left"/>
    </w:pPr>
    <w:rPr>
      <w:color w:val="auto"/>
      <w:szCs w:val="24"/>
    </w:rPr>
  </w:style>
  <w:style w:type="paragraph" w:styleId="af">
    <w:name w:val="header"/>
    <w:basedOn w:val="a"/>
    <w:link w:val="af0"/>
    <w:uiPriority w:val="99"/>
    <w:semiHidden/>
    <w:unhideWhenUsed/>
    <w:rsid w:val="00003624"/>
    <w:pPr>
      <w:tabs>
        <w:tab w:val="center" w:pos="4677"/>
        <w:tab w:val="right" w:pos="9355"/>
      </w:tabs>
      <w:spacing w:after="0" w:line="240" w:lineRule="auto"/>
    </w:pPr>
  </w:style>
  <w:style w:type="character" w:customStyle="1" w:styleId="af0">
    <w:name w:val="Верхний колонтитул Знак"/>
    <w:basedOn w:val="a0"/>
    <w:link w:val="af"/>
    <w:uiPriority w:val="99"/>
    <w:semiHidden/>
    <w:rsid w:val="00003624"/>
    <w:rPr>
      <w:rFonts w:ascii="Times New Roman" w:eastAsia="Times New Roman" w:hAnsi="Times New Roman" w:cs="Times New Roman"/>
      <w:color w:val="000000"/>
      <w:sz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0756748">
      <w:bodyDiv w:val="1"/>
      <w:marLeft w:val="0"/>
      <w:marRight w:val="0"/>
      <w:marTop w:val="0"/>
      <w:marBottom w:val="0"/>
      <w:divBdr>
        <w:top w:val="none" w:sz="0" w:space="0" w:color="auto"/>
        <w:left w:val="none" w:sz="0" w:space="0" w:color="auto"/>
        <w:bottom w:val="none" w:sz="0" w:space="0" w:color="auto"/>
        <w:right w:val="none" w:sz="0" w:space="0" w:color="auto"/>
      </w:divBdr>
    </w:div>
    <w:div w:id="1185481469">
      <w:bodyDiv w:val="1"/>
      <w:marLeft w:val="0"/>
      <w:marRight w:val="0"/>
      <w:marTop w:val="0"/>
      <w:marBottom w:val="0"/>
      <w:divBdr>
        <w:top w:val="none" w:sz="0" w:space="0" w:color="auto"/>
        <w:left w:val="none" w:sz="0" w:space="0" w:color="auto"/>
        <w:bottom w:val="none" w:sz="0" w:space="0" w:color="auto"/>
        <w:right w:val="none" w:sz="0" w:space="0" w:color="auto"/>
      </w:divBdr>
    </w:div>
    <w:div w:id="1660966231">
      <w:bodyDiv w:val="1"/>
      <w:marLeft w:val="0"/>
      <w:marRight w:val="0"/>
      <w:marTop w:val="0"/>
      <w:marBottom w:val="0"/>
      <w:divBdr>
        <w:top w:val="none" w:sz="0" w:space="0" w:color="auto"/>
        <w:left w:val="none" w:sz="0" w:space="0" w:color="auto"/>
        <w:bottom w:val="none" w:sz="0" w:space="0" w:color="auto"/>
        <w:right w:val="none" w:sz="0" w:space="0" w:color="auto"/>
      </w:divBdr>
    </w:div>
    <w:div w:id="2039550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zakon2.rada.gov.ua/laws/show/995_b99"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donetskstat.gov.ua/statinform1/environment.php"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menr.gov.ua/files/docs/nakazy/2018/nakaz_296.pdf"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zakon.rada.gov.ua/laws/show/2354-19" TargetMode="External"/><Relationship Id="rId4" Type="http://schemas.microsoft.com/office/2007/relationships/stylesWithEffects" Target="stylesWithEffects.xml"/><Relationship Id="rId9" Type="http://schemas.openxmlformats.org/officeDocument/2006/relationships/hyperlink" Target="http://esu.com.ua/search_articles.php?id=20847"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AE597F6-FAB1-4B3F-AE4A-68218DC1DA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1250</TotalTime>
  <Pages>29</Pages>
  <Words>9314</Words>
  <Characters>53090</Characters>
  <Application>Microsoft Office Word</Application>
  <DocSecurity>0</DocSecurity>
  <Lines>442</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Admin-PC</dc:creator>
  <cp:lastModifiedBy>Admin</cp:lastModifiedBy>
  <cp:revision>48</cp:revision>
  <cp:lastPrinted>2021-01-06T09:35:00Z</cp:lastPrinted>
  <dcterms:created xsi:type="dcterms:W3CDTF">2020-12-30T07:52:00Z</dcterms:created>
  <dcterms:modified xsi:type="dcterms:W3CDTF">2021-12-24T09:04:00Z</dcterms:modified>
</cp:coreProperties>
</file>