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96EFE" w14:textId="77777777" w:rsidR="00281D0E" w:rsidRPr="00063CC8" w:rsidRDefault="00281D0E" w:rsidP="00281D0E">
      <w:pPr>
        <w:spacing w:after="0" w:line="240" w:lineRule="auto"/>
        <w:ind w:hanging="13"/>
        <w:jc w:val="center"/>
        <w:rPr>
          <w:rFonts w:ascii="Times New Roman" w:eastAsia="Calibri" w:hAnsi="Times New Roman" w:cs="Times New Roman"/>
          <w:color w:val="FF0000"/>
          <w:lang w:eastAsia="ru-RU"/>
        </w:rPr>
      </w:pPr>
      <w:r w:rsidRPr="00063CC8">
        <w:rPr>
          <w:rFonts w:ascii="Times New Roman" w:eastAsia="Calibri" w:hAnsi="Times New Roman" w:cs="Times New Roman"/>
          <w:color w:val="FF0000"/>
          <w:lang w:eastAsia="ru-RU"/>
        </w:rPr>
        <w:object w:dxaOrig="675" w:dyaOrig="870" w14:anchorId="133FC8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704280360" r:id="rId5"/>
        </w:object>
      </w:r>
    </w:p>
    <w:p w14:paraId="6653AD75" w14:textId="77777777" w:rsidR="00281D0E" w:rsidRPr="00063CC8" w:rsidRDefault="00281D0E" w:rsidP="00281D0E">
      <w:pPr>
        <w:spacing w:after="0" w:line="240" w:lineRule="auto"/>
        <w:ind w:hanging="13"/>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УКРАЇНА</w:t>
      </w:r>
    </w:p>
    <w:p w14:paraId="333261A2" w14:textId="77777777" w:rsidR="00281D0E" w:rsidRPr="00063CC8" w:rsidRDefault="00281D0E" w:rsidP="00281D0E">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 xml:space="preserve">СІВЕРСЬКА  МІСЬКА  РАДА </w:t>
      </w:r>
    </w:p>
    <w:p w14:paraId="2ED84E8E" w14:textId="77777777" w:rsidR="00281D0E" w:rsidRPr="00063CC8" w:rsidRDefault="00281D0E" w:rsidP="00281D0E">
      <w:pPr>
        <w:spacing w:after="0" w:line="240" w:lineRule="auto"/>
        <w:jc w:val="center"/>
        <w:rPr>
          <w:rFonts w:ascii="Times New Roman" w:eastAsia="Calibri" w:hAnsi="Times New Roman" w:cs="Times New Roman"/>
          <w:b/>
          <w:sz w:val="28"/>
          <w:szCs w:val="28"/>
          <w:lang w:eastAsia="ru-RU"/>
        </w:rPr>
      </w:pPr>
      <w:r w:rsidRPr="00063CC8">
        <w:rPr>
          <w:rFonts w:ascii="Times New Roman" w:eastAsia="Calibri" w:hAnsi="Times New Roman" w:cs="Times New Roman"/>
          <w:b/>
          <w:sz w:val="28"/>
          <w:szCs w:val="28"/>
          <w:lang w:eastAsia="ru-RU"/>
        </w:rPr>
        <w:t>БАХМУТСЬКОГО  РАЙОНУ  ДОНЕЦЬКОЇ ОБЛАСТІ</w:t>
      </w:r>
    </w:p>
    <w:p w14:paraId="3B4A7B19" w14:textId="77777777" w:rsidR="00281D0E" w:rsidRPr="00063CC8" w:rsidRDefault="00281D0E" w:rsidP="00281D0E">
      <w:pPr>
        <w:spacing w:after="0" w:line="240" w:lineRule="auto"/>
        <w:jc w:val="center"/>
        <w:rPr>
          <w:rFonts w:ascii="Times New Roman" w:eastAsia="Calibri" w:hAnsi="Times New Roman" w:cs="Times New Roman"/>
          <w:b/>
          <w:sz w:val="28"/>
          <w:szCs w:val="28"/>
          <w:lang w:eastAsia="ru-RU"/>
        </w:rPr>
      </w:pPr>
    </w:p>
    <w:p w14:paraId="33613BEF" w14:textId="77777777" w:rsidR="00281D0E" w:rsidRPr="00063CC8" w:rsidRDefault="00281D0E" w:rsidP="00281D0E">
      <w:pPr>
        <w:spacing w:after="0" w:line="240" w:lineRule="auto"/>
        <w:jc w:val="center"/>
        <w:rPr>
          <w:rFonts w:ascii="Times New Roman" w:eastAsia="Calibri" w:hAnsi="Times New Roman" w:cs="Times New Roman"/>
          <w:b/>
          <w:i/>
          <w:sz w:val="28"/>
          <w:szCs w:val="28"/>
          <w:lang w:eastAsia="ru-RU"/>
        </w:rPr>
      </w:pPr>
      <w:r w:rsidRPr="00063CC8">
        <w:rPr>
          <w:rFonts w:ascii="Times New Roman" w:eastAsia="Calibri" w:hAnsi="Times New Roman" w:cs="Times New Roman"/>
          <w:sz w:val="28"/>
          <w:szCs w:val="28"/>
          <w:lang w:eastAsia="ru-RU"/>
        </w:rPr>
        <w:t xml:space="preserve"> </w:t>
      </w:r>
      <w:r w:rsidRPr="00063CC8">
        <w:rPr>
          <w:rFonts w:ascii="Times New Roman" w:eastAsia="Calibri" w:hAnsi="Times New Roman" w:cs="Times New Roman"/>
          <w:b/>
          <w:sz w:val="28"/>
          <w:szCs w:val="28"/>
          <w:lang w:eastAsia="ru-RU"/>
        </w:rPr>
        <w:t xml:space="preserve">Р І Ш Е Н </w:t>
      </w:r>
      <w:proofErr w:type="spellStart"/>
      <w:r w:rsidRPr="00063CC8">
        <w:rPr>
          <w:rFonts w:ascii="Times New Roman" w:eastAsia="Calibri" w:hAnsi="Times New Roman" w:cs="Times New Roman"/>
          <w:b/>
          <w:sz w:val="28"/>
          <w:szCs w:val="28"/>
          <w:lang w:eastAsia="ru-RU"/>
        </w:rPr>
        <w:t>Н</w:t>
      </w:r>
      <w:proofErr w:type="spellEnd"/>
      <w:r w:rsidRPr="00063CC8">
        <w:rPr>
          <w:rFonts w:ascii="Times New Roman" w:eastAsia="Calibri" w:hAnsi="Times New Roman" w:cs="Times New Roman"/>
          <w:b/>
          <w:sz w:val="28"/>
          <w:szCs w:val="28"/>
          <w:lang w:eastAsia="ru-RU"/>
        </w:rPr>
        <w:t xml:space="preserve"> Я</w:t>
      </w:r>
    </w:p>
    <w:p w14:paraId="34450F19" w14:textId="77777777" w:rsidR="00281D0E" w:rsidRPr="00063CC8" w:rsidRDefault="00281D0E" w:rsidP="00281D0E">
      <w:pPr>
        <w:spacing w:after="0" w:line="240" w:lineRule="auto"/>
        <w:jc w:val="center"/>
        <w:rPr>
          <w:rFonts w:ascii="Times New Roman" w:eastAsia="Calibri"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281D0E" w:rsidRPr="00063CC8" w14:paraId="6DBB0975" w14:textId="77777777" w:rsidTr="00F124AE">
        <w:trPr>
          <w:jc w:val="center"/>
        </w:trPr>
        <w:tc>
          <w:tcPr>
            <w:tcW w:w="3095" w:type="dxa"/>
          </w:tcPr>
          <w:p w14:paraId="586112AA" w14:textId="77777777" w:rsidR="00281D0E" w:rsidRPr="00063CC8" w:rsidRDefault="00281D0E" w:rsidP="00F124AE">
            <w:pPr>
              <w:widowControl w:val="0"/>
              <w:tabs>
                <w:tab w:val="left" w:pos="4680"/>
                <w:tab w:val="left" w:pos="6804"/>
              </w:tabs>
              <w:suppressAutoHyphens/>
              <w:spacing w:after="0" w:line="276" w:lineRule="auto"/>
              <w:jc w:val="both"/>
              <w:rPr>
                <w:rFonts w:ascii="Times New Roman" w:eastAsia="Calibri" w:hAnsi="Times New Roman" w:cs="Times New Roman"/>
                <w:b/>
                <w:kern w:val="2"/>
                <w:sz w:val="26"/>
                <w:szCs w:val="26"/>
                <w:lang w:eastAsia="ar-SA"/>
              </w:rPr>
            </w:pPr>
            <w:r>
              <w:rPr>
                <w:rFonts w:ascii="Times New Roman" w:eastAsia="Calibri" w:hAnsi="Times New Roman" w:cs="Times New Roman"/>
                <w:b/>
                <w:kern w:val="2"/>
                <w:sz w:val="26"/>
                <w:szCs w:val="26"/>
                <w:lang w:eastAsia="ar-SA"/>
              </w:rPr>
              <w:t xml:space="preserve">20.01.2022  </w:t>
            </w:r>
          </w:p>
        </w:tc>
        <w:tc>
          <w:tcPr>
            <w:tcW w:w="3096" w:type="dxa"/>
          </w:tcPr>
          <w:p w14:paraId="1F15E2C5" w14:textId="77777777" w:rsidR="00281D0E" w:rsidRPr="00063CC8" w:rsidRDefault="00281D0E" w:rsidP="00F124AE">
            <w:pPr>
              <w:widowControl w:val="0"/>
              <w:tabs>
                <w:tab w:val="left" w:pos="4680"/>
                <w:tab w:val="left" w:pos="6804"/>
              </w:tabs>
              <w:suppressAutoHyphens/>
              <w:spacing w:after="0" w:line="276" w:lineRule="auto"/>
              <w:jc w:val="center"/>
              <w:rPr>
                <w:rFonts w:ascii="Times New Roman" w:eastAsia="Calibri" w:hAnsi="Times New Roman" w:cs="Times New Roman"/>
                <w:kern w:val="2"/>
                <w:sz w:val="26"/>
                <w:szCs w:val="26"/>
                <w:lang w:eastAsia="ar-SA"/>
              </w:rPr>
            </w:pPr>
            <w:r w:rsidRPr="00063CC8">
              <w:rPr>
                <w:rFonts w:ascii="Times New Roman" w:eastAsia="Calibri" w:hAnsi="Times New Roman" w:cs="Times New Roman"/>
                <w:kern w:val="2"/>
                <w:sz w:val="26"/>
                <w:szCs w:val="26"/>
                <w:lang w:eastAsia="ar-SA"/>
              </w:rPr>
              <w:t>Сіверськ</w:t>
            </w:r>
          </w:p>
        </w:tc>
        <w:tc>
          <w:tcPr>
            <w:tcW w:w="3096" w:type="dxa"/>
          </w:tcPr>
          <w:p w14:paraId="25A95F55" w14:textId="77777777" w:rsidR="00281D0E" w:rsidRPr="00063CC8" w:rsidRDefault="00281D0E" w:rsidP="00F124AE">
            <w:pPr>
              <w:widowControl w:val="0"/>
              <w:tabs>
                <w:tab w:val="left" w:pos="4680"/>
                <w:tab w:val="left" w:pos="6804"/>
              </w:tabs>
              <w:suppressAutoHyphens/>
              <w:spacing w:after="0" w:line="276" w:lineRule="auto"/>
              <w:rPr>
                <w:rFonts w:ascii="Times New Roman" w:eastAsia="Calibri" w:hAnsi="Times New Roman" w:cs="Times New Roman"/>
                <w:b/>
                <w:kern w:val="2"/>
                <w:sz w:val="26"/>
                <w:szCs w:val="26"/>
                <w:lang w:eastAsia="ar-SA"/>
              </w:rPr>
            </w:pPr>
            <w:r w:rsidRPr="00063CC8">
              <w:rPr>
                <w:rFonts w:ascii="Times New Roman" w:eastAsia="Calibri" w:hAnsi="Times New Roman" w:cs="Times New Roman"/>
                <w:b/>
                <w:kern w:val="2"/>
                <w:sz w:val="26"/>
                <w:szCs w:val="26"/>
                <w:lang w:eastAsia="ar-SA"/>
              </w:rPr>
              <w:t xml:space="preserve">              №</w:t>
            </w:r>
            <w:r>
              <w:rPr>
                <w:rFonts w:ascii="Times New Roman" w:eastAsia="Calibri" w:hAnsi="Times New Roman" w:cs="Times New Roman"/>
                <w:b/>
                <w:kern w:val="2"/>
                <w:sz w:val="26"/>
                <w:szCs w:val="26"/>
                <w:lang w:eastAsia="ar-SA"/>
              </w:rPr>
              <w:t>8/22 - 486</w:t>
            </w:r>
            <w:r w:rsidRPr="00063CC8">
              <w:rPr>
                <w:rFonts w:ascii="Times New Roman" w:eastAsia="Calibri" w:hAnsi="Times New Roman" w:cs="Times New Roman"/>
                <w:b/>
                <w:kern w:val="2"/>
                <w:sz w:val="26"/>
                <w:szCs w:val="26"/>
                <w:lang w:eastAsia="ar-SA"/>
              </w:rPr>
              <w:t xml:space="preserve"> </w:t>
            </w:r>
          </w:p>
        </w:tc>
      </w:tr>
    </w:tbl>
    <w:p w14:paraId="3B66B594" w14:textId="77777777" w:rsidR="00281D0E" w:rsidRDefault="00281D0E" w:rsidP="00281D0E">
      <w:pPr>
        <w:spacing w:after="0" w:line="240" w:lineRule="auto"/>
        <w:jc w:val="both"/>
        <w:rPr>
          <w:rFonts w:ascii="Times New Roman" w:eastAsia="Times New Roman" w:hAnsi="Times New Roman" w:cs="Times New Roman"/>
          <w:sz w:val="28"/>
          <w:szCs w:val="28"/>
          <w:lang w:eastAsia="ru-RU"/>
        </w:rPr>
      </w:pPr>
    </w:p>
    <w:p w14:paraId="6E50D424" w14:textId="77777777" w:rsidR="00281D0E" w:rsidRDefault="00281D0E" w:rsidP="00281D0E">
      <w:pPr>
        <w:spacing w:after="0" w:line="240" w:lineRule="auto"/>
        <w:jc w:val="both"/>
        <w:rPr>
          <w:rFonts w:ascii="Times New Roman" w:eastAsia="Times New Roman" w:hAnsi="Times New Roman" w:cs="Times New Roman"/>
          <w:sz w:val="28"/>
          <w:szCs w:val="28"/>
          <w:lang w:eastAsia="ru-RU"/>
        </w:rPr>
      </w:pPr>
    </w:p>
    <w:p w14:paraId="2DE76011" w14:textId="77777777" w:rsidR="00281D0E" w:rsidRPr="00063CC8" w:rsidRDefault="00281D0E" w:rsidP="00281D0E">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Звіт про виконання бюджету Сіверської</w:t>
      </w:r>
    </w:p>
    <w:p w14:paraId="205D30BD" w14:textId="77777777" w:rsidR="00281D0E" w:rsidRPr="00063CC8" w:rsidRDefault="00281D0E" w:rsidP="00281D0E">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міської територіальної громади  </w:t>
      </w:r>
    </w:p>
    <w:p w14:paraId="32237DDB" w14:textId="77777777" w:rsidR="00281D0E" w:rsidRDefault="00281D0E" w:rsidP="00281D0E">
      <w:pPr>
        <w:keepNext/>
        <w:spacing w:after="0" w:line="240" w:lineRule="auto"/>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за  2021 рік</w:t>
      </w:r>
    </w:p>
    <w:p w14:paraId="16A00112" w14:textId="77777777" w:rsidR="00281D0E" w:rsidRPr="00063CC8" w:rsidRDefault="00281D0E" w:rsidP="00281D0E">
      <w:pPr>
        <w:keepNext/>
        <w:spacing w:after="0" w:line="240" w:lineRule="auto"/>
        <w:outlineLvl w:val="0"/>
        <w:rPr>
          <w:rFonts w:ascii="Times New Roman" w:eastAsia="Times New Roman" w:hAnsi="Times New Roman" w:cs="Times New Roman"/>
          <w:sz w:val="28"/>
          <w:szCs w:val="28"/>
          <w:lang w:eastAsia="ru-RU"/>
        </w:rPr>
      </w:pPr>
    </w:p>
    <w:p w14:paraId="1355C018" w14:textId="77777777" w:rsidR="00281D0E" w:rsidRPr="00063CC8" w:rsidRDefault="00281D0E" w:rsidP="00281D0E">
      <w:pPr>
        <w:tabs>
          <w:tab w:val="left" w:pos="208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Заслухавши звіт начальника фінансового управління Сіверської міської ради  </w:t>
      </w:r>
      <w:proofErr w:type="spellStart"/>
      <w:r w:rsidRPr="00063CC8">
        <w:rPr>
          <w:rFonts w:ascii="Times New Roman" w:eastAsia="Times New Roman" w:hAnsi="Times New Roman" w:cs="Times New Roman"/>
          <w:sz w:val="28"/>
          <w:szCs w:val="28"/>
          <w:lang w:eastAsia="ru-RU"/>
        </w:rPr>
        <w:t>Рєзнікової</w:t>
      </w:r>
      <w:proofErr w:type="spellEnd"/>
      <w:r w:rsidRPr="00063CC8">
        <w:rPr>
          <w:rFonts w:ascii="Times New Roman" w:eastAsia="Times New Roman" w:hAnsi="Times New Roman" w:cs="Times New Roman"/>
          <w:sz w:val="28"/>
          <w:szCs w:val="28"/>
          <w:lang w:eastAsia="ru-RU"/>
        </w:rPr>
        <w:t xml:space="preserve"> С.М.  про виконання бюджету Сіверської міської  територіальної громади за 2021 рік, враховуючи рішення виконкому міської ради</w:t>
      </w:r>
      <w:r w:rsidRPr="00063CC8">
        <w:rPr>
          <w:rFonts w:ascii="Times New Roman" w:eastAsia="Times New Roman" w:hAnsi="Times New Roman" w:cs="Times New Roman"/>
          <w:color w:val="FF0000"/>
          <w:sz w:val="28"/>
          <w:szCs w:val="28"/>
          <w:lang w:eastAsia="ru-RU"/>
        </w:rPr>
        <w:t xml:space="preserve"> </w:t>
      </w:r>
      <w:r w:rsidRPr="00063CC8">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 xml:space="preserve"> 20.01.2022р. </w:t>
      </w:r>
      <w:r w:rsidRPr="00063CC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w:t>
      </w:r>
      <w:r w:rsidRPr="00063CC8">
        <w:rPr>
          <w:rFonts w:ascii="Times New Roman" w:eastAsia="Times New Roman" w:hAnsi="Times New Roman" w:cs="Times New Roman"/>
          <w:sz w:val="28"/>
          <w:szCs w:val="28"/>
          <w:lang w:eastAsia="ru-RU"/>
        </w:rPr>
        <w:t xml:space="preserve"> «Про попередній розгляд проекту рішення міської ради «Звіт про виконання бюджету Сіверської міської  територіальної громади за  2021 рік», відповідно до статті 80 Бюджетного кодексу України, керуючись статтею 26 Закону України «Про місцеве самоврядування в Україні», міська рада </w:t>
      </w:r>
    </w:p>
    <w:p w14:paraId="5BB7272B" w14:textId="77777777" w:rsidR="00281D0E" w:rsidRPr="00063CC8" w:rsidRDefault="00281D0E" w:rsidP="00281D0E">
      <w:pPr>
        <w:spacing w:after="0" w:line="240" w:lineRule="auto"/>
        <w:jc w:val="both"/>
        <w:rPr>
          <w:rFonts w:ascii="Times New Roman" w:eastAsia="Times New Roman" w:hAnsi="Times New Roman" w:cs="Times New Roman"/>
          <w:sz w:val="28"/>
          <w:szCs w:val="28"/>
          <w:lang w:eastAsia="ru-RU"/>
        </w:rPr>
      </w:pPr>
    </w:p>
    <w:p w14:paraId="1C667D48" w14:textId="77777777" w:rsidR="00281D0E" w:rsidRPr="00063CC8" w:rsidRDefault="00281D0E" w:rsidP="00281D0E">
      <w:pPr>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ВИРІШИЛА:</w:t>
      </w:r>
    </w:p>
    <w:p w14:paraId="22E0F2C6" w14:textId="77777777" w:rsidR="00281D0E" w:rsidRPr="00063CC8" w:rsidRDefault="00281D0E" w:rsidP="00281D0E">
      <w:pPr>
        <w:keepNext/>
        <w:spacing w:after="0" w:line="240" w:lineRule="auto"/>
        <w:jc w:val="both"/>
        <w:outlineLvl w:val="0"/>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1.Затвердити звіт  про виконання бюджету      Сіверської міської територіальної громади  за   2021 рік  по доходам у сумі 100 266 254 грн.; по видаткам у  сумі 103 343 067 грн.,  (додаток 1), у тому числі:</w:t>
      </w:r>
    </w:p>
    <w:p w14:paraId="2ACE5193"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1.1. по загальному фонду   бюджету Сіверської міської  територіальної  громади :</w:t>
      </w:r>
    </w:p>
    <w:p w14:paraId="481C3E5B"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доходам – 73 084 738 грн.;</w:t>
      </w:r>
    </w:p>
    <w:p w14:paraId="7E910D9C"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видаткам - 74 347 209 грн. </w:t>
      </w:r>
    </w:p>
    <w:p w14:paraId="1DC410BC"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1.2. по спеціальному фонду бюджету Сіверської міської  територіальної  громади :</w:t>
      </w:r>
    </w:p>
    <w:p w14:paraId="05C2C7E7"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доходам –  27 181 516 грн.;</w:t>
      </w:r>
    </w:p>
    <w:p w14:paraId="1C7BA6F6" w14:textId="77777777" w:rsidR="00281D0E" w:rsidRPr="00063CC8" w:rsidRDefault="00281D0E" w:rsidP="00281D0E">
      <w:pPr>
        <w:tabs>
          <w:tab w:val="left" w:pos="709"/>
        </w:tabs>
        <w:spacing w:after="0" w:line="36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по видаткам - 28 995 858 грн.   </w:t>
      </w:r>
    </w:p>
    <w:p w14:paraId="4EC0EE21" w14:textId="77777777" w:rsidR="00281D0E"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 xml:space="preserve">          2. Контроль за виконанням даного рішення покласти на постійну комісію з питань економічної та інвестиційної політики, бюджету, фінансів, (Зозуля).</w:t>
      </w:r>
    </w:p>
    <w:p w14:paraId="5A7C3BC2" w14:textId="77777777" w:rsidR="00281D0E"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p>
    <w:p w14:paraId="6B0D5E29" w14:textId="77777777" w:rsidR="00281D0E" w:rsidRPr="00063CC8" w:rsidRDefault="00281D0E" w:rsidP="00281D0E">
      <w:pPr>
        <w:tabs>
          <w:tab w:val="left" w:pos="709"/>
        </w:tabs>
        <w:spacing w:after="0" w:line="240" w:lineRule="auto"/>
        <w:jc w:val="both"/>
        <w:rPr>
          <w:rFonts w:ascii="Times New Roman" w:eastAsia="Times New Roman" w:hAnsi="Times New Roman" w:cs="Times New Roman"/>
          <w:sz w:val="28"/>
          <w:szCs w:val="28"/>
          <w:lang w:eastAsia="ru-RU"/>
        </w:rPr>
      </w:pPr>
    </w:p>
    <w:p w14:paraId="7AE23F2E" w14:textId="77777777" w:rsidR="00281D0E" w:rsidRDefault="00281D0E" w:rsidP="00281D0E">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r w:rsidRPr="00063CC8">
        <w:rPr>
          <w:rFonts w:ascii="Times New Roman" w:eastAsia="Times New Roman" w:hAnsi="Times New Roman" w:cs="Times New Roman"/>
          <w:sz w:val="28"/>
          <w:szCs w:val="28"/>
          <w:lang w:eastAsia="ru-RU"/>
        </w:rPr>
        <w:t>Міський голова                                       Андрій ЧЕРНЯЄВ</w:t>
      </w:r>
    </w:p>
    <w:p w14:paraId="549EC451" w14:textId="77777777" w:rsidR="00281D0E" w:rsidRDefault="00281D0E" w:rsidP="00281D0E">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69DE33F6" w14:textId="77777777" w:rsidR="00281D0E" w:rsidRDefault="00281D0E" w:rsidP="00281D0E">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0C7C4AB9" w14:textId="77777777" w:rsidR="00281D0E" w:rsidRDefault="00281D0E" w:rsidP="00281D0E">
      <w:pPr>
        <w:tabs>
          <w:tab w:val="left" w:pos="567"/>
          <w:tab w:val="left" w:pos="709"/>
          <w:tab w:val="left" w:pos="6804"/>
          <w:tab w:val="left" w:pos="7380"/>
          <w:tab w:val="left" w:pos="7655"/>
        </w:tabs>
        <w:spacing w:after="0" w:line="240" w:lineRule="auto"/>
        <w:jc w:val="both"/>
        <w:rPr>
          <w:rFonts w:ascii="Times New Roman" w:eastAsia="Times New Roman" w:hAnsi="Times New Roman" w:cs="Times New Roman"/>
          <w:sz w:val="28"/>
          <w:szCs w:val="28"/>
          <w:lang w:eastAsia="ru-RU"/>
        </w:rPr>
      </w:pPr>
    </w:p>
    <w:p w14:paraId="008D6912" w14:textId="77777777" w:rsidR="004D7121" w:rsidRDefault="004D7121"/>
    <w:sectPr w:rsidR="004D712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3FC"/>
    <w:rsid w:val="000363FC"/>
    <w:rsid w:val="00281D0E"/>
    <w:rsid w:val="004D71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1FF60-353B-48B1-A17D-1C2FFB255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1D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1010</Words>
  <Characters>577</Characters>
  <Application>Microsoft Office Word</Application>
  <DocSecurity>0</DocSecurity>
  <Lines>4</Lines>
  <Paragraphs>3</Paragraphs>
  <ScaleCrop>false</ScaleCrop>
  <Company/>
  <LinksUpToDate>false</LinksUpToDate>
  <CharactersWithSpaces>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2022-01-21T12:25:00Z</dcterms:created>
  <dcterms:modified xsi:type="dcterms:W3CDTF">2022-01-21T12:25:00Z</dcterms:modified>
</cp:coreProperties>
</file>