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4683" w14:textId="01FED25B" w:rsidR="007C6A80" w:rsidRPr="00E32554" w:rsidRDefault="007C6A80" w:rsidP="00287472">
      <w:pPr>
        <w:rPr>
          <w:b/>
          <w:sz w:val="22"/>
          <w:szCs w:val="22"/>
          <w:lang w:val="en-US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4182"/>
        <w:gridCol w:w="3887"/>
      </w:tblGrid>
      <w:tr w:rsidR="007C6A80" w:rsidRPr="004C2998" w14:paraId="4825D7A4" w14:textId="77777777" w:rsidTr="00287472">
        <w:tc>
          <w:tcPr>
            <w:tcW w:w="2022" w:type="dxa"/>
            <w:tcBorders>
              <w:top w:val="nil"/>
              <w:left w:val="nil"/>
              <w:right w:val="nil"/>
            </w:tcBorders>
          </w:tcPr>
          <w:p w14:paraId="7667F0A5" w14:textId="77777777" w:rsidR="007C6A80" w:rsidRPr="00560B11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nil"/>
              <w:left w:val="nil"/>
              <w:right w:val="nil"/>
            </w:tcBorders>
          </w:tcPr>
          <w:p w14:paraId="0C87D64B" w14:textId="1474A388" w:rsidR="007C6A80" w:rsidRPr="00C54209" w:rsidRDefault="007C6A80" w:rsidP="00287472">
            <w:pPr>
              <w:jc w:val="both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 xml:space="preserve">Інвестиційна пропозиція </w:t>
            </w:r>
            <w:r w:rsidRPr="004C2998">
              <w:rPr>
                <w:b/>
                <w:sz w:val="22"/>
                <w:szCs w:val="22"/>
                <w:lang w:val="en-US"/>
              </w:rPr>
              <w:t>Greenfield</w:t>
            </w:r>
            <w:r w:rsidR="00C54209">
              <w:rPr>
                <w:b/>
                <w:sz w:val="22"/>
                <w:szCs w:val="22"/>
              </w:rPr>
              <w:t xml:space="preserve"> (земельна ділянка № </w:t>
            </w:r>
            <w:r w:rsidR="00352D1A">
              <w:rPr>
                <w:b/>
                <w:sz w:val="22"/>
                <w:szCs w:val="22"/>
              </w:rPr>
              <w:t>5</w:t>
            </w:r>
            <w:r w:rsidR="00C54209">
              <w:rPr>
                <w:b/>
                <w:sz w:val="22"/>
                <w:szCs w:val="22"/>
              </w:rPr>
              <w:t>)</w:t>
            </w:r>
          </w:p>
          <w:p w14:paraId="5234A189" w14:textId="77777777" w:rsidR="007C6A80" w:rsidRPr="00C54209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870E1" w:rsidRPr="004C2998" w14:paraId="1CE192BE" w14:textId="77777777" w:rsidTr="007C6A80">
        <w:tc>
          <w:tcPr>
            <w:tcW w:w="2022" w:type="dxa"/>
            <w:vMerge w:val="restart"/>
            <w:vAlign w:val="center"/>
          </w:tcPr>
          <w:p w14:paraId="6ECE845E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Локалізація</w:t>
            </w:r>
          </w:p>
        </w:tc>
        <w:tc>
          <w:tcPr>
            <w:tcW w:w="4182" w:type="dxa"/>
          </w:tcPr>
          <w:p w14:paraId="03B90988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Назва вулиці</w:t>
            </w:r>
          </w:p>
        </w:tc>
        <w:tc>
          <w:tcPr>
            <w:tcW w:w="3887" w:type="dxa"/>
          </w:tcPr>
          <w:p w14:paraId="6CAF51CA" w14:textId="0A1EC6B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870E1" w:rsidRPr="004C2998" w14:paraId="36C489BE" w14:textId="77777777" w:rsidTr="007C6A80">
        <w:tc>
          <w:tcPr>
            <w:tcW w:w="2022" w:type="dxa"/>
            <w:vMerge/>
          </w:tcPr>
          <w:p w14:paraId="14C74D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CEC76D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Район (в місті), місцевість</w:t>
            </w:r>
          </w:p>
        </w:tc>
        <w:tc>
          <w:tcPr>
            <w:tcW w:w="3887" w:type="dxa"/>
          </w:tcPr>
          <w:p w14:paraId="56989622" w14:textId="2AA953CC" w:rsidR="002870E1" w:rsidRPr="004C2998" w:rsidRDefault="00154F79" w:rsidP="00352D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Бахмутський район. </w:t>
            </w:r>
            <w:r w:rsidR="007C3250">
              <w:rPr>
                <w:sz w:val="22"/>
                <w:szCs w:val="22"/>
              </w:rPr>
              <w:t xml:space="preserve">м. Сіверськ </w:t>
            </w:r>
            <w:r w:rsidR="00352D1A">
              <w:rPr>
                <w:sz w:val="22"/>
                <w:szCs w:val="22"/>
              </w:rPr>
              <w:t xml:space="preserve">(на півночі </w:t>
            </w:r>
            <w:r w:rsidR="00352D1A">
              <w:rPr>
                <w:sz w:val="22"/>
                <w:szCs w:val="22"/>
                <w:lang w:val="ru-RU"/>
              </w:rPr>
              <w:t>в ме</w:t>
            </w:r>
            <w:r w:rsidR="008933D9">
              <w:rPr>
                <w:sz w:val="22"/>
                <w:szCs w:val="22"/>
                <w:lang w:val="ru-RU"/>
              </w:rPr>
              <w:t xml:space="preserve">жах </w:t>
            </w:r>
            <w:r w:rsidR="008933D9" w:rsidRPr="00A70E30">
              <w:rPr>
                <w:sz w:val="22"/>
                <w:szCs w:val="22"/>
              </w:rPr>
              <w:t>міста</w:t>
            </w:r>
            <w:r w:rsidR="008933D9">
              <w:rPr>
                <w:sz w:val="22"/>
                <w:szCs w:val="22"/>
                <w:lang w:val="ru-RU"/>
              </w:rPr>
              <w:t>)</w:t>
            </w:r>
            <w:r w:rsidR="00352D1A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C6A80" w:rsidRPr="004C2998" w14:paraId="6AB67E87" w14:textId="77777777" w:rsidTr="007C6A80">
        <w:tc>
          <w:tcPr>
            <w:tcW w:w="2022" w:type="dxa"/>
            <w:vMerge/>
          </w:tcPr>
          <w:p w14:paraId="2CE50D60" w14:textId="77777777" w:rsidR="007C6A80" w:rsidRPr="004C2998" w:rsidRDefault="007C6A80" w:rsidP="007C6A80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A3EDD0F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Географічні координати</w:t>
            </w:r>
          </w:p>
        </w:tc>
        <w:tc>
          <w:tcPr>
            <w:tcW w:w="3887" w:type="dxa"/>
          </w:tcPr>
          <w:p w14:paraId="71A77F9C" w14:textId="5FE9F4B0" w:rsidR="006A111D" w:rsidRDefault="002870E1" w:rsidP="006A111D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t>в</w:t>
            </w:r>
            <w:r w:rsidRPr="002870E1">
              <w:rPr>
                <w:sz w:val="22"/>
                <w:szCs w:val="22"/>
              </w:rPr>
              <w:t xml:space="preserve">гота </w:t>
            </w:r>
            <w:r w:rsidR="00C94E6F">
              <w:rPr>
                <w:sz w:val="22"/>
                <w:szCs w:val="22"/>
              </w:rPr>
              <w:t>48.87956</w:t>
            </w:r>
          </w:p>
          <w:p w14:paraId="090A7847" w14:textId="2D5CEA97" w:rsidR="002870E1" w:rsidRPr="002870E1" w:rsidRDefault="006A111D" w:rsidP="002870E1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 xml:space="preserve">Широта </w:t>
            </w:r>
            <w:r w:rsidR="00C94E6F" w:rsidRPr="008933D9">
              <w:rPr>
                <w:sz w:val="22"/>
                <w:szCs w:val="22"/>
              </w:rPr>
              <w:t>38.10646</w:t>
            </w:r>
          </w:p>
          <w:p w14:paraId="08B389B4" w14:textId="2FC41B3D" w:rsidR="007C6A80" w:rsidRPr="004C2998" w:rsidRDefault="002870E1" w:rsidP="008933D9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</w:t>
            </w:r>
            <w:r w:rsidRPr="002870E1">
              <w:rPr>
                <w:sz w:val="22"/>
                <w:szCs w:val="22"/>
              </w:rPr>
              <w:t xml:space="preserve">сота </w:t>
            </w:r>
            <w:r w:rsidR="00C94E6F">
              <w:rPr>
                <w:sz w:val="22"/>
                <w:szCs w:val="22"/>
              </w:rPr>
              <w:t>69 м.</w:t>
            </w:r>
          </w:p>
        </w:tc>
      </w:tr>
      <w:tr w:rsidR="007C6A80" w:rsidRPr="004C2998" w14:paraId="020B840C" w14:textId="77777777" w:rsidTr="007C6A80">
        <w:tc>
          <w:tcPr>
            <w:tcW w:w="2022" w:type="dxa"/>
            <w:vMerge w:val="restart"/>
            <w:vAlign w:val="center"/>
          </w:tcPr>
          <w:p w14:paraId="7620ED76" w14:textId="77777777" w:rsidR="007C6A80" w:rsidRPr="004C2998" w:rsidRDefault="007C6A80" w:rsidP="007C6A80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Властивості місцевості</w:t>
            </w:r>
          </w:p>
        </w:tc>
        <w:tc>
          <w:tcPr>
            <w:tcW w:w="4182" w:type="dxa"/>
          </w:tcPr>
          <w:p w14:paraId="6842C1B3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Максимально доступна площа (як одна ділянка) [га]</w:t>
            </w:r>
          </w:p>
        </w:tc>
        <w:tc>
          <w:tcPr>
            <w:tcW w:w="3887" w:type="dxa"/>
          </w:tcPr>
          <w:p w14:paraId="640DD75A" w14:textId="448172C6" w:rsidR="007C6A80" w:rsidRPr="004C2998" w:rsidRDefault="00352D1A" w:rsidP="007C6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  <w:r w:rsidR="002870E1" w:rsidRPr="002870E1">
              <w:rPr>
                <w:sz w:val="22"/>
                <w:szCs w:val="22"/>
              </w:rPr>
              <w:t> </w:t>
            </w:r>
          </w:p>
        </w:tc>
      </w:tr>
      <w:tr w:rsidR="002870E1" w:rsidRPr="004C2998" w14:paraId="1C9C62FD" w14:textId="77777777" w:rsidTr="007C6A80">
        <w:tc>
          <w:tcPr>
            <w:tcW w:w="2022" w:type="dxa"/>
            <w:vMerge/>
          </w:tcPr>
          <w:p w14:paraId="0ED566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BCA017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Можливості для розвитку (короткий опис)</w:t>
            </w:r>
          </w:p>
        </w:tc>
        <w:tc>
          <w:tcPr>
            <w:tcW w:w="3887" w:type="dxa"/>
          </w:tcPr>
          <w:p w14:paraId="7FA5F45C" w14:textId="03580A1D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розміщення промислових об’єктів </w:t>
            </w:r>
          </w:p>
        </w:tc>
      </w:tr>
      <w:tr w:rsidR="002870E1" w:rsidRPr="004C2998" w14:paraId="463A0821" w14:textId="77777777" w:rsidTr="007C6A80">
        <w:tc>
          <w:tcPr>
            <w:tcW w:w="2022" w:type="dxa"/>
            <w:vMerge w:val="restart"/>
            <w:vAlign w:val="center"/>
          </w:tcPr>
          <w:p w14:paraId="368E373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Інформація про власність</w:t>
            </w:r>
          </w:p>
        </w:tc>
        <w:tc>
          <w:tcPr>
            <w:tcW w:w="4182" w:type="dxa"/>
          </w:tcPr>
          <w:p w14:paraId="08E9E2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ціна землі (грн./м</w:t>
            </w:r>
            <w:r w:rsidRPr="004C2998">
              <w:rPr>
                <w:sz w:val="22"/>
                <w:szCs w:val="22"/>
                <w:vertAlign w:val="superscript"/>
              </w:rPr>
              <w:t>2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0FB24CD4" w14:textId="6388ACA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D12EBAF" w14:textId="77777777" w:rsidTr="007C6A80">
        <w:tc>
          <w:tcPr>
            <w:tcW w:w="2022" w:type="dxa"/>
            <w:vMerge/>
          </w:tcPr>
          <w:p w14:paraId="3B56AC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72F69D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Власник(и)</w:t>
            </w:r>
          </w:p>
        </w:tc>
        <w:tc>
          <w:tcPr>
            <w:tcW w:w="3887" w:type="dxa"/>
          </w:tcPr>
          <w:p w14:paraId="40FC609B" w14:textId="70FFF4C1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Сіверська міська рада</w:t>
            </w:r>
          </w:p>
        </w:tc>
      </w:tr>
      <w:tr w:rsidR="002870E1" w:rsidRPr="004C2998" w14:paraId="47C9DB19" w14:textId="77777777" w:rsidTr="007C6A80">
        <w:tc>
          <w:tcPr>
            <w:tcW w:w="2022" w:type="dxa"/>
            <w:vMerge/>
          </w:tcPr>
          <w:p w14:paraId="49E85617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13B8F1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Наявність актуального концептуального дизайну (Так/Ні)</w:t>
            </w:r>
          </w:p>
        </w:tc>
        <w:tc>
          <w:tcPr>
            <w:tcW w:w="3887" w:type="dxa"/>
          </w:tcPr>
          <w:p w14:paraId="14EC496F" w14:textId="06E6F23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5CBC88A" w14:textId="77777777" w:rsidTr="007C6A80">
        <w:tc>
          <w:tcPr>
            <w:tcW w:w="2022" w:type="dxa"/>
            <w:vMerge/>
          </w:tcPr>
          <w:p w14:paraId="25E73BA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E75865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Зонування</w:t>
            </w:r>
          </w:p>
        </w:tc>
        <w:tc>
          <w:tcPr>
            <w:tcW w:w="3887" w:type="dxa"/>
          </w:tcPr>
          <w:p w14:paraId="7036EA6A" w14:textId="0BF57D8B" w:rsidR="002870E1" w:rsidRPr="004C2998" w:rsidRDefault="002870E1" w:rsidP="00A96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Землі </w:t>
            </w:r>
            <w:r w:rsidR="00A96211">
              <w:rPr>
                <w:sz w:val="22"/>
                <w:szCs w:val="22"/>
              </w:rPr>
              <w:t>запасу</w:t>
            </w:r>
          </w:p>
        </w:tc>
      </w:tr>
      <w:tr w:rsidR="002870E1" w:rsidRPr="004C2998" w14:paraId="2DA4FE7D" w14:textId="77777777" w:rsidTr="007C6A80">
        <w:tc>
          <w:tcPr>
            <w:tcW w:w="2022" w:type="dxa"/>
            <w:vMerge w:val="restart"/>
            <w:vAlign w:val="center"/>
          </w:tcPr>
          <w:p w14:paraId="75D91C7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Характеристика землі (ділянки)</w:t>
            </w:r>
          </w:p>
        </w:tc>
        <w:tc>
          <w:tcPr>
            <w:tcW w:w="4182" w:type="dxa"/>
          </w:tcPr>
          <w:p w14:paraId="2526D6C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Вид ґрунту на ділянці (га)</w:t>
            </w:r>
          </w:p>
        </w:tc>
        <w:tc>
          <w:tcPr>
            <w:tcW w:w="3887" w:type="dxa"/>
          </w:tcPr>
          <w:p w14:paraId="5E0980F4" w14:textId="2C9A8DC9" w:rsidR="002870E1" w:rsidRPr="00C94E6F" w:rsidRDefault="00C94E6F" w:rsidP="002870E1">
            <w:pPr>
              <w:rPr>
                <w:sz w:val="22"/>
                <w:szCs w:val="22"/>
              </w:rPr>
            </w:pPr>
            <w:r w:rsidRPr="00C94E6F">
              <w:rPr>
                <w:sz w:val="22"/>
                <w:szCs w:val="22"/>
                <w:shd w:val="clear" w:color="auto" w:fill="FFFFFF"/>
              </w:rPr>
              <w:t>Лучно-чорноземні глибоко-солонцюваті ґрунти</w:t>
            </w:r>
          </w:p>
        </w:tc>
      </w:tr>
      <w:tr w:rsidR="002870E1" w:rsidRPr="004C2998" w14:paraId="3CEFD9A3" w14:textId="77777777" w:rsidTr="007C6A80">
        <w:tc>
          <w:tcPr>
            <w:tcW w:w="2022" w:type="dxa"/>
            <w:vMerge/>
          </w:tcPr>
          <w:p w14:paraId="2DC3BFD4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A2E74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Різниця в рівні землі (м)</w:t>
            </w:r>
          </w:p>
        </w:tc>
        <w:tc>
          <w:tcPr>
            <w:tcW w:w="3887" w:type="dxa"/>
          </w:tcPr>
          <w:p w14:paraId="098E8E25" w14:textId="16A278EC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250">
              <w:rPr>
                <w:sz w:val="22"/>
                <w:szCs w:val="22"/>
              </w:rPr>
              <w:t xml:space="preserve"> м.</w:t>
            </w:r>
          </w:p>
        </w:tc>
      </w:tr>
      <w:tr w:rsidR="002870E1" w:rsidRPr="004C2998" w14:paraId="1B40AFCD" w14:textId="77777777" w:rsidTr="007C6A80">
        <w:tc>
          <w:tcPr>
            <w:tcW w:w="2022" w:type="dxa"/>
            <w:vMerge/>
          </w:tcPr>
          <w:p w14:paraId="587D24E5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3FD477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Використання землі на даний час</w:t>
            </w:r>
          </w:p>
        </w:tc>
        <w:tc>
          <w:tcPr>
            <w:tcW w:w="3887" w:type="dxa"/>
          </w:tcPr>
          <w:p w14:paraId="36ACB8F7" w14:textId="4ABB1267" w:rsidR="002870E1" w:rsidRPr="004C2998" w:rsidRDefault="00A70E3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2870E1">
              <w:rPr>
                <w:sz w:val="22"/>
                <w:szCs w:val="22"/>
              </w:rPr>
              <w:t xml:space="preserve"> використовується</w:t>
            </w:r>
          </w:p>
        </w:tc>
      </w:tr>
      <w:tr w:rsidR="002870E1" w:rsidRPr="004C2998" w14:paraId="1615817C" w14:textId="77777777" w:rsidTr="007C6A80">
        <w:tc>
          <w:tcPr>
            <w:tcW w:w="2022" w:type="dxa"/>
            <w:vMerge/>
          </w:tcPr>
          <w:p w14:paraId="1BA51DAC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8700CED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Забрудненість ґрунтових та підґрунтових вод (Так/Ні)</w:t>
            </w:r>
          </w:p>
        </w:tc>
        <w:tc>
          <w:tcPr>
            <w:tcW w:w="3887" w:type="dxa"/>
          </w:tcPr>
          <w:p w14:paraId="6DACB7D6" w14:textId="7F5593F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B59A738" w14:textId="77777777" w:rsidTr="007C6A80">
        <w:tc>
          <w:tcPr>
            <w:tcW w:w="2022" w:type="dxa"/>
            <w:vMerge/>
          </w:tcPr>
          <w:p w14:paraId="5215258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04D575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Рівень підґрунтових вод (м)</w:t>
            </w:r>
          </w:p>
        </w:tc>
        <w:tc>
          <w:tcPr>
            <w:tcW w:w="3887" w:type="dxa"/>
          </w:tcPr>
          <w:p w14:paraId="021CF117" w14:textId="1119B396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13B197D6" w14:textId="77777777" w:rsidTr="007C6A80">
        <w:tc>
          <w:tcPr>
            <w:tcW w:w="2022" w:type="dxa"/>
            <w:vMerge/>
          </w:tcPr>
          <w:p w14:paraId="2970DB1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992310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Чи були проведені геологічні дослідження ділянки (Так/Ні)</w:t>
            </w:r>
          </w:p>
        </w:tc>
        <w:tc>
          <w:tcPr>
            <w:tcW w:w="3887" w:type="dxa"/>
          </w:tcPr>
          <w:p w14:paraId="28710AA1" w14:textId="220B40F5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31084123" w14:textId="77777777" w:rsidTr="007C6A80">
        <w:tc>
          <w:tcPr>
            <w:tcW w:w="2022" w:type="dxa"/>
            <w:vMerge/>
          </w:tcPr>
          <w:p w14:paraId="1F1A9BF3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ADD7D6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Ризик затоплення чи зсувів землі (Так/Ні)</w:t>
            </w:r>
          </w:p>
        </w:tc>
        <w:tc>
          <w:tcPr>
            <w:tcW w:w="3887" w:type="dxa"/>
          </w:tcPr>
          <w:p w14:paraId="7E201D12" w14:textId="24C7CB1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7F5F6995" w14:textId="77777777" w:rsidTr="007C6A80">
        <w:tc>
          <w:tcPr>
            <w:tcW w:w="2022" w:type="dxa"/>
            <w:vMerge/>
          </w:tcPr>
          <w:p w14:paraId="24B7B07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5F9630E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Підземні перешкоди (Так/Ні)</w:t>
            </w:r>
          </w:p>
        </w:tc>
        <w:tc>
          <w:tcPr>
            <w:tcW w:w="3887" w:type="dxa"/>
          </w:tcPr>
          <w:p w14:paraId="3B59CECD" w14:textId="19E124E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11255F54" w14:textId="77777777" w:rsidTr="007C6A80">
        <w:tc>
          <w:tcPr>
            <w:tcW w:w="2022" w:type="dxa"/>
            <w:vMerge/>
          </w:tcPr>
          <w:p w14:paraId="0A62748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E1D8B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Наземні та повітряні перешкоди (Так/Ні)</w:t>
            </w:r>
          </w:p>
        </w:tc>
        <w:tc>
          <w:tcPr>
            <w:tcW w:w="3887" w:type="dxa"/>
          </w:tcPr>
          <w:p w14:paraId="4E8CF87B" w14:textId="665AA16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Ні </w:t>
            </w:r>
          </w:p>
        </w:tc>
      </w:tr>
      <w:tr w:rsidR="002870E1" w:rsidRPr="004C2998" w14:paraId="23609032" w14:textId="77777777" w:rsidTr="007C6A80">
        <w:tc>
          <w:tcPr>
            <w:tcW w:w="2022" w:type="dxa"/>
            <w:vMerge/>
          </w:tcPr>
          <w:p w14:paraId="61C6C86B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203A5D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Екологічні обмеження (Так/Ні)</w:t>
            </w:r>
          </w:p>
        </w:tc>
        <w:tc>
          <w:tcPr>
            <w:tcW w:w="3887" w:type="dxa"/>
          </w:tcPr>
          <w:p w14:paraId="00FDCAFA" w14:textId="2BC4CD5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1FF1A16" w14:textId="77777777" w:rsidTr="007C6A80">
        <w:tc>
          <w:tcPr>
            <w:tcW w:w="2022" w:type="dxa"/>
            <w:vMerge/>
          </w:tcPr>
          <w:p w14:paraId="4A888A8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385E5C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Будинки чи інші конструкції на ділянці (Так/Ні)</w:t>
            </w:r>
          </w:p>
        </w:tc>
        <w:tc>
          <w:tcPr>
            <w:tcW w:w="3887" w:type="dxa"/>
          </w:tcPr>
          <w:p w14:paraId="5488DFD0" w14:textId="0DBD9518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 (сараї під ВРХ)</w:t>
            </w:r>
          </w:p>
        </w:tc>
      </w:tr>
      <w:tr w:rsidR="002870E1" w:rsidRPr="004C2998" w14:paraId="029226E0" w14:textId="77777777" w:rsidTr="007C6A80">
        <w:tc>
          <w:tcPr>
            <w:tcW w:w="2022" w:type="dxa"/>
            <w:vMerge w:val="restart"/>
            <w:vAlign w:val="center"/>
          </w:tcPr>
          <w:p w14:paraId="52988A91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Транспортне положення</w:t>
            </w:r>
          </w:p>
        </w:tc>
        <w:tc>
          <w:tcPr>
            <w:tcW w:w="4182" w:type="dxa"/>
          </w:tcPr>
          <w:p w14:paraId="4108CEF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Доступ доріг до ділянки (вид та ширина доступної дороги)</w:t>
            </w:r>
          </w:p>
        </w:tc>
        <w:tc>
          <w:tcPr>
            <w:tcW w:w="3887" w:type="dxa"/>
          </w:tcPr>
          <w:p w14:paraId="09F7CD78" w14:textId="549CC7D3" w:rsidR="002870E1" w:rsidRPr="004C2998" w:rsidRDefault="002870E1" w:rsidP="002870E1">
            <w:pPr>
              <w:rPr>
                <w:sz w:val="22"/>
                <w:szCs w:val="22"/>
              </w:rPr>
            </w:pPr>
            <w:r w:rsidRPr="00BC5A31">
              <w:rPr>
                <w:shd w:val="clear" w:color="auto" w:fill="FFFFFF"/>
              </w:rPr>
              <w:t>автомобільн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дорог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загального користування</w:t>
            </w:r>
          </w:p>
        </w:tc>
      </w:tr>
      <w:tr w:rsidR="002870E1" w:rsidRPr="004C2998" w14:paraId="5C6B45C9" w14:textId="77777777" w:rsidTr="007C6A80">
        <w:tc>
          <w:tcPr>
            <w:tcW w:w="2022" w:type="dxa"/>
            <w:vMerge/>
          </w:tcPr>
          <w:p w14:paraId="3BEA0E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D32AEC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Найближча автомагістраль/дорога національного значення (км)</w:t>
            </w:r>
          </w:p>
        </w:tc>
        <w:tc>
          <w:tcPr>
            <w:tcW w:w="3887" w:type="dxa"/>
          </w:tcPr>
          <w:p w14:paraId="3C6727B6" w14:textId="4781C491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2732">
              <w:rPr>
                <w:sz w:val="22"/>
                <w:szCs w:val="22"/>
              </w:rPr>
              <w:t xml:space="preserve"> </w:t>
            </w:r>
            <w:r w:rsidR="007C3250">
              <w:rPr>
                <w:sz w:val="22"/>
                <w:szCs w:val="22"/>
              </w:rPr>
              <w:t>км.</w:t>
            </w:r>
          </w:p>
        </w:tc>
      </w:tr>
      <w:tr w:rsidR="002870E1" w:rsidRPr="004C2998" w14:paraId="46DB0742" w14:textId="77777777" w:rsidTr="007C6A80">
        <w:tc>
          <w:tcPr>
            <w:tcW w:w="2022" w:type="dxa"/>
            <w:vMerge/>
          </w:tcPr>
          <w:p w14:paraId="1A61139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939BD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Морські та річкові порти в радіусі до 200 км</w:t>
            </w:r>
          </w:p>
        </w:tc>
        <w:tc>
          <w:tcPr>
            <w:tcW w:w="3887" w:type="dxa"/>
          </w:tcPr>
          <w:p w14:paraId="57327C65" w14:textId="3F1CBC47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Маріупольський морський порт</w:t>
            </w:r>
          </w:p>
        </w:tc>
      </w:tr>
      <w:tr w:rsidR="002870E1" w:rsidRPr="004C2998" w14:paraId="3DE6B075" w14:textId="77777777" w:rsidTr="007C6A80">
        <w:tc>
          <w:tcPr>
            <w:tcW w:w="2022" w:type="dxa"/>
            <w:vMerge/>
          </w:tcPr>
          <w:p w14:paraId="5BB23D4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E59F8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колія (км)</w:t>
            </w:r>
          </w:p>
        </w:tc>
        <w:tc>
          <w:tcPr>
            <w:tcW w:w="3887" w:type="dxa"/>
          </w:tcPr>
          <w:p w14:paraId="072552D0" w14:textId="585ED986" w:rsidR="002870E1" w:rsidRPr="004C2998" w:rsidRDefault="00242732" w:rsidP="00C94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E1A9F65" w14:textId="77777777" w:rsidTr="007C6A80">
        <w:tc>
          <w:tcPr>
            <w:tcW w:w="2022" w:type="dxa"/>
            <w:vMerge/>
          </w:tcPr>
          <w:p w14:paraId="560C49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06C9AE7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під’їзна колія (км)</w:t>
            </w:r>
          </w:p>
        </w:tc>
        <w:tc>
          <w:tcPr>
            <w:tcW w:w="3887" w:type="dxa"/>
          </w:tcPr>
          <w:p w14:paraId="517F5CDE" w14:textId="7583557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612261B2" w14:textId="77777777" w:rsidTr="007C6A80">
        <w:tc>
          <w:tcPr>
            <w:tcW w:w="2022" w:type="dxa"/>
            <w:vMerge/>
          </w:tcPr>
          <w:p w14:paraId="7E61AAF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3E9F984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діючий аеропорт (км)</w:t>
            </w:r>
          </w:p>
        </w:tc>
        <w:tc>
          <w:tcPr>
            <w:tcW w:w="3887" w:type="dxa"/>
          </w:tcPr>
          <w:p w14:paraId="4216009D" w14:textId="3AD7687B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Краматорськ </w:t>
            </w:r>
            <w:r w:rsidR="002870E1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748C6A2" w14:textId="77777777" w:rsidTr="007C6A80">
        <w:tc>
          <w:tcPr>
            <w:tcW w:w="2022" w:type="dxa"/>
            <w:vMerge/>
          </w:tcPr>
          <w:p w14:paraId="7F0AE19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E898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морський порт (км)</w:t>
            </w:r>
          </w:p>
        </w:tc>
        <w:tc>
          <w:tcPr>
            <w:tcW w:w="3887" w:type="dxa"/>
          </w:tcPr>
          <w:p w14:paraId="146F9235" w14:textId="64613F32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Маріуполь </w:t>
            </w:r>
            <w:r w:rsidR="002870E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60449113" w14:textId="77777777" w:rsidTr="007C6A80">
        <w:tc>
          <w:tcPr>
            <w:tcW w:w="2022" w:type="dxa"/>
            <w:vMerge w:val="restart"/>
            <w:vAlign w:val="center"/>
          </w:tcPr>
          <w:p w14:paraId="5DF90459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Наявна інфраструктура</w:t>
            </w:r>
          </w:p>
        </w:tc>
        <w:tc>
          <w:tcPr>
            <w:tcW w:w="4182" w:type="dxa"/>
          </w:tcPr>
          <w:p w14:paraId="3528BFD2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Електрифікація (Так/Ні)</w:t>
            </w:r>
          </w:p>
        </w:tc>
        <w:tc>
          <w:tcPr>
            <w:tcW w:w="3887" w:type="dxa"/>
          </w:tcPr>
          <w:p w14:paraId="7753ADEF" w14:textId="23414F78" w:rsidR="002870E1" w:rsidRPr="004C2998" w:rsidRDefault="00754DBD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C8C69F2" w14:textId="77777777" w:rsidTr="007C6A80">
        <w:tc>
          <w:tcPr>
            <w:tcW w:w="2022" w:type="dxa"/>
            <w:vMerge/>
          </w:tcPr>
          <w:p w14:paraId="417E6B6E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9EC3986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66785FF" w14:textId="72CDB0A7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7C3250">
              <w:rPr>
                <w:sz w:val="22"/>
                <w:szCs w:val="22"/>
              </w:rPr>
              <w:t xml:space="preserve"> м</w:t>
            </w:r>
          </w:p>
        </w:tc>
      </w:tr>
      <w:tr w:rsidR="002870E1" w:rsidRPr="004C2998" w14:paraId="436709FF" w14:textId="77777777" w:rsidTr="007C6A80">
        <w:tc>
          <w:tcPr>
            <w:tcW w:w="2022" w:type="dxa"/>
            <w:vMerge/>
          </w:tcPr>
          <w:p w14:paraId="21C9286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D1EE54F" w14:textId="3CB1C9C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напруга електричного току (</w:t>
            </w:r>
            <w:r w:rsidR="00154F79" w:rsidRPr="004C2998">
              <w:rPr>
                <w:sz w:val="22"/>
                <w:szCs w:val="22"/>
              </w:rPr>
              <w:t>кВт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654FD9E5" w14:textId="5DBC7C91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EFE714E" w14:textId="77777777" w:rsidTr="007C6A80">
        <w:tc>
          <w:tcPr>
            <w:tcW w:w="2022" w:type="dxa"/>
            <w:vMerge/>
          </w:tcPr>
          <w:p w14:paraId="62F7536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5467E9D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електрична ємність (</w:t>
            </w:r>
            <w:r w:rsidRPr="004C2998">
              <w:rPr>
                <w:sz w:val="22"/>
                <w:szCs w:val="22"/>
                <w:lang w:val="en-US"/>
              </w:rPr>
              <w:t>MW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3C7426BA" w14:textId="23039ECB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CE3EC91" w14:textId="77777777" w:rsidTr="007C6A80">
        <w:tc>
          <w:tcPr>
            <w:tcW w:w="2022" w:type="dxa"/>
            <w:vMerge/>
          </w:tcPr>
          <w:p w14:paraId="124D9EF8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D85D92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Газифікація (Так/Ні)</w:t>
            </w:r>
          </w:p>
        </w:tc>
        <w:tc>
          <w:tcPr>
            <w:tcW w:w="3887" w:type="dxa"/>
          </w:tcPr>
          <w:p w14:paraId="758A7CD5" w14:textId="3778AF7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15D2B71A" w14:textId="77777777" w:rsidTr="007C6A80">
        <w:tc>
          <w:tcPr>
            <w:tcW w:w="2022" w:type="dxa"/>
            <w:vMerge/>
          </w:tcPr>
          <w:p w14:paraId="2EF753D0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15723EF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31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70A6BB4" w14:textId="0259780B" w:rsidR="00754DBD" w:rsidRPr="004C2998" w:rsidRDefault="00C94E6F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м</w:t>
            </w:r>
          </w:p>
        </w:tc>
      </w:tr>
      <w:tr w:rsidR="00754DBD" w:rsidRPr="004C2998" w14:paraId="52C43CDA" w14:textId="77777777" w:rsidTr="007C6A80">
        <w:tc>
          <w:tcPr>
            <w:tcW w:w="2022" w:type="dxa"/>
            <w:vMerge/>
          </w:tcPr>
          <w:p w14:paraId="4FC72AB3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6BDEF18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показник теплотворної здатності (</w:t>
            </w:r>
            <w:r w:rsidRPr="004C2998">
              <w:rPr>
                <w:sz w:val="22"/>
                <w:szCs w:val="22"/>
                <w:lang w:val="en-US"/>
              </w:rPr>
              <w:t>MJ</w:t>
            </w:r>
            <w:r w:rsidRPr="004C2998">
              <w:rPr>
                <w:sz w:val="22"/>
                <w:szCs w:val="22"/>
                <w:lang w:val="ru-RU"/>
              </w:rPr>
              <w:t>/</w:t>
            </w:r>
            <w:r w:rsidRPr="004C2998">
              <w:rPr>
                <w:sz w:val="22"/>
                <w:szCs w:val="22"/>
                <w:lang w:val="en-US"/>
              </w:rPr>
              <w:t>Nm</w:t>
            </w:r>
            <w:r w:rsidRPr="004C2998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4C299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887" w:type="dxa"/>
          </w:tcPr>
          <w:p w14:paraId="5F8A2BEE" w14:textId="1AF1C9D1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907FC64" w14:textId="77777777" w:rsidTr="007C6A80">
        <w:tc>
          <w:tcPr>
            <w:tcW w:w="2022" w:type="dxa"/>
            <w:vMerge/>
          </w:tcPr>
          <w:p w14:paraId="4D5F468B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222A0C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діаметр труби (мм)</w:t>
            </w:r>
          </w:p>
        </w:tc>
        <w:tc>
          <w:tcPr>
            <w:tcW w:w="3887" w:type="dxa"/>
          </w:tcPr>
          <w:p w14:paraId="48B3E93F" w14:textId="48D810FF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5B11FEB" w14:textId="77777777" w:rsidTr="007C6A80">
        <w:tc>
          <w:tcPr>
            <w:tcW w:w="2022" w:type="dxa"/>
            <w:vMerge/>
          </w:tcPr>
          <w:p w14:paraId="026A4E64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34DFF6F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Водопостачання (Так/Ні)</w:t>
            </w:r>
          </w:p>
        </w:tc>
        <w:tc>
          <w:tcPr>
            <w:tcW w:w="3887" w:type="dxa"/>
          </w:tcPr>
          <w:p w14:paraId="224D2C81" w14:textId="280E2D5D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64305276" w14:textId="77777777" w:rsidTr="007C6A80">
        <w:tc>
          <w:tcPr>
            <w:tcW w:w="2022" w:type="dxa"/>
            <w:vMerge/>
          </w:tcPr>
          <w:p w14:paraId="77221FAF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2667F2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 xml:space="preserve">точка з’єднання (відстань від </w:t>
            </w:r>
            <w:r w:rsidRPr="004C2998">
              <w:rPr>
                <w:sz w:val="22"/>
                <w:szCs w:val="22"/>
              </w:rPr>
              <w:lastRenderedPageBreak/>
              <w:t>кордону ділянки) (м)</w:t>
            </w:r>
          </w:p>
        </w:tc>
        <w:tc>
          <w:tcPr>
            <w:tcW w:w="3887" w:type="dxa"/>
          </w:tcPr>
          <w:p w14:paraId="236E93FF" w14:textId="65A64137" w:rsidR="00754DBD" w:rsidRPr="004C2998" w:rsidRDefault="007C3250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754DB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м.</w:t>
            </w:r>
          </w:p>
        </w:tc>
      </w:tr>
      <w:tr w:rsidR="00754DBD" w:rsidRPr="004C2998" w14:paraId="3DD85705" w14:textId="77777777" w:rsidTr="007C6A80">
        <w:tc>
          <w:tcPr>
            <w:tcW w:w="2022" w:type="dxa"/>
            <w:vMerge/>
          </w:tcPr>
          <w:p w14:paraId="2CD854E1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23D17AE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пропускна здатність (м</w:t>
            </w:r>
            <w:r w:rsidRPr="004C2998">
              <w:rPr>
                <w:sz w:val="22"/>
                <w:szCs w:val="22"/>
                <w:vertAlign w:val="superscript"/>
              </w:rPr>
              <w:t>3</w:t>
            </w:r>
            <w:r w:rsidRPr="004C2998">
              <w:rPr>
                <w:sz w:val="22"/>
                <w:szCs w:val="22"/>
              </w:rPr>
              <w:t>/24 г)</w:t>
            </w:r>
          </w:p>
        </w:tc>
        <w:tc>
          <w:tcPr>
            <w:tcW w:w="3887" w:type="dxa"/>
          </w:tcPr>
          <w:p w14:paraId="7CC21CD0" w14:textId="13A67975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15FF9647" w14:textId="77777777" w:rsidTr="007C6A80">
        <w:tc>
          <w:tcPr>
            <w:tcW w:w="2022" w:type="dxa"/>
            <w:vMerge/>
          </w:tcPr>
          <w:p w14:paraId="2F8F242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16B7F2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Очисні споруди (Так/Ні)</w:t>
            </w:r>
          </w:p>
        </w:tc>
        <w:tc>
          <w:tcPr>
            <w:tcW w:w="3887" w:type="dxa"/>
          </w:tcPr>
          <w:p w14:paraId="33F9ECD6" w14:textId="03455C8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2C76BC1B" w14:textId="77777777" w:rsidTr="007C6A80">
        <w:tc>
          <w:tcPr>
            <w:tcW w:w="2022" w:type="dxa"/>
            <w:vMerge/>
          </w:tcPr>
          <w:p w14:paraId="0934CEA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E9951E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Телекомунікації (Так/Ні)</w:t>
            </w:r>
          </w:p>
        </w:tc>
        <w:tc>
          <w:tcPr>
            <w:tcW w:w="3887" w:type="dxa"/>
          </w:tcPr>
          <w:p w14:paraId="210A8AAC" w14:textId="6D6B3005" w:rsidR="00754DBD" w:rsidRPr="007C3250" w:rsidRDefault="007C3250" w:rsidP="007C3250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Мобільний зв'язок 3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754DBD" w:rsidRPr="004C2998" w14:paraId="4B3285D5" w14:textId="77777777" w:rsidTr="007C6A80">
        <w:tc>
          <w:tcPr>
            <w:tcW w:w="2022" w:type="dxa"/>
            <w:vMerge/>
          </w:tcPr>
          <w:p w14:paraId="621B268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A3121E" w14:textId="77777777" w:rsidR="00754DBD" w:rsidRPr="004C2998" w:rsidRDefault="00754DBD" w:rsidP="00754DBD">
            <w:pPr>
              <w:numPr>
                <w:ilvl w:val="0"/>
                <w:numId w:val="4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78FADE63" w14:textId="1C04CA0C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E734125" w14:textId="77777777" w:rsidTr="007C6A80">
        <w:tc>
          <w:tcPr>
            <w:tcW w:w="2022" w:type="dxa"/>
          </w:tcPr>
          <w:p w14:paraId="6C451E9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B4258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вартість підведення інженерних мереж (вказуються витрати на підведення необхідних комунікацій)</w:t>
            </w:r>
          </w:p>
        </w:tc>
        <w:tc>
          <w:tcPr>
            <w:tcW w:w="3887" w:type="dxa"/>
          </w:tcPr>
          <w:p w14:paraId="4410AABF" w14:textId="7EC801D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720D73C0" w14:textId="77777777" w:rsidTr="007C6A80">
        <w:tc>
          <w:tcPr>
            <w:tcW w:w="2022" w:type="dxa"/>
          </w:tcPr>
          <w:p w14:paraId="36970787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C2998">
              <w:rPr>
                <w:b/>
                <w:sz w:val="22"/>
                <w:szCs w:val="22"/>
              </w:rPr>
              <w:t xml:space="preserve">Поточний стан справ (наявність необхідних дозволів, результати зміни призначення земельної ділянки, тощо) </w:t>
            </w:r>
          </w:p>
        </w:tc>
        <w:tc>
          <w:tcPr>
            <w:tcW w:w="8069" w:type="dxa"/>
            <w:gridSpan w:val="2"/>
          </w:tcPr>
          <w:p w14:paraId="5B088CC6" w14:textId="2F89992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6DC1FCDA" w14:textId="77777777" w:rsidTr="007C6A80">
        <w:tc>
          <w:tcPr>
            <w:tcW w:w="2022" w:type="dxa"/>
          </w:tcPr>
          <w:p w14:paraId="091E7534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державної підтримки</w:t>
            </w:r>
          </w:p>
        </w:tc>
        <w:tc>
          <w:tcPr>
            <w:tcW w:w="8069" w:type="dxa"/>
            <w:gridSpan w:val="2"/>
          </w:tcPr>
          <w:p w14:paraId="70830775" w14:textId="4CC4B0DA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3302BF2" w14:textId="77777777" w:rsidTr="007C6A80">
        <w:tc>
          <w:tcPr>
            <w:tcW w:w="2022" w:type="dxa"/>
          </w:tcPr>
          <w:p w14:paraId="460E2005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місцевої підтримки</w:t>
            </w:r>
          </w:p>
        </w:tc>
        <w:tc>
          <w:tcPr>
            <w:tcW w:w="8069" w:type="dxa"/>
            <w:gridSpan w:val="2"/>
          </w:tcPr>
          <w:p w14:paraId="26EF3E27" w14:textId="30C16C92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08772FF" w14:textId="77777777" w:rsidTr="007C6A80">
        <w:tc>
          <w:tcPr>
            <w:tcW w:w="2022" w:type="dxa"/>
          </w:tcPr>
          <w:p w14:paraId="2A12AB39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Інші актуальні коментарі</w:t>
            </w:r>
          </w:p>
        </w:tc>
        <w:tc>
          <w:tcPr>
            <w:tcW w:w="8069" w:type="dxa"/>
            <w:gridSpan w:val="2"/>
          </w:tcPr>
          <w:p w14:paraId="293F680D" w14:textId="457EE116" w:rsidR="00754DBD" w:rsidRPr="004C2998" w:rsidRDefault="00154F79" w:rsidP="00CF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550D" w:rsidRPr="004C2998" w14:paraId="3207530A" w14:textId="77777777" w:rsidTr="007C6A80">
        <w:tc>
          <w:tcPr>
            <w:tcW w:w="2022" w:type="dxa"/>
          </w:tcPr>
          <w:p w14:paraId="675363EC" w14:textId="77777777" w:rsidR="009C550D" w:rsidRPr="004C2998" w:rsidRDefault="009C550D" w:rsidP="009C550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Пропозиція підготовлена</w:t>
            </w:r>
          </w:p>
        </w:tc>
        <w:tc>
          <w:tcPr>
            <w:tcW w:w="8069" w:type="dxa"/>
            <w:gridSpan w:val="2"/>
          </w:tcPr>
          <w:p w14:paraId="7EADD425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052D32ED" w14:textId="6DB09DBA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8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  <w:tr w:rsidR="009C550D" w:rsidRPr="004C2998" w14:paraId="64E13422" w14:textId="77777777" w:rsidTr="007C6A80">
        <w:tc>
          <w:tcPr>
            <w:tcW w:w="2022" w:type="dxa"/>
          </w:tcPr>
          <w:p w14:paraId="5E096F29" w14:textId="77777777" w:rsidR="009C550D" w:rsidRPr="004C2998" w:rsidRDefault="009C550D" w:rsidP="009C550D">
            <w:pPr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Контактна особа</w:t>
            </w:r>
          </w:p>
        </w:tc>
        <w:tc>
          <w:tcPr>
            <w:tcW w:w="8069" w:type="dxa"/>
            <w:gridSpan w:val="2"/>
          </w:tcPr>
          <w:p w14:paraId="3055C9D1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2AFA7181" w14:textId="662C21B4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9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</w:tbl>
    <w:p w14:paraId="61448A3E" w14:textId="77777777" w:rsidR="007C6A80" w:rsidRPr="004C2998" w:rsidRDefault="007C6A80" w:rsidP="007C6A80">
      <w:p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>Обов’язкові додатки:</w:t>
      </w:r>
    </w:p>
    <w:p w14:paraId="7458E9C8" w14:textId="77777777" w:rsidR="00A70E30" w:rsidRDefault="007C6A80" w:rsidP="00A70E30">
      <w:pPr>
        <w:numPr>
          <w:ilvl w:val="0"/>
          <w:numId w:val="4"/>
        </w:num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 xml:space="preserve">Карта ділянки (включаючи інфраструктуру на ділянці та транспортну розв’язку); </w:t>
      </w:r>
    </w:p>
    <w:p w14:paraId="34F24D4A" w14:textId="661DC965" w:rsidR="007C6A80" w:rsidRDefault="00A70E30" w:rsidP="008E4A7E">
      <w:pPr>
        <w:ind w:left="1065"/>
        <w:rPr>
          <w:b/>
          <w:sz w:val="22"/>
          <w:szCs w:val="22"/>
        </w:rPr>
      </w:pPr>
      <w:r w:rsidRPr="00A70E30">
        <w:rPr>
          <w:b/>
          <w:noProof/>
          <w:sz w:val="22"/>
          <w:szCs w:val="22"/>
          <w:lang w:val="en-US" w:eastAsia="en-US"/>
        </w:rPr>
        <w:drawing>
          <wp:inline distT="0" distB="0" distL="0" distR="0" wp14:anchorId="22A9F0B3" wp14:editId="1F574EB4">
            <wp:extent cx="4661535" cy="2628900"/>
            <wp:effectExtent l="0" t="0" r="5715" b="0"/>
            <wp:docPr id="2" name="Рисунок 2" descr="C:\Users\Usertrtr\Desktop\паспорт розвитку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trtr\Desktop\паспорт розвитку\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376" cy="2644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0B4177" w14:textId="35DB6300" w:rsidR="007C6A80" w:rsidRDefault="007C6A80" w:rsidP="00913402">
      <w:pPr>
        <w:ind w:left="1425"/>
        <w:rPr>
          <w:b/>
          <w:sz w:val="22"/>
          <w:szCs w:val="22"/>
        </w:rPr>
      </w:pPr>
    </w:p>
    <w:p w14:paraId="3C71B8A3" w14:textId="71C5238C" w:rsidR="007C6A80" w:rsidRDefault="007C6A80" w:rsidP="00913402">
      <w:pPr>
        <w:ind w:left="1425"/>
        <w:rPr>
          <w:b/>
          <w:sz w:val="22"/>
          <w:szCs w:val="22"/>
        </w:rPr>
      </w:pPr>
    </w:p>
    <w:p w14:paraId="32F1A600" w14:textId="7B7A1674" w:rsidR="007C6A80" w:rsidRDefault="007C6A80" w:rsidP="00913402">
      <w:pPr>
        <w:ind w:left="1425"/>
        <w:rPr>
          <w:b/>
          <w:sz w:val="22"/>
          <w:szCs w:val="22"/>
        </w:rPr>
      </w:pPr>
    </w:p>
    <w:p w14:paraId="6E4E87A4" w14:textId="5D1D5011" w:rsidR="007C6A80" w:rsidRDefault="007C6A80" w:rsidP="008E4A7E">
      <w:pPr>
        <w:rPr>
          <w:b/>
          <w:sz w:val="22"/>
          <w:szCs w:val="22"/>
        </w:rPr>
      </w:pPr>
    </w:p>
    <w:p w14:paraId="58584306" w14:textId="4D102F85" w:rsidR="007C6A80" w:rsidRDefault="007C6A80" w:rsidP="00913402">
      <w:pPr>
        <w:ind w:left="1425"/>
        <w:rPr>
          <w:b/>
          <w:sz w:val="22"/>
          <w:szCs w:val="22"/>
        </w:rPr>
      </w:pPr>
    </w:p>
    <w:p w14:paraId="00FBE234" w14:textId="5A21930C" w:rsidR="007C6A80" w:rsidRDefault="007C6A80" w:rsidP="00913402">
      <w:pPr>
        <w:ind w:left="1425"/>
        <w:rPr>
          <w:b/>
          <w:sz w:val="22"/>
          <w:szCs w:val="22"/>
        </w:rPr>
      </w:pPr>
    </w:p>
    <w:p w14:paraId="55130901" w14:textId="564D41E8" w:rsidR="007C6A80" w:rsidRDefault="007C6A80" w:rsidP="00913402">
      <w:pPr>
        <w:ind w:left="1425"/>
        <w:rPr>
          <w:b/>
          <w:sz w:val="22"/>
          <w:szCs w:val="22"/>
        </w:rPr>
      </w:pPr>
    </w:p>
    <w:p w14:paraId="58E55BDA" w14:textId="728120A5" w:rsidR="007C6A80" w:rsidRPr="004C2998" w:rsidRDefault="007C6A80" w:rsidP="00C50B56">
      <w:pPr>
        <w:rPr>
          <w:b/>
          <w:sz w:val="22"/>
          <w:szCs w:val="22"/>
        </w:rPr>
      </w:pPr>
    </w:p>
    <w:sectPr w:rsidR="007C6A80" w:rsidRPr="004C2998" w:rsidSect="0090221C">
      <w:headerReference w:type="first" r:id="rId11"/>
      <w:pgSz w:w="11906" w:h="16838"/>
      <w:pgMar w:top="709" w:right="850" w:bottom="850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35195" w14:textId="77777777" w:rsidR="000C7A16" w:rsidRDefault="000C7A16">
      <w:r>
        <w:separator/>
      </w:r>
    </w:p>
  </w:endnote>
  <w:endnote w:type="continuationSeparator" w:id="0">
    <w:p w14:paraId="525CAFA2" w14:textId="77777777" w:rsidR="000C7A16" w:rsidRDefault="000C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8D39B" w14:textId="77777777" w:rsidR="000C7A16" w:rsidRDefault="000C7A16">
      <w:r>
        <w:separator/>
      </w:r>
    </w:p>
  </w:footnote>
  <w:footnote w:type="continuationSeparator" w:id="0">
    <w:p w14:paraId="4E663CC0" w14:textId="77777777" w:rsidR="000C7A16" w:rsidRDefault="000C7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D6FCA" w14:textId="51367B96" w:rsidR="009C550D" w:rsidRPr="000A5512" w:rsidRDefault="009C550D" w:rsidP="00045E88">
    <w:pPr>
      <w:pStyle w:val="a8"/>
      <w:jc w:val="right"/>
      <w:rPr>
        <w:color w:val="7F7F7F" w:themeColor="text1" w:themeTint="80"/>
      </w:rPr>
    </w:pPr>
    <w:r>
      <w:rPr>
        <w:color w:val="7F7F7F" w:themeColor="text1" w:themeTint="80"/>
      </w:rPr>
      <w:t>Додаток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A3621"/>
    <w:multiLevelType w:val="hybridMultilevel"/>
    <w:tmpl w:val="B79E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7F"/>
    <w:rsid w:val="000137E5"/>
    <w:rsid w:val="00016B17"/>
    <w:rsid w:val="000262EB"/>
    <w:rsid w:val="00037006"/>
    <w:rsid w:val="00045E88"/>
    <w:rsid w:val="00083657"/>
    <w:rsid w:val="000A5512"/>
    <w:rsid w:val="000A64BC"/>
    <w:rsid w:val="000C5F50"/>
    <w:rsid w:val="000C7A16"/>
    <w:rsid w:val="00154F79"/>
    <w:rsid w:val="001550A0"/>
    <w:rsid w:val="001C0CED"/>
    <w:rsid w:val="00242732"/>
    <w:rsid w:val="0025765E"/>
    <w:rsid w:val="002870E1"/>
    <w:rsid w:val="00287472"/>
    <w:rsid w:val="002944BD"/>
    <w:rsid w:val="003020E0"/>
    <w:rsid w:val="00334191"/>
    <w:rsid w:val="00351194"/>
    <w:rsid w:val="00352D1A"/>
    <w:rsid w:val="00360BA7"/>
    <w:rsid w:val="003E065A"/>
    <w:rsid w:val="00414FFA"/>
    <w:rsid w:val="004A3F4C"/>
    <w:rsid w:val="004C2998"/>
    <w:rsid w:val="00560B11"/>
    <w:rsid w:val="005E1008"/>
    <w:rsid w:val="006015DE"/>
    <w:rsid w:val="00614A60"/>
    <w:rsid w:val="00644BE2"/>
    <w:rsid w:val="006A111D"/>
    <w:rsid w:val="006B20FC"/>
    <w:rsid w:val="006C0B58"/>
    <w:rsid w:val="00740F28"/>
    <w:rsid w:val="00754DBD"/>
    <w:rsid w:val="007C3250"/>
    <w:rsid w:val="007C6A80"/>
    <w:rsid w:val="007E3AE5"/>
    <w:rsid w:val="007F6AB8"/>
    <w:rsid w:val="00822122"/>
    <w:rsid w:val="00873AAE"/>
    <w:rsid w:val="008933D9"/>
    <w:rsid w:val="00895ED0"/>
    <w:rsid w:val="008E4A7E"/>
    <w:rsid w:val="0090221C"/>
    <w:rsid w:val="00912E1B"/>
    <w:rsid w:val="00913402"/>
    <w:rsid w:val="009C550D"/>
    <w:rsid w:val="00A05868"/>
    <w:rsid w:val="00A41552"/>
    <w:rsid w:val="00A70E30"/>
    <w:rsid w:val="00A76024"/>
    <w:rsid w:val="00A848C2"/>
    <w:rsid w:val="00A92D9F"/>
    <w:rsid w:val="00A96211"/>
    <w:rsid w:val="00B00EE6"/>
    <w:rsid w:val="00B14A0A"/>
    <w:rsid w:val="00B25A81"/>
    <w:rsid w:val="00B87B60"/>
    <w:rsid w:val="00BC5A31"/>
    <w:rsid w:val="00C032E4"/>
    <w:rsid w:val="00C46626"/>
    <w:rsid w:val="00C50B56"/>
    <w:rsid w:val="00C54209"/>
    <w:rsid w:val="00C94E6F"/>
    <w:rsid w:val="00C96FB4"/>
    <w:rsid w:val="00CD41B4"/>
    <w:rsid w:val="00CF1EDE"/>
    <w:rsid w:val="00D102E5"/>
    <w:rsid w:val="00E32554"/>
    <w:rsid w:val="00E54BA7"/>
    <w:rsid w:val="00EC30DE"/>
    <w:rsid w:val="00F47B52"/>
    <w:rsid w:val="00F56DE5"/>
    <w:rsid w:val="00F82443"/>
    <w:rsid w:val="00F97B7F"/>
    <w:rsid w:val="00FC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90149"/>
  <w15:docId w15:val="{9720DBDB-0BC1-44DC-ACB8-54A0E8AA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B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B7F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0A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00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016B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B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A41552"/>
    <w:rPr>
      <w:color w:val="F59E00" w:themeColor="hyperlink"/>
      <w:u w:val="single"/>
    </w:rPr>
  </w:style>
  <w:style w:type="paragraph" w:styleId="ab">
    <w:name w:val="List Paragraph"/>
    <w:basedOn w:val="a"/>
    <w:uiPriority w:val="34"/>
    <w:qFormat/>
    <w:rsid w:val="00560B11"/>
    <w:pPr>
      <w:ind w:left="720"/>
      <w:contextualSpacing/>
    </w:pPr>
  </w:style>
  <w:style w:type="character" w:styleId="ac">
    <w:name w:val="Strong"/>
    <w:basedOn w:val="a0"/>
    <w:uiPriority w:val="22"/>
    <w:qFormat/>
    <w:rsid w:val="00083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802510771@mail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2802510771@mail.go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amends55.necessarily.jittome.ru/LAPTOP-RT928S4L/nearly.flv" TargetMode="External"/></Relationships>
</file>

<file path=word/theme/theme1.xml><?xml version="1.0" encoding="utf-8"?>
<a:theme xmlns:a="http://schemas.openxmlformats.org/drawingml/2006/main" name="Тема Office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83E62-CD91-477C-B0AB-3837A41F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nearly.flv</Template>
  <TotalTime>488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 до листа Донецької облдержадміністрації від __________№__________</vt:lpstr>
      <vt:lpstr/>
    </vt:vector>
  </TitlesOfParts>
  <Company>SPecialiST RePack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Донецької облдержадміністрації від __________№__________</dc:title>
  <dc:subject/>
  <dc:creator>Василь Федюк</dc:creator>
  <cp:keywords/>
  <dc:description/>
  <cp:lastModifiedBy>Usertrtr</cp:lastModifiedBy>
  <cp:revision>43</cp:revision>
  <cp:lastPrinted>2021-09-15T07:58:00Z</cp:lastPrinted>
  <dcterms:created xsi:type="dcterms:W3CDTF">2016-04-28T11:14:00Z</dcterms:created>
  <dcterms:modified xsi:type="dcterms:W3CDTF">2021-09-15T07:59:00Z</dcterms:modified>
</cp:coreProperties>
</file>