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27764" w:rsidRPr="00C07056" w:rsidRDefault="00B27764" w:rsidP="0080113E"/>
    <w:tbl>
      <w:tblPr>
        <w:tblW w:w="9923" w:type="dxa"/>
        <w:tblInd w:w="108" w:type="dxa"/>
        <w:tblLook w:val="01E0" w:firstRow="1" w:lastRow="1" w:firstColumn="1" w:lastColumn="1" w:noHBand="0" w:noVBand="0"/>
      </w:tblPr>
      <w:tblGrid>
        <w:gridCol w:w="4820"/>
        <w:gridCol w:w="5103"/>
      </w:tblGrid>
      <w:tr w:rsidR="00C07056" w:rsidRPr="00C07056" w:rsidTr="00036C2E">
        <w:tc>
          <w:tcPr>
            <w:tcW w:w="4820" w:type="dxa"/>
          </w:tcPr>
          <w:p w:rsidR="0080113E" w:rsidRPr="00C07056" w:rsidRDefault="0080113E" w:rsidP="00100EBC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A54823" w:rsidRPr="00C07056" w:rsidRDefault="005076F0">
            <w:pPr>
              <w:jc w:val="both"/>
              <w:rPr>
                <w:sz w:val="28"/>
                <w:szCs w:val="28"/>
                <w:lang w:val="uk-UA"/>
              </w:rPr>
            </w:pPr>
            <w:r w:rsidRPr="00C07056">
              <w:rPr>
                <w:sz w:val="28"/>
                <w:szCs w:val="28"/>
                <w:lang w:val="uk-UA"/>
              </w:rPr>
              <w:t xml:space="preserve">Додаток до рішення </w:t>
            </w:r>
          </w:p>
          <w:p w:rsidR="00A54823" w:rsidRPr="00C07056" w:rsidRDefault="004875F4">
            <w:pPr>
              <w:jc w:val="both"/>
              <w:rPr>
                <w:sz w:val="28"/>
                <w:szCs w:val="28"/>
                <w:lang w:val="uk-UA"/>
              </w:rPr>
            </w:pPr>
            <w:r w:rsidRPr="00C07056">
              <w:rPr>
                <w:sz w:val="28"/>
                <w:szCs w:val="28"/>
                <w:lang w:val="uk-UA"/>
              </w:rPr>
              <w:t xml:space="preserve">міської ради </w:t>
            </w:r>
          </w:p>
          <w:p w:rsidR="00A54823" w:rsidRPr="00C07056" w:rsidRDefault="004875F4">
            <w:pPr>
              <w:jc w:val="both"/>
              <w:rPr>
                <w:sz w:val="28"/>
                <w:szCs w:val="28"/>
                <w:lang w:val="uk-UA"/>
              </w:rPr>
            </w:pPr>
            <w:r w:rsidRPr="00C07056">
              <w:rPr>
                <w:sz w:val="28"/>
                <w:szCs w:val="28"/>
                <w:lang w:val="uk-UA"/>
              </w:rPr>
              <w:t>___________ №______</w:t>
            </w:r>
          </w:p>
          <w:p w:rsidR="00A54823" w:rsidRPr="00C07056" w:rsidRDefault="00A54823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0113E" w:rsidRPr="00C07056" w:rsidRDefault="0080113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07056">
              <w:rPr>
                <w:b/>
                <w:sz w:val="28"/>
                <w:szCs w:val="28"/>
                <w:lang w:val="uk-UA"/>
              </w:rPr>
              <w:t>ЗАТВЕРДЖЕНО</w:t>
            </w:r>
          </w:p>
          <w:p w:rsidR="0080113E" w:rsidRPr="00C07056" w:rsidRDefault="002A1365" w:rsidP="004875F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07056">
              <w:rPr>
                <w:b/>
                <w:sz w:val="28"/>
                <w:szCs w:val="28"/>
                <w:lang w:val="uk-UA"/>
              </w:rPr>
              <w:t>Рішення</w:t>
            </w:r>
            <w:r w:rsidR="00222462" w:rsidRPr="00C07056">
              <w:rPr>
                <w:b/>
                <w:sz w:val="28"/>
                <w:szCs w:val="28"/>
                <w:lang w:val="uk-UA"/>
              </w:rPr>
              <w:t xml:space="preserve"> </w:t>
            </w:r>
            <w:r w:rsidR="00036C2E" w:rsidRPr="00C07056">
              <w:rPr>
                <w:b/>
                <w:sz w:val="28"/>
                <w:szCs w:val="28"/>
                <w:lang w:val="uk-UA"/>
              </w:rPr>
              <w:t xml:space="preserve">міської ради  </w:t>
            </w:r>
          </w:p>
          <w:p w:rsidR="0080113E" w:rsidRPr="00C07056" w:rsidRDefault="004875F4" w:rsidP="00222462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07056">
              <w:rPr>
                <w:b/>
                <w:sz w:val="28"/>
                <w:szCs w:val="28"/>
                <w:lang w:val="uk-UA"/>
              </w:rPr>
              <w:t>____________№______</w:t>
            </w:r>
          </w:p>
          <w:p w:rsidR="00036C2E" w:rsidRPr="00C07056" w:rsidRDefault="00036C2E" w:rsidP="00036C2E">
            <w:pPr>
              <w:rPr>
                <w:sz w:val="28"/>
                <w:szCs w:val="28"/>
                <w:lang w:val="uk-UA"/>
              </w:rPr>
            </w:pPr>
          </w:p>
          <w:p w:rsidR="00036C2E" w:rsidRPr="00C07056" w:rsidRDefault="00036C2E" w:rsidP="00222462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80113E" w:rsidRPr="00C07056" w:rsidTr="00036C2E">
        <w:tc>
          <w:tcPr>
            <w:tcW w:w="4820" w:type="dxa"/>
          </w:tcPr>
          <w:p w:rsidR="0080113E" w:rsidRPr="00C07056" w:rsidRDefault="0080113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80113E" w:rsidRPr="00C07056" w:rsidRDefault="0080113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</w:tcPr>
          <w:p w:rsidR="0080113E" w:rsidRPr="00C07056" w:rsidRDefault="0080113E">
            <w:pPr>
              <w:jc w:val="both"/>
              <w:rPr>
                <w:b/>
                <w:sz w:val="28"/>
                <w:szCs w:val="28"/>
                <w:u w:val="single"/>
                <w:lang w:val="uk-UA"/>
              </w:rPr>
            </w:pPr>
          </w:p>
          <w:p w:rsidR="0080113E" w:rsidRPr="00C07056" w:rsidRDefault="0080113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80113E" w:rsidRPr="00C07056" w:rsidRDefault="0080113E" w:rsidP="0080113E">
      <w:pPr>
        <w:ind w:left="4956"/>
        <w:jc w:val="both"/>
        <w:rPr>
          <w:sz w:val="28"/>
          <w:szCs w:val="28"/>
          <w:lang w:val="uk-UA"/>
        </w:rPr>
      </w:pPr>
    </w:p>
    <w:p w:rsidR="0080113E" w:rsidRPr="00C07056" w:rsidRDefault="0080113E" w:rsidP="0080113E">
      <w:pPr>
        <w:ind w:left="4956"/>
        <w:jc w:val="both"/>
        <w:rPr>
          <w:sz w:val="28"/>
          <w:szCs w:val="28"/>
          <w:lang w:val="uk-UA"/>
        </w:rPr>
      </w:pPr>
    </w:p>
    <w:p w:rsidR="0080113E" w:rsidRPr="00C07056" w:rsidRDefault="0080113E" w:rsidP="0080113E">
      <w:pPr>
        <w:ind w:left="4956"/>
        <w:jc w:val="both"/>
        <w:rPr>
          <w:sz w:val="28"/>
          <w:szCs w:val="28"/>
          <w:lang w:val="uk-UA"/>
        </w:rPr>
      </w:pPr>
    </w:p>
    <w:p w:rsidR="0080113E" w:rsidRPr="00C07056" w:rsidRDefault="0080113E" w:rsidP="0080113E">
      <w:pPr>
        <w:ind w:left="4956"/>
        <w:jc w:val="both"/>
        <w:rPr>
          <w:sz w:val="28"/>
          <w:szCs w:val="28"/>
          <w:lang w:val="uk-UA"/>
        </w:rPr>
      </w:pPr>
    </w:p>
    <w:p w:rsidR="0080113E" w:rsidRPr="00C07056" w:rsidRDefault="0080113E" w:rsidP="0080113E">
      <w:pPr>
        <w:ind w:left="4956"/>
        <w:jc w:val="both"/>
        <w:rPr>
          <w:sz w:val="28"/>
          <w:szCs w:val="28"/>
          <w:lang w:val="uk-UA"/>
        </w:rPr>
      </w:pPr>
    </w:p>
    <w:p w:rsidR="0080113E" w:rsidRPr="00C07056" w:rsidRDefault="0080113E" w:rsidP="0080113E">
      <w:pPr>
        <w:ind w:left="4956"/>
        <w:jc w:val="both"/>
        <w:rPr>
          <w:sz w:val="28"/>
          <w:szCs w:val="28"/>
          <w:lang w:val="uk-UA"/>
        </w:rPr>
      </w:pPr>
    </w:p>
    <w:p w:rsidR="0080113E" w:rsidRPr="00C07056" w:rsidRDefault="0080113E" w:rsidP="0080113E">
      <w:pPr>
        <w:pStyle w:val="ae"/>
        <w:jc w:val="center"/>
        <w:rPr>
          <w:lang w:val="uk-UA"/>
        </w:rPr>
      </w:pPr>
    </w:p>
    <w:p w:rsidR="0080113E" w:rsidRPr="00C07056" w:rsidRDefault="0080113E" w:rsidP="0080113E">
      <w:pPr>
        <w:pStyle w:val="ae"/>
        <w:jc w:val="center"/>
        <w:rPr>
          <w:b/>
          <w:sz w:val="36"/>
          <w:szCs w:val="36"/>
          <w:lang w:val="uk-UA"/>
        </w:rPr>
      </w:pPr>
      <w:r w:rsidRPr="00C07056">
        <w:rPr>
          <w:b/>
          <w:sz w:val="36"/>
          <w:szCs w:val="36"/>
          <w:lang w:val="uk-UA"/>
        </w:rPr>
        <w:t>СТАТУТ</w:t>
      </w:r>
    </w:p>
    <w:p w:rsidR="0080113E" w:rsidRPr="00C07056" w:rsidRDefault="0080113E" w:rsidP="0080113E">
      <w:pPr>
        <w:pStyle w:val="ae"/>
        <w:jc w:val="center"/>
        <w:rPr>
          <w:b/>
          <w:sz w:val="36"/>
          <w:szCs w:val="36"/>
          <w:lang w:val="uk-UA"/>
        </w:rPr>
      </w:pPr>
    </w:p>
    <w:p w:rsidR="0080113E" w:rsidRPr="00C07056" w:rsidRDefault="004875F4" w:rsidP="00100EBC">
      <w:pPr>
        <w:pStyle w:val="ae"/>
        <w:jc w:val="center"/>
        <w:rPr>
          <w:b/>
          <w:sz w:val="36"/>
          <w:szCs w:val="36"/>
          <w:lang w:val="uk-UA"/>
        </w:rPr>
      </w:pPr>
      <w:r w:rsidRPr="00C07056">
        <w:rPr>
          <w:b/>
          <w:sz w:val="36"/>
          <w:szCs w:val="36"/>
          <w:lang w:val="uk-UA"/>
        </w:rPr>
        <w:t>Сіверськ</w:t>
      </w:r>
      <w:r w:rsidR="00EA57C3" w:rsidRPr="00C07056">
        <w:rPr>
          <w:b/>
          <w:sz w:val="36"/>
          <w:szCs w:val="36"/>
          <w:lang w:val="uk-UA"/>
        </w:rPr>
        <w:t>о</w:t>
      </w:r>
      <w:r w:rsidRPr="00C07056">
        <w:rPr>
          <w:b/>
          <w:sz w:val="36"/>
          <w:szCs w:val="36"/>
          <w:lang w:val="uk-UA"/>
        </w:rPr>
        <w:t xml:space="preserve">ї </w:t>
      </w:r>
      <w:r w:rsidR="00100EBC" w:rsidRPr="00C07056">
        <w:rPr>
          <w:b/>
          <w:sz w:val="36"/>
          <w:szCs w:val="36"/>
          <w:lang w:val="uk-UA"/>
        </w:rPr>
        <w:t xml:space="preserve"> міської територіальної громади  </w:t>
      </w:r>
    </w:p>
    <w:p w:rsidR="0080113E" w:rsidRPr="00C07056" w:rsidRDefault="0080113E" w:rsidP="0080113E">
      <w:pPr>
        <w:pStyle w:val="ae"/>
        <w:jc w:val="center"/>
        <w:rPr>
          <w:b/>
          <w:sz w:val="36"/>
          <w:szCs w:val="36"/>
          <w:lang w:val="uk-UA"/>
        </w:rPr>
      </w:pPr>
    </w:p>
    <w:p w:rsidR="0080113E" w:rsidRPr="00C07056" w:rsidRDefault="0080113E" w:rsidP="0080113E">
      <w:pPr>
        <w:pStyle w:val="ae"/>
        <w:jc w:val="center"/>
        <w:rPr>
          <w:b/>
          <w:sz w:val="36"/>
          <w:szCs w:val="36"/>
          <w:lang w:val="uk-UA"/>
        </w:rPr>
      </w:pPr>
    </w:p>
    <w:p w:rsidR="0080113E" w:rsidRPr="00C07056" w:rsidRDefault="0080113E" w:rsidP="0080113E">
      <w:pPr>
        <w:pStyle w:val="ae"/>
        <w:jc w:val="center"/>
        <w:rPr>
          <w:b/>
          <w:lang w:val="uk-UA"/>
        </w:rPr>
      </w:pPr>
    </w:p>
    <w:p w:rsidR="0080113E" w:rsidRPr="00C07056" w:rsidRDefault="0080113E" w:rsidP="0080113E">
      <w:pPr>
        <w:ind w:left="4956"/>
        <w:jc w:val="both"/>
        <w:rPr>
          <w:sz w:val="28"/>
          <w:szCs w:val="28"/>
          <w:lang w:val="uk-UA"/>
        </w:rPr>
      </w:pPr>
    </w:p>
    <w:p w:rsidR="0080113E" w:rsidRPr="00C07056" w:rsidRDefault="0080113E" w:rsidP="0080113E">
      <w:pPr>
        <w:jc w:val="center"/>
        <w:rPr>
          <w:sz w:val="28"/>
          <w:szCs w:val="28"/>
          <w:lang w:val="uk-UA"/>
        </w:rPr>
      </w:pPr>
    </w:p>
    <w:p w:rsidR="0080113E" w:rsidRPr="00C07056" w:rsidRDefault="0080113E" w:rsidP="0080113E">
      <w:pPr>
        <w:rPr>
          <w:sz w:val="28"/>
          <w:szCs w:val="28"/>
          <w:lang w:val="uk-UA"/>
        </w:rPr>
      </w:pPr>
    </w:p>
    <w:p w:rsidR="0080113E" w:rsidRPr="00C07056" w:rsidRDefault="0080113E" w:rsidP="0080113E">
      <w:pPr>
        <w:rPr>
          <w:sz w:val="28"/>
          <w:szCs w:val="28"/>
          <w:lang w:val="uk-UA"/>
        </w:rPr>
      </w:pPr>
    </w:p>
    <w:p w:rsidR="0080113E" w:rsidRPr="00C07056" w:rsidRDefault="0080113E" w:rsidP="0080113E">
      <w:pPr>
        <w:rPr>
          <w:sz w:val="28"/>
          <w:szCs w:val="28"/>
          <w:lang w:val="uk-UA"/>
        </w:rPr>
      </w:pPr>
    </w:p>
    <w:p w:rsidR="0080113E" w:rsidRPr="00C07056" w:rsidRDefault="0080113E" w:rsidP="0080113E">
      <w:pPr>
        <w:rPr>
          <w:sz w:val="28"/>
          <w:szCs w:val="28"/>
          <w:lang w:val="uk-UA"/>
        </w:rPr>
      </w:pPr>
    </w:p>
    <w:p w:rsidR="0080113E" w:rsidRPr="00C07056" w:rsidRDefault="0080113E" w:rsidP="0080113E">
      <w:pPr>
        <w:rPr>
          <w:sz w:val="28"/>
          <w:szCs w:val="28"/>
          <w:lang w:val="uk-UA"/>
        </w:rPr>
      </w:pPr>
    </w:p>
    <w:p w:rsidR="00B94B6B" w:rsidRPr="00C07056" w:rsidRDefault="00B94B6B" w:rsidP="0080113E">
      <w:pPr>
        <w:rPr>
          <w:sz w:val="28"/>
          <w:szCs w:val="28"/>
          <w:lang w:val="uk-UA"/>
        </w:rPr>
      </w:pPr>
    </w:p>
    <w:p w:rsidR="00B94B6B" w:rsidRPr="00C07056" w:rsidRDefault="00B94B6B" w:rsidP="0080113E">
      <w:pPr>
        <w:rPr>
          <w:sz w:val="28"/>
          <w:szCs w:val="28"/>
          <w:lang w:val="uk-UA"/>
        </w:rPr>
      </w:pPr>
    </w:p>
    <w:p w:rsidR="00B94B6B" w:rsidRPr="00C07056" w:rsidRDefault="00B94B6B" w:rsidP="0080113E">
      <w:pPr>
        <w:rPr>
          <w:sz w:val="28"/>
          <w:szCs w:val="28"/>
          <w:lang w:val="uk-UA"/>
        </w:rPr>
      </w:pPr>
    </w:p>
    <w:p w:rsidR="004875F4" w:rsidRPr="00C07056" w:rsidRDefault="004875F4" w:rsidP="0080113E">
      <w:pPr>
        <w:rPr>
          <w:sz w:val="28"/>
          <w:szCs w:val="28"/>
          <w:lang w:val="uk-UA"/>
        </w:rPr>
      </w:pPr>
    </w:p>
    <w:p w:rsidR="00B94B6B" w:rsidRPr="00C07056" w:rsidRDefault="00B94B6B" w:rsidP="0080113E">
      <w:pPr>
        <w:rPr>
          <w:sz w:val="28"/>
          <w:szCs w:val="28"/>
          <w:lang w:val="uk-UA"/>
        </w:rPr>
      </w:pPr>
    </w:p>
    <w:p w:rsidR="00B94B6B" w:rsidRPr="00C07056" w:rsidRDefault="00B94B6B" w:rsidP="0080113E">
      <w:pPr>
        <w:rPr>
          <w:sz w:val="28"/>
          <w:szCs w:val="28"/>
          <w:lang w:val="uk-UA"/>
        </w:rPr>
      </w:pPr>
    </w:p>
    <w:p w:rsidR="0080113E" w:rsidRPr="00C07056" w:rsidRDefault="0080113E" w:rsidP="0080113E">
      <w:pPr>
        <w:rPr>
          <w:sz w:val="28"/>
          <w:szCs w:val="28"/>
          <w:lang w:val="uk-UA"/>
        </w:rPr>
      </w:pPr>
    </w:p>
    <w:p w:rsidR="0080113E" w:rsidRPr="00C07056" w:rsidRDefault="0080113E" w:rsidP="0080113E">
      <w:pPr>
        <w:rPr>
          <w:sz w:val="28"/>
          <w:szCs w:val="28"/>
          <w:lang w:val="uk-UA"/>
        </w:rPr>
      </w:pPr>
    </w:p>
    <w:p w:rsidR="0080113E" w:rsidRPr="00C07056" w:rsidRDefault="004875F4" w:rsidP="0080113E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Сіверськ</w:t>
      </w:r>
      <w:r w:rsidR="00E21FAC" w:rsidRPr="00C07056">
        <w:rPr>
          <w:b/>
          <w:sz w:val="28"/>
          <w:szCs w:val="28"/>
          <w:lang w:val="uk-UA"/>
        </w:rPr>
        <w:t xml:space="preserve"> – 2021</w:t>
      </w:r>
      <w:r w:rsidR="0080113E" w:rsidRPr="00C07056">
        <w:rPr>
          <w:b/>
          <w:sz w:val="28"/>
          <w:szCs w:val="28"/>
          <w:lang w:val="uk-UA"/>
        </w:rPr>
        <w:t xml:space="preserve"> р</w:t>
      </w:r>
      <w:r w:rsidR="00E21FAC" w:rsidRPr="00C07056">
        <w:rPr>
          <w:b/>
          <w:sz w:val="28"/>
          <w:szCs w:val="28"/>
          <w:lang w:val="uk-UA"/>
        </w:rPr>
        <w:t>ік</w:t>
      </w:r>
    </w:p>
    <w:p w:rsidR="003C5A15" w:rsidRPr="00C07056" w:rsidRDefault="000A68C8" w:rsidP="000A68C8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br w:type="page"/>
      </w:r>
      <w:r w:rsidR="003C5A15" w:rsidRPr="00C07056">
        <w:rPr>
          <w:b/>
          <w:sz w:val="28"/>
          <w:szCs w:val="28"/>
          <w:lang w:val="uk-UA"/>
        </w:rPr>
        <w:lastRenderedPageBreak/>
        <w:t xml:space="preserve">З М І С Т </w:t>
      </w:r>
    </w:p>
    <w:p w:rsidR="003C5A15" w:rsidRPr="00C07056" w:rsidRDefault="003C5A15" w:rsidP="000A68C8">
      <w:pPr>
        <w:jc w:val="center"/>
        <w:rPr>
          <w:b/>
          <w:sz w:val="26"/>
          <w:szCs w:val="26"/>
          <w:lang w:val="uk-UA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1668"/>
        <w:gridCol w:w="283"/>
        <w:gridCol w:w="7426"/>
        <w:gridCol w:w="512"/>
      </w:tblGrid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Розділ 1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16"/>
                <w:szCs w:val="1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Загальні положення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860D43" w:rsidP="00E4086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4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1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8"/>
                <w:szCs w:val="28"/>
                <w:lang w:val="uk-UA"/>
              </w:rPr>
            </w:pPr>
            <w:r w:rsidRPr="00C07056">
              <w:rPr>
                <w:sz w:val="28"/>
                <w:szCs w:val="28"/>
                <w:lang w:val="uk-UA"/>
              </w:rPr>
              <w:t xml:space="preserve">Правова природа Статуту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860D43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4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2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E21FAC" w:rsidP="00FB6A4F">
            <w:pPr>
              <w:rPr>
                <w:sz w:val="28"/>
                <w:szCs w:val="28"/>
                <w:lang w:val="uk-UA"/>
              </w:rPr>
            </w:pPr>
            <w:r w:rsidRPr="00C07056">
              <w:rPr>
                <w:sz w:val="28"/>
                <w:szCs w:val="28"/>
                <w:lang w:val="uk-UA"/>
              </w:rPr>
              <w:t>Загальна характеристика територіальної громади</w:t>
            </w:r>
            <w:r w:rsidR="009B7957" w:rsidRPr="00C0705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B74BB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5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3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63595" w:rsidP="00363595">
            <w:pPr>
              <w:rPr>
                <w:sz w:val="28"/>
                <w:szCs w:val="28"/>
                <w:lang w:val="uk-UA"/>
              </w:rPr>
            </w:pPr>
            <w:r w:rsidRPr="00C07056">
              <w:rPr>
                <w:sz w:val="28"/>
                <w:szCs w:val="28"/>
                <w:lang w:val="uk-UA"/>
              </w:rPr>
              <w:t xml:space="preserve">Територія громади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860D43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5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4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E21FAC" w:rsidP="00E21FAC">
            <w:pPr>
              <w:rPr>
                <w:sz w:val="28"/>
                <w:szCs w:val="28"/>
                <w:lang w:val="uk-UA"/>
              </w:rPr>
            </w:pPr>
            <w:r w:rsidRPr="00C07056">
              <w:rPr>
                <w:sz w:val="28"/>
                <w:szCs w:val="28"/>
                <w:lang w:val="uk-UA"/>
              </w:rPr>
              <w:t>Участь</w:t>
            </w:r>
            <w:r w:rsidR="00363595" w:rsidRPr="00C07056">
              <w:rPr>
                <w:sz w:val="28"/>
                <w:szCs w:val="28"/>
                <w:lang w:val="uk-UA"/>
              </w:rPr>
              <w:t xml:space="preserve"> </w:t>
            </w:r>
            <w:r w:rsidRPr="00C07056">
              <w:rPr>
                <w:sz w:val="28"/>
                <w:szCs w:val="28"/>
                <w:lang w:val="uk-UA"/>
              </w:rPr>
              <w:t xml:space="preserve">територіальної громади </w:t>
            </w:r>
            <w:r w:rsidR="00363595" w:rsidRPr="00C07056">
              <w:rPr>
                <w:sz w:val="28"/>
                <w:szCs w:val="28"/>
                <w:lang w:val="uk-UA"/>
              </w:rPr>
              <w:t xml:space="preserve">в асоційованих організаціях та міжнародна співпраця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B74BB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5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63595" w:rsidP="00FB6A4F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Місцеві свята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525CB1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6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0B730C" w:rsidP="000B730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Офіційна символіка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B74BB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6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7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0B730C" w:rsidP="00FB6A4F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Почесні звання та відзнаки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B74BB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6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AB74BB" w:rsidP="00AB74BB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Основні засади діяльності територіальної громади</w:t>
            </w:r>
            <w:r w:rsidRPr="00C07056">
              <w:rPr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7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AB74BB" w:rsidRPr="00C07056" w:rsidRDefault="00AB74BB" w:rsidP="00AB74BB">
            <w:pPr>
              <w:rPr>
                <w:sz w:val="26"/>
                <w:szCs w:val="26"/>
                <w:lang w:val="en-US"/>
              </w:rPr>
            </w:pPr>
            <w:r w:rsidRPr="00C07056">
              <w:rPr>
                <w:sz w:val="26"/>
                <w:szCs w:val="26"/>
                <w:lang w:val="uk-UA"/>
              </w:rPr>
              <w:t>Стратегічний план розвитку</w:t>
            </w:r>
          </w:p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7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РОЗДІЛ ІІ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0B730C">
            <w:pPr>
              <w:rPr>
                <w:b/>
                <w:sz w:val="16"/>
                <w:szCs w:val="1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 xml:space="preserve">Місцеве самоврядування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8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1</w:t>
            </w:r>
            <w:r w:rsidR="000F4B5C" w:rsidRPr="00C07056">
              <w:rPr>
                <w:sz w:val="26"/>
                <w:szCs w:val="26"/>
                <w:lang w:val="uk-UA"/>
              </w:rPr>
              <w:t>0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Поняття  місцевого  самоврядування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8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1</w:t>
            </w:r>
            <w:r w:rsidR="000F4B5C" w:rsidRPr="00C07056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Система місцевого самоврядування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9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1</w:t>
            </w:r>
            <w:r w:rsidR="000F4B5C" w:rsidRPr="00C07056">
              <w:rPr>
                <w:sz w:val="26"/>
                <w:szCs w:val="26"/>
                <w:lang w:val="uk-UA"/>
              </w:rPr>
              <w:t>2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0B730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Територіальна громада </w:t>
            </w:r>
            <w:r w:rsidR="009B7957"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9</w:t>
            </w:r>
          </w:p>
          <w:p w:rsidR="000F4B5C" w:rsidRPr="00C07056" w:rsidRDefault="000F4B5C" w:rsidP="00E4086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 xml:space="preserve">РОЗДІЛ ІІІ  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B3857" w:rsidP="00996962">
            <w:pPr>
              <w:jc w:val="both"/>
              <w:rPr>
                <w:b/>
                <w:sz w:val="20"/>
                <w:szCs w:val="20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 xml:space="preserve">Участь </w:t>
            </w:r>
            <w:r w:rsidR="00996962" w:rsidRPr="00C07056">
              <w:rPr>
                <w:b/>
                <w:sz w:val="26"/>
                <w:szCs w:val="26"/>
                <w:lang w:val="uk-UA"/>
              </w:rPr>
              <w:t>жителів</w:t>
            </w:r>
            <w:r w:rsidR="003C5A15" w:rsidRPr="00C07056">
              <w:rPr>
                <w:b/>
                <w:sz w:val="26"/>
                <w:szCs w:val="26"/>
                <w:lang w:val="uk-UA"/>
              </w:rPr>
              <w:t xml:space="preserve"> територіальної громади </w:t>
            </w:r>
            <w:r w:rsidR="00317275" w:rsidRPr="00C07056">
              <w:rPr>
                <w:b/>
                <w:sz w:val="26"/>
                <w:szCs w:val="26"/>
                <w:lang w:val="uk-UA"/>
              </w:rPr>
              <w:t xml:space="preserve">у </w:t>
            </w:r>
            <w:r w:rsidR="003C5A15" w:rsidRPr="00C07056">
              <w:rPr>
                <w:b/>
                <w:sz w:val="26"/>
                <w:szCs w:val="26"/>
                <w:lang w:val="uk-UA"/>
              </w:rPr>
              <w:t>здійсненні місцевого самоврядування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F4B5C" w:rsidP="00E4086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9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0F4B5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1</w:t>
            </w:r>
            <w:r w:rsidR="000F4B5C" w:rsidRPr="00C07056">
              <w:rPr>
                <w:sz w:val="26"/>
                <w:szCs w:val="26"/>
                <w:lang w:val="uk-UA"/>
              </w:rPr>
              <w:t>3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996962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Форми участі </w:t>
            </w:r>
            <w:r w:rsidR="00996962" w:rsidRPr="00C07056">
              <w:rPr>
                <w:sz w:val="26"/>
                <w:szCs w:val="26"/>
                <w:lang w:val="uk-UA"/>
              </w:rPr>
              <w:t>жителів</w:t>
            </w:r>
            <w:r w:rsidRPr="00C07056">
              <w:rPr>
                <w:sz w:val="26"/>
                <w:szCs w:val="26"/>
                <w:lang w:val="uk-UA"/>
              </w:rPr>
              <w:t xml:space="preserve"> територіальної громади в місцевому самоврядуванні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F4B5C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9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0F4B5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1</w:t>
            </w:r>
            <w:r w:rsidR="000F4B5C" w:rsidRPr="00C07056">
              <w:rPr>
                <w:sz w:val="26"/>
                <w:szCs w:val="26"/>
                <w:lang w:val="uk-UA"/>
              </w:rPr>
              <w:t>4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996962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Загальні збори (конференції) </w:t>
            </w:r>
            <w:r w:rsidR="00996962" w:rsidRPr="00C07056">
              <w:rPr>
                <w:sz w:val="26"/>
                <w:szCs w:val="26"/>
                <w:lang w:val="uk-UA"/>
              </w:rPr>
              <w:t>жителів</w:t>
            </w:r>
            <w:r w:rsidRPr="00C07056">
              <w:rPr>
                <w:sz w:val="26"/>
                <w:szCs w:val="26"/>
                <w:lang w:val="uk-UA"/>
              </w:rPr>
              <w:t xml:space="preserve"> територіальної громади за місцем проживання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860D43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0F4B5C" w:rsidRPr="00C07056">
              <w:rPr>
                <w:sz w:val="26"/>
                <w:szCs w:val="26"/>
                <w:lang w:val="uk-UA"/>
              </w:rPr>
              <w:t>0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0F4B5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1</w:t>
            </w:r>
            <w:r w:rsidR="000F4B5C" w:rsidRPr="00C07056">
              <w:rPr>
                <w:sz w:val="26"/>
                <w:szCs w:val="26"/>
                <w:lang w:val="uk-UA"/>
              </w:rPr>
              <w:t>5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Місцеві ініціативи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F4B5C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10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0F4B5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1</w:t>
            </w:r>
            <w:r w:rsidR="000F4B5C" w:rsidRPr="00C07056">
              <w:rPr>
                <w:sz w:val="26"/>
                <w:szCs w:val="26"/>
                <w:lang w:val="uk-UA"/>
              </w:rPr>
              <w:t>6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Громадські слухання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F4B5C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10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0F4B5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1</w:t>
            </w:r>
            <w:r w:rsidR="000F4B5C" w:rsidRPr="00C07056">
              <w:rPr>
                <w:sz w:val="26"/>
                <w:szCs w:val="26"/>
                <w:lang w:val="uk-UA"/>
              </w:rPr>
              <w:t>7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Звернення громадян до органів і посадових осіб місцевого самоврядування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F4B5C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10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994D21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F4B5C" w:rsidRPr="00C07056">
              <w:rPr>
                <w:sz w:val="26"/>
                <w:szCs w:val="26"/>
                <w:lang w:val="uk-UA"/>
              </w:rPr>
              <w:t>18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  <w:p w:rsidR="003C5A15" w:rsidRPr="00C07056" w:rsidRDefault="00994D21" w:rsidP="000F4B5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F4B5C" w:rsidRPr="00C07056">
              <w:rPr>
                <w:sz w:val="26"/>
                <w:szCs w:val="26"/>
                <w:lang w:val="uk-UA"/>
              </w:rPr>
              <w:t>19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Участь у роботі громадських рад</w:t>
            </w:r>
          </w:p>
          <w:p w:rsidR="00994D21" w:rsidRPr="00C07056" w:rsidRDefault="00994D21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Участь у створенні і діяльності органів самоорганізації населення</w:t>
            </w:r>
          </w:p>
        </w:tc>
        <w:tc>
          <w:tcPr>
            <w:tcW w:w="512" w:type="dxa"/>
            <w:shd w:val="clear" w:color="auto" w:fill="auto"/>
          </w:tcPr>
          <w:p w:rsidR="00AD34AF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11</w:t>
            </w:r>
          </w:p>
          <w:p w:rsidR="003C5A15" w:rsidRPr="00C07056" w:rsidRDefault="000F4B5C" w:rsidP="00AD34AF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11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0F4B5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F4B5C" w:rsidRPr="00C07056">
              <w:rPr>
                <w:sz w:val="26"/>
                <w:szCs w:val="26"/>
                <w:lang w:val="uk-UA"/>
              </w:rPr>
              <w:t>20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Електронна форма участі у місцевому самоврядуванні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F4B5C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11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0F4B5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2</w:t>
            </w:r>
            <w:r w:rsidR="000F4B5C" w:rsidRPr="00C07056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4875F4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Порядок проведення звітування </w:t>
            </w:r>
            <w:r w:rsidR="004875F4" w:rsidRPr="00C07056">
              <w:rPr>
                <w:sz w:val="26"/>
                <w:szCs w:val="26"/>
                <w:lang w:val="uk-UA"/>
              </w:rPr>
              <w:t>Сіверського</w:t>
            </w:r>
            <w:r w:rsidR="0031229E" w:rsidRPr="00C07056">
              <w:rPr>
                <w:sz w:val="26"/>
                <w:szCs w:val="26"/>
                <w:lang w:val="uk-UA"/>
              </w:rPr>
              <w:t xml:space="preserve"> </w:t>
            </w:r>
            <w:r w:rsidRPr="00C07056">
              <w:rPr>
                <w:sz w:val="26"/>
                <w:szCs w:val="26"/>
                <w:lang w:val="uk-UA"/>
              </w:rPr>
              <w:t>міського голови, постійних комісій</w:t>
            </w:r>
            <w:r w:rsidR="0031229E" w:rsidRPr="00C07056">
              <w:rPr>
                <w:sz w:val="26"/>
                <w:szCs w:val="26"/>
                <w:lang w:val="uk-UA"/>
              </w:rPr>
              <w:t xml:space="preserve"> міської ради </w:t>
            </w:r>
            <w:r w:rsidRPr="00C07056">
              <w:rPr>
                <w:sz w:val="26"/>
                <w:szCs w:val="26"/>
                <w:lang w:val="uk-UA"/>
              </w:rPr>
              <w:t xml:space="preserve"> та депутатів міської ради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12</w:t>
            </w:r>
          </w:p>
          <w:p w:rsidR="000F4B5C" w:rsidRPr="00C07056" w:rsidRDefault="000F4B5C" w:rsidP="00E4086B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0F4B5C" w:rsidRPr="00C07056" w:rsidRDefault="000F4B5C" w:rsidP="00E4086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caps/>
                <w:sz w:val="26"/>
                <w:szCs w:val="26"/>
                <w:lang w:val="uk-UA"/>
              </w:rPr>
              <w:t>Розділ IV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565985">
            <w:pPr>
              <w:rPr>
                <w:sz w:val="18"/>
                <w:szCs w:val="18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Органи і посадові особи місцевого самоврядування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sz w:val="26"/>
                <w:szCs w:val="26"/>
                <w:lang w:val="uk-UA"/>
              </w:rPr>
              <w:t>2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C70F2" w:rsidRPr="00C07056">
              <w:rPr>
                <w:sz w:val="26"/>
                <w:szCs w:val="26"/>
                <w:lang w:val="uk-UA"/>
              </w:rPr>
              <w:t>22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4875F4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Сіверська</w:t>
            </w:r>
            <w:r w:rsidR="003C5A15" w:rsidRPr="00C07056">
              <w:rPr>
                <w:sz w:val="26"/>
                <w:szCs w:val="26"/>
                <w:lang w:val="uk-UA"/>
              </w:rPr>
              <w:t xml:space="preserve"> міська рада – представницький орган місцевого самоврядування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sz w:val="26"/>
                <w:szCs w:val="26"/>
                <w:lang w:val="uk-UA"/>
              </w:rPr>
              <w:t>2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2</w:t>
            </w:r>
            <w:r w:rsidR="000C70F2" w:rsidRPr="00C07056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4875F4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Депутат </w:t>
            </w:r>
            <w:r w:rsidR="004875F4" w:rsidRPr="00C07056">
              <w:rPr>
                <w:sz w:val="26"/>
                <w:szCs w:val="26"/>
                <w:lang w:val="uk-UA"/>
              </w:rPr>
              <w:t xml:space="preserve">Сіверської </w:t>
            </w:r>
            <w:r w:rsidR="004E590A" w:rsidRPr="00C07056">
              <w:rPr>
                <w:sz w:val="26"/>
                <w:szCs w:val="26"/>
                <w:lang w:val="uk-UA"/>
              </w:rPr>
              <w:t xml:space="preserve"> </w:t>
            </w:r>
            <w:r w:rsidRPr="00C07056">
              <w:rPr>
                <w:sz w:val="26"/>
                <w:szCs w:val="26"/>
                <w:lang w:val="uk-UA"/>
              </w:rPr>
              <w:t>міської ради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12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2</w:t>
            </w:r>
            <w:r w:rsidR="000C70F2" w:rsidRPr="00C07056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4875F4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Постійні комісії </w:t>
            </w:r>
            <w:r w:rsidR="004875F4" w:rsidRPr="00C07056">
              <w:rPr>
                <w:sz w:val="26"/>
                <w:szCs w:val="26"/>
                <w:lang w:val="uk-UA"/>
              </w:rPr>
              <w:t xml:space="preserve">Сіверської </w:t>
            </w:r>
            <w:r w:rsidRPr="00C07056">
              <w:rPr>
                <w:sz w:val="26"/>
                <w:szCs w:val="26"/>
                <w:lang w:val="uk-UA"/>
              </w:rPr>
              <w:t>міської ради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sz w:val="26"/>
                <w:szCs w:val="26"/>
                <w:lang w:val="uk-UA"/>
              </w:rPr>
              <w:t>3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2</w:t>
            </w:r>
            <w:r w:rsidR="000C70F2" w:rsidRPr="00C07056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4875F4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Сіверський </w:t>
            </w:r>
            <w:r w:rsidR="003C5A15" w:rsidRPr="00C07056">
              <w:rPr>
                <w:sz w:val="26"/>
                <w:szCs w:val="26"/>
                <w:lang w:val="uk-UA"/>
              </w:rPr>
              <w:t xml:space="preserve"> міський голова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13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2</w:t>
            </w:r>
            <w:r w:rsidR="000C70F2" w:rsidRPr="00C07056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4875F4" w:rsidP="004875F4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Виконавчі органи Сіверської </w:t>
            </w:r>
            <w:r w:rsidR="003C5A15" w:rsidRPr="00C07056">
              <w:rPr>
                <w:sz w:val="26"/>
                <w:szCs w:val="26"/>
                <w:lang w:val="uk-UA"/>
              </w:rPr>
              <w:t>міської ради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13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C70F2" w:rsidRPr="00C07056">
              <w:rPr>
                <w:sz w:val="26"/>
                <w:szCs w:val="26"/>
                <w:lang w:val="uk-UA"/>
              </w:rPr>
              <w:t>27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4875F4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Виконавчий комітет </w:t>
            </w:r>
            <w:r w:rsidR="004875F4" w:rsidRPr="00C07056">
              <w:rPr>
                <w:sz w:val="26"/>
                <w:szCs w:val="26"/>
                <w:lang w:val="uk-UA"/>
              </w:rPr>
              <w:t xml:space="preserve">Сіверської </w:t>
            </w:r>
            <w:r w:rsidR="004E590A" w:rsidRPr="00C07056">
              <w:rPr>
                <w:sz w:val="26"/>
                <w:szCs w:val="26"/>
                <w:lang w:val="uk-UA"/>
              </w:rPr>
              <w:t xml:space="preserve"> </w:t>
            </w:r>
            <w:r w:rsidRPr="00C07056">
              <w:rPr>
                <w:sz w:val="26"/>
                <w:szCs w:val="26"/>
                <w:lang w:val="uk-UA"/>
              </w:rPr>
              <w:t>міської ради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sz w:val="26"/>
                <w:szCs w:val="26"/>
                <w:lang w:val="uk-UA"/>
              </w:rPr>
              <w:t>4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0C70F2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28</w:t>
            </w:r>
            <w:r w:rsidR="003C5A15"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F070BA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Органи самоорганізації населення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14</w:t>
            </w:r>
          </w:p>
          <w:p w:rsidR="000C70F2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РОЗДІЛ V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0"/>
                <w:szCs w:val="20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Матеріально-фінансова основа місцевого  самоврядування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14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0C70F2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29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Загальні засади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14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lastRenderedPageBreak/>
              <w:t>Стаття 3</w:t>
            </w:r>
            <w:r w:rsidR="000C70F2" w:rsidRPr="00C07056">
              <w:rPr>
                <w:sz w:val="26"/>
                <w:szCs w:val="26"/>
                <w:lang w:val="uk-UA"/>
              </w:rPr>
              <w:t>0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0B730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Матеріальна основа територіальної громади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860D43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sz w:val="26"/>
                <w:szCs w:val="26"/>
                <w:lang w:val="uk-UA"/>
              </w:rPr>
              <w:t>5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3</w:t>
            </w:r>
            <w:r w:rsidR="000C70F2" w:rsidRPr="00C07056">
              <w:rPr>
                <w:sz w:val="26"/>
                <w:szCs w:val="26"/>
                <w:lang w:val="uk-UA"/>
              </w:rPr>
              <w:t>1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FB6A4F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Зе</w:t>
            </w:r>
            <w:r w:rsidR="000B730C" w:rsidRPr="00C07056">
              <w:rPr>
                <w:sz w:val="26"/>
                <w:szCs w:val="26"/>
                <w:lang w:val="uk-UA"/>
              </w:rPr>
              <w:t>мля територіальної громади</w:t>
            </w:r>
            <w:r w:rsidR="0031229E"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15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C70F2" w:rsidRPr="00C07056">
              <w:rPr>
                <w:sz w:val="26"/>
                <w:szCs w:val="26"/>
                <w:lang w:val="uk-UA"/>
              </w:rPr>
              <w:t>32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Комунальні підприємства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15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C70F2" w:rsidRPr="00C07056">
              <w:rPr>
                <w:sz w:val="26"/>
                <w:szCs w:val="26"/>
                <w:lang w:val="uk-UA"/>
              </w:rPr>
              <w:t>33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Управління об’єктами права комунальної власності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sz w:val="26"/>
                <w:szCs w:val="26"/>
                <w:lang w:val="uk-UA"/>
              </w:rPr>
              <w:t>6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C70F2" w:rsidRPr="00C07056">
              <w:rPr>
                <w:sz w:val="26"/>
                <w:szCs w:val="26"/>
                <w:lang w:val="uk-UA"/>
              </w:rPr>
              <w:t>34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Захист прав комунальної власності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16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C70F2" w:rsidRPr="00C07056">
              <w:rPr>
                <w:sz w:val="26"/>
                <w:szCs w:val="26"/>
                <w:lang w:val="uk-UA"/>
              </w:rPr>
              <w:t>35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0B730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Фінансова основа територіальної громади </w:t>
            </w:r>
            <w:r w:rsidR="0031229E"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sz w:val="26"/>
                <w:szCs w:val="26"/>
                <w:lang w:val="uk-UA"/>
              </w:rPr>
              <w:t>7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3</w:t>
            </w:r>
            <w:r w:rsidR="000C70F2" w:rsidRPr="00C07056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0B730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Бюджетна політика територіальної громади </w:t>
            </w:r>
            <w:r w:rsidR="0031229E"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sz w:val="26"/>
                <w:szCs w:val="26"/>
                <w:lang w:val="uk-UA"/>
              </w:rPr>
              <w:t>7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0C70F2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37</w:t>
            </w:r>
            <w:r w:rsidR="003C5A15"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Місцеві податки та збори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17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0C70F2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38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en-US"/>
              </w:rPr>
            </w:pPr>
            <w:r w:rsidRPr="00C07056">
              <w:rPr>
                <w:sz w:val="26"/>
                <w:szCs w:val="26"/>
                <w:lang w:val="uk-UA"/>
              </w:rPr>
              <w:t>Місцеві запозичення</w:t>
            </w:r>
          </w:p>
          <w:p w:rsidR="00F070BA" w:rsidRPr="00C07056" w:rsidRDefault="00F070BA" w:rsidP="00CF3B1C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0C70F2" w:rsidRPr="00C07056">
              <w:rPr>
                <w:sz w:val="26"/>
                <w:szCs w:val="26"/>
                <w:lang w:val="uk-UA"/>
              </w:rPr>
              <w:t>7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ГЛАВА VI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0"/>
                <w:szCs w:val="20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 xml:space="preserve">Відкритість та прозорість у діяльності органів та  посадових осіб місцевого самоврядування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b/>
                <w:sz w:val="26"/>
                <w:szCs w:val="26"/>
                <w:lang w:val="uk-UA"/>
              </w:rPr>
              <w:t>8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0C70F2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39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Загальні засади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C909A4" w:rsidRPr="00C07056">
              <w:rPr>
                <w:sz w:val="26"/>
                <w:szCs w:val="26"/>
                <w:lang w:val="uk-UA"/>
              </w:rPr>
              <w:t>8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4</w:t>
            </w:r>
            <w:r w:rsidR="000C70F2" w:rsidRPr="00C07056">
              <w:rPr>
                <w:sz w:val="26"/>
                <w:szCs w:val="26"/>
                <w:lang w:val="uk-UA"/>
              </w:rPr>
              <w:t>0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Офіційний веб-портал </w:t>
            </w:r>
            <w:r w:rsidR="004875F4" w:rsidRPr="00C07056">
              <w:rPr>
                <w:sz w:val="26"/>
                <w:szCs w:val="26"/>
                <w:lang w:val="uk-UA"/>
              </w:rPr>
              <w:t xml:space="preserve">Сіверської </w:t>
            </w:r>
            <w:r w:rsidRPr="00C07056">
              <w:rPr>
                <w:sz w:val="26"/>
                <w:szCs w:val="26"/>
                <w:lang w:val="uk-UA"/>
              </w:rPr>
              <w:t>міської ради</w:t>
            </w:r>
          </w:p>
          <w:p w:rsidR="00F070BA" w:rsidRPr="00C07056" w:rsidRDefault="00F070BA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12" w:type="dxa"/>
            <w:shd w:val="clear" w:color="auto" w:fill="auto"/>
          </w:tcPr>
          <w:p w:rsidR="003C5A15" w:rsidRPr="00C07056" w:rsidRDefault="00AD34AF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</w:t>
            </w:r>
            <w:r w:rsidR="000C70F2" w:rsidRPr="00C07056">
              <w:rPr>
                <w:sz w:val="26"/>
                <w:szCs w:val="26"/>
                <w:lang w:val="uk-UA"/>
              </w:rPr>
              <w:t>8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РОЗДІЛ VII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b/>
                <w:sz w:val="20"/>
                <w:szCs w:val="20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Заключні положення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45267B" w:rsidP="00E4086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>19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Стаття 4</w:t>
            </w:r>
            <w:r w:rsidR="000C70F2" w:rsidRPr="00C07056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Порядок прийняття та реєстрації Статуту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45267B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19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4</w:t>
            </w:r>
            <w:r w:rsidR="000C70F2" w:rsidRPr="00C07056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Порядок внесення змін та доповнень до Статуту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19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0C70F2" w:rsidRPr="00C07056">
              <w:rPr>
                <w:sz w:val="26"/>
                <w:szCs w:val="26"/>
                <w:lang w:val="uk-UA"/>
              </w:rPr>
              <w:t>43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Тлумачення норм Статуту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19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EE27EA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Стаття </w:t>
            </w:r>
            <w:r w:rsidR="00EE27EA" w:rsidRPr="00C07056">
              <w:rPr>
                <w:sz w:val="26"/>
                <w:szCs w:val="26"/>
                <w:lang w:val="uk-UA"/>
              </w:rPr>
              <w:t>4</w:t>
            </w:r>
            <w:r w:rsidR="000C70F2" w:rsidRPr="00C07056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en-US"/>
              </w:rPr>
            </w:pPr>
            <w:r w:rsidRPr="00C07056">
              <w:rPr>
                <w:sz w:val="26"/>
                <w:szCs w:val="26"/>
                <w:lang w:val="uk-UA"/>
              </w:rPr>
              <w:t>Контроль за виконанням Статуту</w:t>
            </w:r>
          </w:p>
          <w:p w:rsidR="00F070BA" w:rsidRPr="00C07056" w:rsidRDefault="00F070BA" w:rsidP="00CF3B1C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512" w:type="dxa"/>
            <w:shd w:val="clear" w:color="auto" w:fill="auto"/>
          </w:tcPr>
          <w:p w:rsidR="003C5A15" w:rsidRPr="00C07056" w:rsidRDefault="000C70F2" w:rsidP="00E4086B">
            <w:pPr>
              <w:jc w:val="center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>19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426" w:type="dxa"/>
            <w:shd w:val="clear" w:color="auto" w:fill="auto"/>
          </w:tcPr>
          <w:p w:rsidR="003C5A15" w:rsidRPr="00C07056" w:rsidRDefault="003C5A15" w:rsidP="00656C98">
            <w:pPr>
              <w:rPr>
                <w:b/>
                <w:sz w:val="26"/>
                <w:szCs w:val="26"/>
                <w:lang w:val="uk-UA"/>
              </w:rPr>
            </w:pPr>
            <w:r w:rsidRPr="00C07056">
              <w:rPr>
                <w:b/>
                <w:sz w:val="26"/>
                <w:szCs w:val="26"/>
                <w:lang w:val="uk-UA"/>
              </w:rPr>
              <w:t xml:space="preserve">Додатки </w:t>
            </w:r>
          </w:p>
        </w:tc>
        <w:tc>
          <w:tcPr>
            <w:tcW w:w="512" w:type="dxa"/>
            <w:shd w:val="clear" w:color="auto" w:fill="auto"/>
          </w:tcPr>
          <w:p w:rsidR="003C5A15" w:rsidRPr="00C07056" w:rsidRDefault="003C5A15" w:rsidP="00E4086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C5A15" w:rsidRPr="00C07056" w:rsidRDefault="0031229E" w:rsidP="00FB6A4F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 </w:t>
            </w:r>
            <w:r w:rsidR="003C5A15"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180522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Додаток </w:t>
            </w:r>
            <w:r w:rsidR="00180522" w:rsidRPr="00C07056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C5A15" w:rsidRPr="00C07056" w:rsidRDefault="003C5A15" w:rsidP="004875F4">
            <w:pPr>
              <w:jc w:val="both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Положення про загальні збори (конференції) </w:t>
            </w:r>
            <w:r w:rsidR="000C70F2" w:rsidRPr="00C07056">
              <w:rPr>
                <w:sz w:val="26"/>
                <w:szCs w:val="26"/>
                <w:lang w:val="uk-UA"/>
              </w:rPr>
              <w:t>жителів</w:t>
            </w:r>
            <w:r w:rsidRPr="00C07056">
              <w:rPr>
                <w:sz w:val="26"/>
                <w:szCs w:val="26"/>
                <w:lang w:val="uk-UA"/>
              </w:rPr>
              <w:t xml:space="preserve"> територіальної громади за місцем проживання в </w:t>
            </w:r>
            <w:r w:rsidR="004875F4" w:rsidRPr="00C07056">
              <w:rPr>
                <w:sz w:val="26"/>
                <w:szCs w:val="26"/>
                <w:lang w:val="uk-UA"/>
              </w:rPr>
              <w:t xml:space="preserve">Сіверській </w:t>
            </w:r>
            <w:r w:rsidR="00493CE9" w:rsidRPr="00C07056">
              <w:rPr>
                <w:sz w:val="26"/>
                <w:szCs w:val="26"/>
                <w:lang w:val="uk-UA"/>
              </w:rPr>
              <w:t xml:space="preserve"> міській територіальній громаді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180522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Додаток </w:t>
            </w:r>
            <w:r w:rsidR="00180522" w:rsidRPr="00C07056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C5A15" w:rsidRPr="00C07056" w:rsidRDefault="003C5A15" w:rsidP="004875F4">
            <w:pPr>
              <w:jc w:val="both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Положення про місцеві ініціативи в </w:t>
            </w:r>
            <w:r w:rsidR="004875F4" w:rsidRPr="00C07056">
              <w:rPr>
                <w:sz w:val="26"/>
                <w:szCs w:val="26"/>
                <w:lang w:val="uk-UA"/>
              </w:rPr>
              <w:t xml:space="preserve">Сіверській </w:t>
            </w:r>
            <w:r w:rsidR="00493CE9" w:rsidRPr="00C07056">
              <w:rPr>
                <w:sz w:val="26"/>
                <w:szCs w:val="26"/>
                <w:lang w:val="uk-UA"/>
              </w:rPr>
              <w:t>міській територіальній громаді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C5A15" w:rsidRPr="00C07056" w:rsidRDefault="003C5A15" w:rsidP="00180522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Додаток </w:t>
            </w:r>
            <w:r w:rsidR="00180522" w:rsidRPr="00C07056">
              <w:rPr>
                <w:sz w:val="26"/>
                <w:szCs w:val="26"/>
                <w:lang w:val="uk-UA"/>
              </w:rPr>
              <w:t>3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C5A15" w:rsidRPr="00C07056" w:rsidRDefault="003C5A15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C5A15" w:rsidRPr="00C07056" w:rsidRDefault="003C5A15" w:rsidP="00493CE9">
            <w:pPr>
              <w:jc w:val="both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Положення про громадські слухання в </w:t>
            </w:r>
            <w:r w:rsidR="004875F4" w:rsidRPr="00C07056">
              <w:rPr>
                <w:sz w:val="26"/>
                <w:szCs w:val="26"/>
                <w:lang w:val="uk-UA"/>
              </w:rPr>
              <w:t>Сіверській</w:t>
            </w:r>
            <w:r w:rsidR="00493CE9" w:rsidRPr="00C07056">
              <w:rPr>
                <w:sz w:val="26"/>
                <w:szCs w:val="26"/>
                <w:lang w:val="uk-UA"/>
              </w:rPr>
              <w:t xml:space="preserve"> міській територіальній громаді</w:t>
            </w:r>
          </w:p>
        </w:tc>
      </w:tr>
      <w:tr w:rsidR="00C07056" w:rsidRPr="00C07056">
        <w:tc>
          <w:tcPr>
            <w:tcW w:w="1668" w:type="dxa"/>
            <w:shd w:val="clear" w:color="auto" w:fill="auto"/>
          </w:tcPr>
          <w:p w:rsidR="00383880" w:rsidRPr="00C07056" w:rsidRDefault="00383880" w:rsidP="00180522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Додаток </w:t>
            </w:r>
            <w:r w:rsidR="00180522" w:rsidRPr="00C07056">
              <w:rPr>
                <w:sz w:val="26"/>
                <w:szCs w:val="26"/>
                <w:lang w:val="uk-UA"/>
              </w:rPr>
              <w:t>4</w:t>
            </w:r>
            <w:r w:rsidRPr="00C07056">
              <w:rPr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83" w:type="dxa"/>
            <w:shd w:val="clear" w:color="auto" w:fill="auto"/>
          </w:tcPr>
          <w:p w:rsidR="00383880" w:rsidRPr="00C07056" w:rsidRDefault="00383880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83880" w:rsidRPr="00C07056" w:rsidRDefault="00383880" w:rsidP="00493CE9">
            <w:pPr>
              <w:jc w:val="both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Положення про електронні петиції в </w:t>
            </w:r>
            <w:r w:rsidR="004875F4" w:rsidRPr="00C07056">
              <w:rPr>
                <w:sz w:val="26"/>
                <w:szCs w:val="26"/>
                <w:lang w:val="uk-UA"/>
              </w:rPr>
              <w:t>Сіверській</w:t>
            </w:r>
            <w:r w:rsidR="00493CE9" w:rsidRPr="00C07056">
              <w:rPr>
                <w:sz w:val="26"/>
                <w:szCs w:val="26"/>
                <w:lang w:val="uk-UA"/>
              </w:rPr>
              <w:t xml:space="preserve"> міській територіальній громаді</w:t>
            </w:r>
          </w:p>
        </w:tc>
      </w:tr>
      <w:tr w:rsidR="00383880" w:rsidRPr="00C07056">
        <w:tc>
          <w:tcPr>
            <w:tcW w:w="1668" w:type="dxa"/>
            <w:shd w:val="clear" w:color="auto" w:fill="auto"/>
          </w:tcPr>
          <w:p w:rsidR="00383880" w:rsidRPr="00C07056" w:rsidRDefault="00383880" w:rsidP="00180522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Додаток </w:t>
            </w:r>
            <w:r w:rsidR="00180522" w:rsidRPr="00C07056">
              <w:rPr>
                <w:sz w:val="26"/>
                <w:szCs w:val="26"/>
                <w:lang w:val="uk-UA"/>
              </w:rPr>
              <w:t>5</w:t>
            </w:r>
          </w:p>
          <w:p w:rsidR="003A7D3F" w:rsidRPr="00C07056" w:rsidRDefault="003A7D3F" w:rsidP="00180522">
            <w:pPr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                  </w:t>
            </w:r>
          </w:p>
        </w:tc>
        <w:tc>
          <w:tcPr>
            <w:tcW w:w="283" w:type="dxa"/>
            <w:shd w:val="clear" w:color="auto" w:fill="auto"/>
          </w:tcPr>
          <w:p w:rsidR="00383880" w:rsidRPr="00C07056" w:rsidRDefault="00383880" w:rsidP="00CF3B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7938" w:type="dxa"/>
            <w:gridSpan w:val="2"/>
            <w:shd w:val="clear" w:color="auto" w:fill="auto"/>
          </w:tcPr>
          <w:p w:rsidR="003A7D3F" w:rsidRPr="00C07056" w:rsidRDefault="00383880" w:rsidP="003A7D3F">
            <w:pPr>
              <w:jc w:val="both"/>
              <w:rPr>
                <w:sz w:val="26"/>
                <w:szCs w:val="26"/>
                <w:lang w:val="uk-UA"/>
              </w:rPr>
            </w:pPr>
            <w:r w:rsidRPr="00C07056">
              <w:rPr>
                <w:sz w:val="26"/>
                <w:szCs w:val="26"/>
                <w:lang w:val="uk-UA"/>
              </w:rPr>
              <w:t xml:space="preserve">Положення про звітування міського голови, постійних комісій  та депутатів міської ради </w:t>
            </w:r>
          </w:p>
          <w:p w:rsidR="003A7D3F" w:rsidRPr="00C07056" w:rsidRDefault="003A7D3F" w:rsidP="003A7D3F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3C5A15" w:rsidRPr="00C07056" w:rsidRDefault="003C5A15" w:rsidP="003C5A15">
      <w:pPr>
        <w:rPr>
          <w:lang w:val="uk-UA"/>
        </w:rPr>
      </w:pPr>
    </w:p>
    <w:p w:rsidR="00207DE9" w:rsidRPr="00C07056" w:rsidRDefault="003C5A15" w:rsidP="004B2F51">
      <w:pPr>
        <w:jc w:val="center"/>
        <w:rPr>
          <w:b/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br w:type="page"/>
      </w:r>
      <w:r w:rsidR="00FB6A4F" w:rsidRPr="00C07056">
        <w:rPr>
          <w:b/>
          <w:sz w:val="28"/>
          <w:szCs w:val="28"/>
          <w:lang w:val="uk-UA"/>
        </w:rPr>
        <w:lastRenderedPageBreak/>
        <w:t>Вступ</w:t>
      </w:r>
    </w:p>
    <w:p w:rsidR="00207DE9" w:rsidRPr="00C07056" w:rsidRDefault="00207DE9">
      <w:pPr>
        <w:jc w:val="center"/>
        <w:rPr>
          <w:b/>
          <w:sz w:val="28"/>
          <w:szCs w:val="28"/>
          <w:lang w:val="uk-UA"/>
        </w:rPr>
      </w:pPr>
    </w:p>
    <w:p w:rsidR="00207DE9" w:rsidRPr="00C07056" w:rsidRDefault="00626A51" w:rsidP="0056621C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Сіверська</w:t>
      </w:r>
      <w:r w:rsidR="00C63776" w:rsidRPr="00C07056">
        <w:rPr>
          <w:sz w:val="28"/>
          <w:szCs w:val="28"/>
          <w:lang w:val="uk-UA"/>
        </w:rPr>
        <w:t xml:space="preserve"> міська рада </w:t>
      </w:r>
      <w:r w:rsidR="00E22BE2" w:rsidRPr="00C07056">
        <w:rPr>
          <w:sz w:val="28"/>
          <w:szCs w:val="28"/>
          <w:lang w:val="uk-UA"/>
        </w:rPr>
        <w:t xml:space="preserve">як повноважний представник </w:t>
      </w:r>
      <w:r w:rsidR="004875F4" w:rsidRPr="00C07056">
        <w:rPr>
          <w:sz w:val="28"/>
          <w:szCs w:val="26"/>
          <w:lang w:val="uk-UA"/>
        </w:rPr>
        <w:t>Сіверської</w:t>
      </w:r>
      <w:r w:rsidR="00E22BE2" w:rsidRPr="00C07056">
        <w:rPr>
          <w:sz w:val="28"/>
          <w:szCs w:val="28"/>
          <w:lang w:val="uk-UA"/>
        </w:rPr>
        <w:t xml:space="preserve"> міської територіальної громади (далі – територіальна громада), до якої </w:t>
      </w:r>
      <w:r w:rsidR="004875F4" w:rsidRPr="00C07056">
        <w:rPr>
          <w:sz w:val="28"/>
          <w:szCs w:val="28"/>
          <w:lang w:val="uk-UA"/>
        </w:rPr>
        <w:t xml:space="preserve">входять населені пункти: м.Сіверськ, с.Дронівка, с.Платонівка, </w:t>
      </w:r>
      <w:proofErr w:type="spellStart"/>
      <w:r w:rsidR="00EA57C3" w:rsidRPr="00C07056">
        <w:rPr>
          <w:sz w:val="28"/>
          <w:szCs w:val="28"/>
          <w:lang w:val="uk-UA"/>
        </w:rPr>
        <w:t>с.Свято</w:t>
      </w:r>
      <w:proofErr w:type="spellEnd"/>
      <w:r w:rsidR="00EA57C3" w:rsidRPr="00C07056">
        <w:rPr>
          <w:sz w:val="28"/>
          <w:szCs w:val="28"/>
          <w:lang w:val="uk-UA"/>
        </w:rPr>
        <w:t xml:space="preserve">-Покровське, </w:t>
      </w:r>
      <w:r w:rsidR="004875F4" w:rsidRPr="00C07056">
        <w:rPr>
          <w:sz w:val="28"/>
          <w:szCs w:val="28"/>
          <w:lang w:val="uk-UA"/>
        </w:rPr>
        <w:t>с.Різниківка, с.Серебрянка, с.Григорівка</w:t>
      </w:r>
      <w:r w:rsidR="00353D46" w:rsidRPr="00C07056">
        <w:rPr>
          <w:sz w:val="28"/>
          <w:szCs w:val="28"/>
          <w:lang w:val="uk-UA"/>
        </w:rPr>
        <w:t xml:space="preserve">, </w:t>
      </w:r>
      <w:r w:rsidR="00C63776" w:rsidRPr="00C07056">
        <w:rPr>
          <w:sz w:val="28"/>
          <w:szCs w:val="28"/>
          <w:lang w:val="uk-UA"/>
        </w:rPr>
        <w:t xml:space="preserve">з метою урахування історичних, національно-культурних, соціально-економічних, інших особливостей місцевого самоврядування  </w:t>
      </w:r>
      <w:r w:rsidR="004875F4" w:rsidRPr="00C07056">
        <w:rPr>
          <w:sz w:val="28"/>
          <w:szCs w:val="28"/>
          <w:lang w:val="uk-UA"/>
        </w:rPr>
        <w:t>Сіверської</w:t>
      </w:r>
      <w:r w:rsidR="003B3857" w:rsidRPr="00C07056">
        <w:rPr>
          <w:sz w:val="28"/>
          <w:szCs w:val="28"/>
          <w:lang w:val="uk-UA"/>
        </w:rPr>
        <w:t xml:space="preserve"> міської територіальної громади </w:t>
      </w:r>
      <w:r w:rsidR="00C63776" w:rsidRPr="00C07056">
        <w:rPr>
          <w:sz w:val="28"/>
          <w:szCs w:val="28"/>
          <w:lang w:val="uk-UA"/>
        </w:rPr>
        <w:t xml:space="preserve">та усвідомлюючи свою відповідальність за долю </w:t>
      </w:r>
      <w:r w:rsidR="003B3857" w:rsidRPr="00C07056">
        <w:rPr>
          <w:sz w:val="28"/>
          <w:szCs w:val="28"/>
          <w:lang w:val="uk-UA"/>
        </w:rPr>
        <w:t>територіальної громади</w:t>
      </w:r>
      <w:r w:rsidR="00C63776" w:rsidRPr="00C07056">
        <w:rPr>
          <w:sz w:val="28"/>
          <w:szCs w:val="28"/>
          <w:lang w:val="uk-UA"/>
        </w:rPr>
        <w:t xml:space="preserve">, збереження і примноження </w:t>
      </w:r>
      <w:r w:rsidR="003B3857" w:rsidRPr="00C07056">
        <w:rPr>
          <w:sz w:val="28"/>
          <w:szCs w:val="28"/>
          <w:lang w:val="uk-UA"/>
        </w:rPr>
        <w:t>її</w:t>
      </w:r>
      <w:r w:rsidR="00C63776" w:rsidRPr="00C07056">
        <w:rPr>
          <w:sz w:val="28"/>
          <w:szCs w:val="28"/>
          <w:lang w:val="uk-UA"/>
        </w:rPr>
        <w:t xml:space="preserve"> досягнень і традицій, спираючись на історію</w:t>
      </w:r>
      <w:r w:rsidR="003B3857" w:rsidRPr="00C07056">
        <w:rPr>
          <w:sz w:val="28"/>
          <w:szCs w:val="28"/>
          <w:lang w:val="uk-UA"/>
        </w:rPr>
        <w:t xml:space="preserve"> громади</w:t>
      </w:r>
      <w:r w:rsidR="00C63776" w:rsidRPr="00C07056">
        <w:rPr>
          <w:sz w:val="28"/>
          <w:szCs w:val="28"/>
          <w:lang w:val="uk-UA"/>
        </w:rPr>
        <w:t xml:space="preserve">, враховуючи досвід управління господарством, а також </w:t>
      </w:r>
      <w:r w:rsidR="003B3857" w:rsidRPr="00C07056">
        <w:rPr>
          <w:sz w:val="28"/>
          <w:szCs w:val="28"/>
          <w:lang w:val="uk-UA"/>
        </w:rPr>
        <w:t xml:space="preserve">наявний </w:t>
      </w:r>
      <w:r w:rsidR="00C63776" w:rsidRPr="00C07056">
        <w:rPr>
          <w:sz w:val="28"/>
          <w:szCs w:val="28"/>
          <w:lang w:val="uk-UA"/>
        </w:rPr>
        <w:t>досвід розвитку, прямуючи до досягнення найвищих світових стандартів у життєдіяльності</w:t>
      </w:r>
      <w:r w:rsidR="003B3857" w:rsidRPr="00C07056">
        <w:rPr>
          <w:sz w:val="28"/>
          <w:szCs w:val="28"/>
          <w:lang w:val="uk-UA"/>
        </w:rPr>
        <w:t xml:space="preserve"> територіальної громади</w:t>
      </w:r>
      <w:r w:rsidR="00C63776" w:rsidRPr="00C07056">
        <w:rPr>
          <w:sz w:val="28"/>
          <w:szCs w:val="28"/>
          <w:lang w:val="uk-UA"/>
        </w:rPr>
        <w:t>, дбаючи про забезпечення економічного, екологічного, наукового, культурного розвитку</w:t>
      </w:r>
      <w:r w:rsidR="003B3857" w:rsidRPr="00C07056">
        <w:rPr>
          <w:sz w:val="28"/>
          <w:szCs w:val="28"/>
          <w:lang w:val="uk-UA"/>
        </w:rPr>
        <w:t xml:space="preserve"> територіальної громади</w:t>
      </w:r>
      <w:r w:rsidR="00C63776" w:rsidRPr="00C07056">
        <w:rPr>
          <w:sz w:val="28"/>
          <w:szCs w:val="28"/>
          <w:lang w:val="uk-UA"/>
        </w:rPr>
        <w:t>, підвищення рівня життя та створення умов для задоволення соціальних, культурних та економічних потреб жителів</w:t>
      </w:r>
      <w:r w:rsidR="003B3857" w:rsidRPr="00C07056">
        <w:rPr>
          <w:sz w:val="28"/>
          <w:szCs w:val="28"/>
          <w:lang w:val="uk-UA"/>
        </w:rPr>
        <w:t xml:space="preserve"> територіальної громади</w:t>
      </w:r>
      <w:r w:rsidR="00C63776" w:rsidRPr="00C07056">
        <w:rPr>
          <w:sz w:val="28"/>
          <w:szCs w:val="28"/>
          <w:lang w:val="uk-UA"/>
        </w:rPr>
        <w:t xml:space="preserve">, розуміючи, що місцеве самоврядування є найбільш ефективною формою управління територіальною громадою, що забезпечує підвищення добробуту її </w:t>
      </w:r>
      <w:r w:rsidR="00996962" w:rsidRPr="00C07056">
        <w:rPr>
          <w:sz w:val="28"/>
          <w:szCs w:val="28"/>
          <w:lang w:val="uk-UA"/>
        </w:rPr>
        <w:t>жителів</w:t>
      </w:r>
      <w:r w:rsidR="00C63776" w:rsidRPr="00C07056">
        <w:rPr>
          <w:sz w:val="28"/>
          <w:szCs w:val="28"/>
          <w:lang w:val="uk-UA"/>
        </w:rPr>
        <w:t>, вільний  розвиток особистості, зростання економічної, політичної, наукової і культурної ролі</w:t>
      </w:r>
      <w:r w:rsidR="003B3857" w:rsidRPr="00C07056">
        <w:rPr>
          <w:sz w:val="28"/>
          <w:szCs w:val="28"/>
          <w:lang w:val="uk-UA"/>
        </w:rPr>
        <w:t xml:space="preserve"> населених пунктів територіальної громади</w:t>
      </w:r>
      <w:r w:rsidR="00C63776" w:rsidRPr="00C07056">
        <w:rPr>
          <w:sz w:val="28"/>
          <w:szCs w:val="28"/>
          <w:lang w:val="uk-UA"/>
        </w:rPr>
        <w:t xml:space="preserve"> в суверенній Україні, керуючись Конституцією України, Європейською хартією місцевого са</w:t>
      </w:r>
      <w:r w:rsidR="008C4E39" w:rsidRPr="00C07056">
        <w:rPr>
          <w:sz w:val="28"/>
          <w:szCs w:val="28"/>
          <w:lang w:val="uk-UA"/>
        </w:rPr>
        <w:t>моврядування, Законами України «</w:t>
      </w:r>
      <w:r w:rsidR="00C63776" w:rsidRPr="00C07056">
        <w:rPr>
          <w:sz w:val="28"/>
          <w:szCs w:val="28"/>
          <w:lang w:val="uk-UA"/>
        </w:rPr>
        <w:t>Про мі</w:t>
      </w:r>
      <w:r w:rsidR="003B3857" w:rsidRPr="00C07056">
        <w:rPr>
          <w:sz w:val="28"/>
          <w:szCs w:val="28"/>
          <w:lang w:val="uk-UA"/>
        </w:rPr>
        <w:t>сцеве самоврядування в Україні»,</w:t>
      </w:r>
      <w:r w:rsidR="008C4E39" w:rsidRPr="00C07056">
        <w:rPr>
          <w:sz w:val="28"/>
          <w:szCs w:val="28"/>
          <w:lang w:val="uk-UA"/>
        </w:rPr>
        <w:t xml:space="preserve"> «</w:t>
      </w:r>
      <w:r w:rsidR="00C63776" w:rsidRPr="00C07056">
        <w:rPr>
          <w:sz w:val="28"/>
          <w:szCs w:val="28"/>
          <w:lang w:val="uk-UA"/>
        </w:rPr>
        <w:t>Пр</w:t>
      </w:r>
      <w:r w:rsidR="008C4E39" w:rsidRPr="00C07056">
        <w:rPr>
          <w:sz w:val="28"/>
          <w:szCs w:val="28"/>
          <w:lang w:val="uk-UA"/>
        </w:rPr>
        <w:t>о статус депутатів місцевих рад»</w:t>
      </w:r>
      <w:r w:rsidR="00C63776" w:rsidRPr="00C07056">
        <w:rPr>
          <w:sz w:val="28"/>
          <w:szCs w:val="28"/>
          <w:lang w:val="uk-UA"/>
        </w:rPr>
        <w:t xml:space="preserve">, а також іншими законами України, </w:t>
      </w:r>
      <w:r w:rsidR="00353D46" w:rsidRPr="00C07056">
        <w:rPr>
          <w:sz w:val="28"/>
          <w:szCs w:val="28"/>
          <w:lang w:val="uk-UA"/>
        </w:rPr>
        <w:t>затверджує</w:t>
      </w:r>
      <w:r w:rsidR="00C63776" w:rsidRPr="00C07056">
        <w:rPr>
          <w:sz w:val="28"/>
          <w:szCs w:val="28"/>
          <w:lang w:val="uk-UA"/>
        </w:rPr>
        <w:t xml:space="preserve"> </w:t>
      </w:r>
      <w:r w:rsidR="00353D46" w:rsidRPr="00C07056">
        <w:rPr>
          <w:sz w:val="28"/>
          <w:szCs w:val="28"/>
          <w:lang w:val="uk-UA"/>
        </w:rPr>
        <w:t xml:space="preserve">цей </w:t>
      </w:r>
      <w:r w:rsidR="00C63776" w:rsidRPr="00C07056">
        <w:rPr>
          <w:sz w:val="28"/>
          <w:szCs w:val="28"/>
          <w:lang w:val="uk-UA"/>
        </w:rPr>
        <w:t>Статут (далі – Статут).</w:t>
      </w:r>
    </w:p>
    <w:p w:rsidR="004E590A" w:rsidRPr="00C07056" w:rsidRDefault="004E590A">
      <w:pPr>
        <w:jc w:val="both"/>
        <w:rPr>
          <w:sz w:val="28"/>
          <w:szCs w:val="28"/>
          <w:lang w:val="uk-UA"/>
        </w:rPr>
      </w:pPr>
    </w:p>
    <w:p w:rsidR="00207DE9" w:rsidRPr="00C07056" w:rsidRDefault="00207DE9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Розділ 1. ЗАГАЛЬНІ ПОЛОЖЕННЯ</w:t>
      </w:r>
    </w:p>
    <w:p w:rsidR="00207DE9" w:rsidRPr="00C07056" w:rsidRDefault="00207DE9">
      <w:pPr>
        <w:jc w:val="center"/>
        <w:rPr>
          <w:b/>
          <w:sz w:val="28"/>
          <w:szCs w:val="28"/>
          <w:lang w:val="uk-UA"/>
        </w:rPr>
      </w:pPr>
    </w:p>
    <w:p w:rsidR="00207DE9" w:rsidRPr="00C07056" w:rsidRDefault="004B2F51" w:rsidP="004B2F51">
      <w:pPr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           </w:t>
      </w:r>
      <w:r w:rsidR="00207DE9" w:rsidRPr="00C07056">
        <w:rPr>
          <w:b/>
          <w:sz w:val="28"/>
          <w:szCs w:val="28"/>
          <w:lang w:val="uk-UA"/>
        </w:rPr>
        <w:t>Стаття 1.  Правова природа Статуту</w:t>
      </w:r>
    </w:p>
    <w:p w:rsidR="00207DE9" w:rsidRPr="00C07056" w:rsidRDefault="006B566E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1.</w:t>
      </w:r>
      <w:r w:rsidR="00207DE9" w:rsidRPr="00C07056">
        <w:rPr>
          <w:sz w:val="28"/>
          <w:szCs w:val="28"/>
          <w:lang w:val="uk-UA"/>
        </w:rPr>
        <w:t>1. Статут є основним нормативно-правовим актом територіа</w:t>
      </w:r>
      <w:r w:rsidRPr="00C07056">
        <w:rPr>
          <w:sz w:val="28"/>
          <w:szCs w:val="28"/>
          <w:lang w:val="uk-UA"/>
        </w:rPr>
        <w:t>льної громади</w:t>
      </w:r>
      <w:r w:rsidR="0087225A" w:rsidRPr="00C07056">
        <w:rPr>
          <w:sz w:val="28"/>
          <w:szCs w:val="28"/>
          <w:lang w:val="uk-UA"/>
        </w:rPr>
        <w:t xml:space="preserve"> (далі за текстом - Статут)</w:t>
      </w:r>
      <w:r w:rsidRPr="00C07056">
        <w:rPr>
          <w:sz w:val="28"/>
          <w:szCs w:val="28"/>
          <w:lang w:val="uk-UA"/>
        </w:rPr>
        <w:t xml:space="preserve">, </w:t>
      </w:r>
      <w:r w:rsidR="00207DE9" w:rsidRPr="00C07056">
        <w:rPr>
          <w:sz w:val="28"/>
          <w:szCs w:val="28"/>
          <w:lang w:val="uk-UA"/>
        </w:rPr>
        <w:t xml:space="preserve">який </w:t>
      </w:r>
      <w:r w:rsidR="00D143EC" w:rsidRPr="00C07056">
        <w:rPr>
          <w:sz w:val="28"/>
          <w:szCs w:val="28"/>
          <w:lang w:val="uk-UA"/>
        </w:rPr>
        <w:t>затверджується</w:t>
      </w:r>
      <w:r w:rsidR="00207DE9" w:rsidRPr="00C07056">
        <w:rPr>
          <w:sz w:val="28"/>
          <w:szCs w:val="28"/>
          <w:lang w:val="uk-UA"/>
        </w:rPr>
        <w:t xml:space="preserve"> </w:t>
      </w:r>
      <w:r w:rsidR="004875F4" w:rsidRPr="00C07056">
        <w:rPr>
          <w:sz w:val="28"/>
          <w:szCs w:val="28"/>
          <w:lang w:val="uk-UA"/>
        </w:rPr>
        <w:t xml:space="preserve">Сіверською </w:t>
      </w:r>
      <w:r w:rsidR="00207DE9" w:rsidRPr="00C07056">
        <w:rPr>
          <w:sz w:val="28"/>
          <w:szCs w:val="28"/>
          <w:lang w:val="uk-UA"/>
        </w:rPr>
        <w:t xml:space="preserve"> міською радою</w:t>
      </w:r>
      <w:r w:rsidRPr="00C07056">
        <w:rPr>
          <w:sz w:val="28"/>
          <w:szCs w:val="28"/>
          <w:lang w:val="uk-UA"/>
        </w:rPr>
        <w:t xml:space="preserve"> </w:t>
      </w:r>
      <w:r w:rsidR="0087225A" w:rsidRPr="00C07056">
        <w:rPr>
          <w:sz w:val="28"/>
          <w:szCs w:val="28"/>
          <w:lang w:val="uk-UA"/>
        </w:rPr>
        <w:t xml:space="preserve">(далі за текстом - Рада) </w:t>
      </w:r>
      <w:r w:rsidR="00207DE9" w:rsidRPr="00C07056">
        <w:rPr>
          <w:sz w:val="28"/>
          <w:szCs w:val="28"/>
          <w:lang w:val="uk-UA"/>
        </w:rPr>
        <w:t xml:space="preserve">від імені та в інтересах територіальної громади на основі Конституції України та Закону України «Про місцеве самоврядування в Україні» з метою врахування історичних, національно-культурних, соціально-економічних та інших особливостей здійснення місцевого самоврядування </w:t>
      </w:r>
      <w:r w:rsidRPr="00C07056">
        <w:rPr>
          <w:sz w:val="28"/>
          <w:szCs w:val="28"/>
          <w:lang w:val="uk-UA"/>
        </w:rPr>
        <w:t>в межах територіальної громади</w:t>
      </w:r>
      <w:r w:rsidR="00207DE9" w:rsidRPr="00C07056">
        <w:rPr>
          <w:sz w:val="28"/>
          <w:szCs w:val="28"/>
          <w:lang w:val="uk-UA"/>
        </w:rPr>
        <w:t>.</w:t>
      </w:r>
    </w:p>
    <w:p w:rsidR="006B566E" w:rsidRPr="00C07056" w:rsidRDefault="009457B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6B566E" w:rsidRPr="00C07056">
        <w:rPr>
          <w:sz w:val="28"/>
          <w:szCs w:val="28"/>
          <w:lang w:val="uk-UA"/>
        </w:rPr>
        <w:t>.2.</w:t>
      </w:r>
      <w:r w:rsidR="006B566E" w:rsidRPr="00C07056">
        <w:rPr>
          <w:sz w:val="28"/>
          <w:szCs w:val="28"/>
          <w:lang w:val="uk-UA"/>
        </w:rPr>
        <w:tab/>
        <w:t xml:space="preserve">Статут є обов’язковим </w:t>
      </w:r>
      <w:r w:rsidR="006B566E" w:rsidRPr="00C07056">
        <w:rPr>
          <w:sz w:val="28"/>
          <w:szCs w:val="28"/>
          <w:shd w:val="clear" w:color="auto" w:fill="FFFFFF"/>
          <w:lang w:val="uk-UA"/>
        </w:rPr>
        <w:t xml:space="preserve">для виконання </w:t>
      </w:r>
      <w:r w:rsidR="006B566E" w:rsidRPr="00C07056">
        <w:rPr>
          <w:sz w:val="28"/>
          <w:szCs w:val="28"/>
          <w:lang w:val="uk-UA"/>
        </w:rPr>
        <w:t xml:space="preserve">органом місцевого самоврядування, органами виконавчої влади (державними органами) та/або їхніми територіальними підрозділами, іншими </w:t>
      </w:r>
      <w:r w:rsidR="006B566E" w:rsidRPr="00C07056">
        <w:rPr>
          <w:bCs/>
          <w:sz w:val="28"/>
          <w:szCs w:val="28"/>
          <w:lang w:val="uk-UA"/>
        </w:rPr>
        <w:t>юридичними особами</w:t>
      </w:r>
      <w:r w:rsidR="006B566E" w:rsidRPr="00C07056">
        <w:rPr>
          <w:sz w:val="28"/>
          <w:szCs w:val="28"/>
          <w:lang w:val="uk-UA"/>
        </w:rPr>
        <w:t xml:space="preserve"> та громадськими формуваннями, які розташовані або здійснюють свою діяльність на території територіальної громади, їх посадовими особами, а також фізичними особами, які постійно або тимчасово проживають чи перебувають на відповідній території</w:t>
      </w:r>
      <w:r w:rsidR="00D143EC" w:rsidRPr="00C07056">
        <w:rPr>
          <w:sz w:val="28"/>
          <w:szCs w:val="28"/>
          <w:lang w:val="uk-UA"/>
        </w:rPr>
        <w:t>.</w:t>
      </w:r>
    </w:p>
    <w:p w:rsidR="00207DE9" w:rsidRPr="00C07056" w:rsidRDefault="009457B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207DE9"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>3.</w:t>
      </w:r>
      <w:r w:rsidR="00207DE9" w:rsidRPr="00C07056">
        <w:rPr>
          <w:sz w:val="28"/>
          <w:szCs w:val="28"/>
          <w:lang w:val="uk-UA"/>
        </w:rPr>
        <w:t xml:space="preserve"> Акти органів і посадових осіб місцевого самоврядування </w:t>
      </w:r>
      <w:r w:rsidR="006B566E" w:rsidRPr="00C07056">
        <w:rPr>
          <w:sz w:val="28"/>
          <w:szCs w:val="28"/>
          <w:lang w:val="uk-UA"/>
        </w:rPr>
        <w:t xml:space="preserve">територіальної громади </w:t>
      </w:r>
      <w:r w:rsidR="00207DE9" w:rsidRPr="00C07056">
        <w:rPr>
          <w:sz w:val="28"/>
          <w:szCs w:val="28"/>
          <w:lang w:val="uk-UA"/>
        </w:rPr>
        <w:t xml:space="preserve">повинні </w:t>
      </w:r>
      <w:r w:rsidR="006B566E" w:rsidRPr="00C07056">
        <w:rPr>
          <w:sz w:val="28"/>
          <w:szCs w:val="28"/>
          <w:lang w:val="uk-UA"/>
        </w:rPr>
        <w:t xml:space="preserve">прийматись з урахуванням </w:t>
      </w:r>
      <w:r w:rsidR="00207DE9" w:rsidRPr="00C07056">
        <w:rPr>
          <w:sz w:val="28"/>
          <w:szCs w:val="28"/>
          <w:lang w:val="uk-UA"/>
        </w:rPr>
        <w:t xml:space="preserve">положень </w:t>
      </w:r>
      <w:r w:rsidR="006B566E" w:rsidRPr="00C07056">
        <w:rPr>
          <w:sz w:val="28"/>
          <w:szCs w:val="28"/>
          <w:lang w:val="uk-UA"/>
        </w:rPr>
        <w:t xml:space="preserve">Статуту </w:t>
      </w:r>
      <w:r w:rsidR="00207DE9" w:rsidRPr="00C07056">
        <w:rPr>
          <w:sz w:val="28"/>
          <w:szCs w:val="28"/>
          <w:lang w:val="uk-UA"/>
        </w:rPr>
        <w:t xml:space="preserve">та не суперечити </w:t>
      </w:r>
      <w:r w:rsidR="006B566E" w:rsidRPr="00C07056">
        <w:rPr>
          <w:sz w:val="28"/>
          <w:szCs w:val="28"/>
          <w:lang w:val="uk-UA"/>
        </w:rPr>
        <w:t>йому</w:t>
      </w:r>
      <w:r w:rsidR="00207DE9" w:rsidRPr="00C07056">
        <w:rPr>
          <w:sz w:val="28"/>
          <w:szCs w:val="28"/>
          <w:lang w:val="uk-UA"/>
        </w:rPr>
        <w:t>.</w:t>
      </w:r>
    </w:p>
    <w:p w:rsidR="00207DE9" w:rsidRPr="00C07056" w:rsidRDefault="00207DE9">
      <w:pPr>
        <w:ind w:firstLine="708"/>
        <w:jc w:val="both"/>
        <w:rPr>
          <w:sz w:val="28"/>
          <w:szCs w:val="28"/>
          <w:lang w:val="uk-UA"/>
        </w:rPr>
      </w:pPr>
    </w:p>
    <w:p w:rsidR="00207DE9" w:rsidRPr="00C07056" w:rsidRDefault="00207DE9" w:rsidP="004B2F51">
      <w:pPr>
        <w:ind w:firstLine="708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2. Загальна характеристика </w:t>
      </w:r>
      <w:r w:rsidR="009457B8" w:rsidRPr="00C07056">
        <w:rPr>
          <w:b/>
          <w:sz w:val="28"/>
          <w:szCs w:val="28"/>
          <w:lang w:val="uk-UA"/>
        </w:rPr>
        <w:t>територіальної громади</w:t>
      </w:r>
    </w:p>
    <w:p w:rsidR="00207DE9" w:rsidRPr="00C07056" w:rsidRDefault="0041790F" w:rsidP="0056621C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2.</w:t>
      </w:r>
      <w:r w:rsidR="00207DE9" w:rsidRPr="00C07056">
        <w:rPr>
          <w:sz w:val="28"/>
          <w:szCs w:val="28"/>
          <w:lang w:val="uk-UA"/>
        </w:rPr>
        <w:t xml:space="preserve">1. </w:t>
      </w:r>
      <w:r w:rsidR="004875F4" w:rsidRPr="00C07056">
        <w:rPr>
          <w:sz w:val="28"/>
          <w:szCs w:val="28"/>
          <w:lang w:val="uk-UA"/>
        </w:rPr>
        <w:t xml:space="preserve">Сіверська </w:t>
      </w:r>
      <w:r w:rsidRPr="00C07056">
        <w:rPr>
          <w:sz w:val="28"/>
          <w:szCs w:val="28"/>
          <w:lang w:val="uk-UA"/>
        </w:rPr>
        <w:t xml:space="preserve">міська територіальна громада </w:t>
      </w:r>
      <w:r w:rsidR="00207DE9" w:rsidRPr="00C07056">
        <w:rPr>
          <w:sz w:val="28"/>
          <w:szCs w:val="28"/>
          <w:lang w:val="uk-UA"/>
        </w:rPr>
        <w:t>є самов</w:t>
      </w:r>
      <w:r w:rsidRPr="00C07056">
        <w:rPr>
          <w:sz w:val="28"/>
          <w:szCs w:val="28"/>
          <w:lang w:val="uk-UA"/>
        </w:rPr>
        <w:t>рядною територіальною одиницею</w:t>
      </w:r>
      <w:r w:rsidR="00207DE9" w:rsidRPr="00C07056">
        <w:rPr>
          <w:sz w:val="28"/>
          <w:szCs w:val="28"/>
          <w:lang w:val="uk-UA"/>
        </w:rPr>
        <w:t>, в межах яко</w:t>
      </w:r>
      <w:r w:rsidRPr="00C07056">
        <w:rPr>
          <w:sz w:val="28"/>
          <w:szCs w:val="28"/>
          <w:lang w:val="uk-UA"/>
        </w:rPr>
        <w:t>ї</w:t>
      </w:r>
      <w:r w:rsidR="00207DE9" w:rsidRPr="00C07056">
        <w:rPr>
          <w:sz w:val="28"/>
          <w:szCs w:val="28"/>
          <w:lang w:val="uk-UA"/>
        </w:rPr>
        <w:t xml:space="preserve"> </w:t>
      </w:r>
      <w:r w:rsidR="00D143EC" w:rsidRPr="00C07056">
        <w:rPr>
          <w:rStyle w:val="rvts0"/>
          <w:sz w:val="28"/>
          <w:szCs w:val="28"/>
          <w:lang w:val="uk-UA"/>
        </w:rPr>
        <w:t xml:space="preserve">територіальна громада здійснює свої повноваження щодо вирішення питань місцевого значення відповідно до </w:t>
      </w:r>
      <w:hyperlink r:id="rId7" w:tgtFrame="_blank" w:history="1">
        <w:r w:rsidR="00D143EC" w:rsidRPr="00C07056">
          <w:rPr>
            <w:rStyle w:val="a3"/>
            <w:color w:val="auto"/>
            <w:sz w:val="28"/>
            <w:szCs w:val="28"/>
            <w:u w:val="none"/>
            <w:lang w:val="uk-UA"/>
          </w:rPr>
          <w:t>Конституції</w:t>
        </w:r>
      </w:hyperlink>
      <w:r w:rsidR="00D143EC" w:rsidRPr="00C07056">
        <w:rPr>
          <w:rStyle w:val="rvts0"/>
          <w:sz w:val="28"/>
          <w:szCs w:val="28"/>
          <w:lang w:val="uk-UA"/>
        </w:rPr>
        <w:t xml:space="preserve"> і законів України, як безпосередньо, так і через органи місцевого самоврядування</w:t>
      </w:r>
      <w:r w:rsidR="00D143EC" w:rsidRPr="00C07056">
        <w:rPr>
          <w:sz w:val="28"/>
          <w:szCs w:val="28"/>
          <w:lang w:val="uk-UA"/>
        </w:rPr>
        <w:t>)</w:t>
      </w:r>
      <w:r w:rsidR="006A62A4" w:rsidRPr="00C07056">
        <w:rPr>
          <w:sz w:val="28"/>
          <w:szCs w:val="28"/>
          <w:lang w:val="uk-UA"/>
        </w:rPr>
        <w:t xml:space="preserve"> </w:t>
      </w:r>
      <w:r w:rsidR="00207DE9" w:rsidRPr="00C07056">
        <w:rPr>
          <w:sz w:val="28"/>
          <w:szCs w:val="28"/>
          <w:lang w:val="uk-UA"/>
        </w:rPr>
        <w:t>має свою територію, комунальну власність, бюджет та органи місцевого самоврядування.</w:t>
      </w:r>
    </w:p>
    <w:p w:rsidR="004B6063" w:rsidRPr="00C07056" w:rsidRDefault="0041790F" w:rsidP="00712543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2.2.</w:t>
      </w:r>
      <w:r w:rsidRPr="00C07056">
        <w:rPr>
          <w:sz w:val="28"/>
          <w:szCs w:val="28"/>
          <w:lang w:val="uk-UA"/>
        </w:rPr>
        <w:tab/>
      </w:r>
      <w:r w:rsidR="00C42FD0" w:rsidRPr="00C07056">
        <w:rPr>
          <w:sz w:val="28"/>
          <w:szCs w:val="28"/>
          <w:lang w:val="uk-UA"/>
        </w:rPr>
        <w:t xml:space="preserve">Площа </w:t>
      </w:r>
      <w:r w:rsidRPr="00C07056">
        <w:rPr>
          <w:sz w:val="28"/>
          <w:szCs w:val="28"/>
          <w:lang w:val="uk-UA"/>
        </w:rPr>
        <w:t>територіальної громади с</w:t>
      </w:r>
      <w:r w:rsidR="00C42FD0" w:rsidRPr="00C07056">
        <w:rPr>
          <w:sz w:val="28"/>
          <w:szCs w:val="28"/>
          <w:lang w:val="uk-UA"/>
        </w:rPr>
        <w:t xml:space="preserve">тановить </w:t>
      </w:r>
      <w:r w:rsidR="00EA57C3" w:rsidRPr="00C07056">
        <w:rPr>
          <w:sz w:val="28"/>
          <w:szCs w:val="28"/>
          <w:lang w:val="uk-UA"/>
        </w:rPr>
        <w:t xml:space="preserve">194,401 </w:t>
      </w:r>
      <w:r w:rsidR="00890C85" w:rsidRPr="00C07056">
        <w:rPr>
          <w:sz w:val="28"/>
          <w:szCs w:val="28"/>
          <w:lang w:val="uk-UA"/>
        </w:rPr>
        <w:t>км²</w:t>
      </w:r>
      <w:r w:rsidR="00C42FD0" w:rsidRPr="00C07056">
        <w:rPr>
          <w:sz w:val="28"/>
          <w:szCs w:val="28"/>
          <w:lang w:val="uk-UA"/>
        </w:rPr>
        <w:t>,</w:t>
      </w:r>
      <w:r w:rsidR="00207DE9" w:rsidRPr="00C07056">
        <w:rPr>
          <w:sz w:val="28"/>
          <w:szCs w:val="28"/>
          <w:lang w:val="uk-UA"/>
        </w:rPr>
        <w:t xml:space="preserve"> населення нараховує </w:t>
      </w:r>
      <w:r w:rsidR="00EA57C3" w:rsidRPr="00C07056">
        <w:rPr>
          <w:sz w:val="28"/>
          <w:szCs w:val="28"/>
          <w:lang w:val="uk-UA"/>
        </w:rPr>
        <w:t xml:space="preserve">13244 </w:t>
      </w:r>
      <w:r w:rsidR="00890C85" w:rsidRPr="00C07056">
        <w:rPr>
          <w:sz w:val="28"/>
          <w:szCs w:val="28"/>
          <w:lang w:val="uk-UA"/>
        </w:rPr>
        <w:t xml:space="preserve"> </w:t>
      </w:r>
      <w:r w:rsidR="00207DE9" w:rsidRPr="00C07056">
        <w:rPr>
          <w:sz w:val="28"/>
          <w:szCs w:val="28"/>
          <w:lang w:val="uk-UA"/>
        </w:rPr>
        <w:t xml:space="preserve">тис. </w:t>
      </w:r>
      <w:r w:rsidR="00712543" w:rsidRPr="00C07056">
        <w:rPr>
          <w:sz w:val="28"/>
          <w:szCs w:val="28"/>
          <w:lang w:val="uk-UA"/>
        </w:rPr>
        <w:t>осіб</w:t>
      </w:r>
      <w:r w:rsidR="00C07056" w:rsidRPr="00C07056">
        <w:rPr>
          <w:sz w:val="28"/>
          <w:szCs w:val="28"/>
          <w:lang w:val="uk-UA"/>
        </w:rPr>
        <w:t>.</w:t>
      </w:r>
    </w:p>
    <w:p w:rsidR="00207DE9" w:rsidRPr="00C07056" w:rsidRDefault="0041790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2.3.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 xml:space="preserve">Місто </w:t>
      </w:r>
      <w:r w:rsidR="006F316C" w:rsidRPr="00C07056">
        <w:rPr>
          <w:sz w:val="28"/>
          <w:szCs w:val="28"/>
          <w:lang w:val="uk-UA"/>
        </w:rPr>
        <w:t xml:space="preserve">Сіверськ </w:t>
      </w:r>
      <w:r w:rsidR="0030527F" w:rsidRPr="00C07056">
        <w:rPr>
          <w:sz w:val="28"/>
          <w:szCs w:val="28"/>
          <w:lang w:val="uk-UA"/>
        </w:rPr>
        <w:t xml:space="preserve"> </w:t>
      </w:r>
      <w:r w:rsidR="00D4221F" w:rsidRPr="00C07056">
        <w:rPr>
          <w:sz w:val="28"/>
          <w:szCs w:val="28"/>
          <w:lang w:val="uk-UA"/>
        </w:rPr>
        <w:t>-</w:t>
      </w:r>
      <w:r w:rsidR="00EA57C3" w:rsidRPr="00C07056">
        <w:rPr>
          <w:sz w:val="28"/>
          <w:szCs w:val="28"/>
          <w:lang w:val="uk-UA"/>
        </w:rPr>
        <w:t xml:space="preserve"> 11068 </w:t>
      </w:r>
      <w:r w:rsidR="00C07056" w:rsidRPr="00C07056">
        <w:rPr>
          <w:sz w:val="28"/>
          <w:szCs w:val="28"/>
          <w:lang w:val="uk-UA"/>
        </w:rPr>
        <w:t>осіб.</w:t>
      </w:r>
    </w:p>
    <w:p w:rsidR="00712543" w:rsidRPr="00C07056" w:rsidRDefault="0041790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2.4.</w:t>
      </w:r>
      <w:r w:rsidRPr="00C07056">
        <w:rPr>
          <w:sz w:val="28"/>
          <w:szCs w:val="28"/>
          <w:lang w:val="uk-UA"/>
        </w:rPr>
        <w:tab/>
        <w:t xml:space="preserve">Село </w:t>
      </w:r>
      <w:proofErr w:type="spellStart"/>
      <w:r w:rsidR="006F316C" w:rsidRPr="00C07056">
        <w:rPr>
          <w:sz w:val="28"/>
          <w:szCs w:val="28"/>
          <w:lang w:val="uk-UA"/>
        </w:rPr>
        <w:t>Дронівка</w:t>
      </w:r>
      <w:proofErr w:type="spellEnd"/>
      <w:r w:rsidR="00C07056" w:rsidRPr="00C07056">
        <w:rPr>
          <w:sz w:val="28"/>
          <w:szCs w:val="28"/>
          <w:lang w:val="uk-UA"/>
        </w:rPr>
        <w:t>, к</w:t>
      </w:r>
      <w:r w:rsidR="003B5741" w:rsidRPr="00C07056">
        <w:rPr>
          <w:sz w:val="28"/>
          <w:szCs w:val="28"/>
          <w:lang w:val="uk-UA"/>
        </w:rPr>
        <w:t xml:space="preserve">ількість населення – </w:t>
      </w:r>
      <w:r w:rsidR="00EA57C3" w:rsidRPr="00C07056">
        <w:rPr>
          <w:sz w:val="28"/>
          <w:szCs w:val="28"/>
          <w:lang w:val="uk-UA"/>
        </w:rPr>
        <w:t xml:space="preserve">450 </w:t>
      </w:r>
      <w:r w:rsidR="003B5741" w:rsidRPr="00C07056">
        <w:rPr>
          <w:sz w:val="28"/>
          <w:szCs w:val="28"/>
          <w:lang w:val="uk-UA"/>
        </w:rPr>
        <w:t>осіб.</w:t>
      </w:r>
    </w:p>
    <w:p w:rsidR="00712543" w:rsidRPr="00C07056" w:rsidRDefault="0071254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2.5.</w:t>
      </w:r>
      <w:r w:rsidR="003B5741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 xml:space="preserve">Село </w:t>
      </w:r>
      <w:proofErr w:type="spellStart"/>
      <w:r w:rsidR="006F316C" w:rsidRPr="00C07056">
        <w:rPr>
          <w:sz w:val="28"/>
          <w:szCs w:val="28"/>
          <w:lang w:val="uk-UA"/>
        </w:rPr>
        <w:t>Платонівка</w:t>
      </w:r>
      <w:proofErr w:type="spellEnd"/>
      <w:r w:rsidR="00C07056" w:rsidRPr="00C07056">
        <w:rPr>
          <w:sz w:val="28"/>
          <w:szCs w:val="28"/>
          <w:lang w:val="uk-UA"/>
        </w:rPr>
        <w:t>, н</w:t>
      </w:r>
      <w:r w:rsidR="00D4221F" w:rsidRPr="00C07056">
        <w:rPr>
          <w:sz w:val="28"/>
          <w:szCs w:val="28"/>
          <w:lang w:val="uk-UA"/>
        </w:rPr>
        <w:t xml:space="preserve">аселення складає </w:t>
      </w:r>
      <w:r w:rsidR="00EA57C3" w:rsidRPr="00C07056">
        <w:rPr>
          <w:sz w:val="28"/>
          <w:szCs w:val="28"/>
          <w:lang w:val="uk-UA"/>
        </w:rPr>
        <w:t>31 осо</w:t>
      </w:r>
      <w:r w:rsidR="003B5741" w:rsidRPr="00C07056">
        <w:rPr>
          <w:sz w:val="28"/>
          <w:szCs w:val="28"/>
          <w:lang w:val="uk-UA"/>
        </w:rPr>
        <w:t>б</w:t>
      </w:r>
      <w:r w:rsidR="00EA57C3" w:rsidRPr="00C07056">
        <w:rPr>
          <w:sz w:val="28"/>
          <w:szCs w:val="28"/>
          <w:lang w:val="uk-UA"/>
        </w:rPr>
        <w:t>и</w:t>
      </w:r>
      <w:r w:rsidRPr="00C07056">
        <w:rPr>
          <w:sz w:val="28"/>
          <w:szCs w:val="28"/>
          <w:lang w:val="uk-UA"/>
        </w:rPr>
        <w:t>.</w:t>
      </w:r>
    </w:p>
    <w:p w:rsidR="003B5741" w:rsidRPr="00C07056" w:rsidRDefault="0071254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2.</w:t>
      </w:r>
      <w:r w:rsidR="003B5741" w:rsidRPr="00C07056">
        <w:rPr>
          <w:sz w:val="28"/>
          <w:szCs w:val="28"/>
          <w:lang w:val="uk-UA"/>
        </w:rPr>
        <w:t>6.</w:t>
      </w:r>
      <w:r w:rsidR="003B5741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 xml:space="preserve">Село </w:t>
      </w:r>
      <w:r w:rsidR="00C07056" w:rsidRPr="00C07056">
        <w:rPr>
          <w:sz w:val="28"/>
          <w:szCs w:val="28"/>
          <w:lang w:val="uk-UA"/>
        </w:rPr>
        <w:t>Різниківка, н</w:t>
      </w:r>
      <w:r w:rsidRPr="00C07056">
        <w:rPr>
          <w:sz w:val="28"/>
          <w:szCs w:val="28"/>
          <w:lang w:val="uk-UA"/>
        </w:rPr>
        <w:t xml:space="preserve">аселення складає </w:t>
      </w:r>
      <w:r w:rsidR="00EA57C3" w:rsidRPr="00C07056">
        <w:rPr>
          <w:sz w:val="28"/>
          <w:szCs w:val="28"/>
          <w:lang w:val="uk-UA"/>
        </w:rPr>
        <w:t>425</w:t>
      </w:r>
      <w:r w:rsidRPr="00C07056">
        <w:rPr>
          <w:sz w:val="28"/>
          <w:szCs w:val="28"/>
          <w:lang w:val="uk-UA"/>
        </w:rPr>
        <w:t xml:space="preserve"> осіб</w:t>
      </w:r>
      <w:r w:rsidR="003B5741" w:rsidRPr="00C07056">
        <w:rPr>
          <w:sz w:val="28"/>
          <w:szCs w:val="28"/>
          <w:lang w:val="uk-UA"/>
        </w:rPr>
        <w:t xml:space="preserve">. </w:t>
      </w:r>
    </w:p>
    <w:p w:rsidR="003B5741" w:rsidRPr="00C07056" w:rsidRDefault="003B5741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2.7.</w:t>
      </w:r>
      <w:r w:rsidRPr="00C07056">
        <w:rPr>
          <w:sz w:val="28"/>
          <w:szCs w:val="28"/>
          <w:lang w:val="uk-UA"/>
        </w:rPr>
        <w:tab/>
        <w:t xml:space="preserve">Село </w:t>
      </w:r>
      <w:r w:rsidR="00C07056" w:rsidRPr="00C07056">
        <w:rPr>
          <w:sz w:val="28"/>
          <w:szCs w:val="28"/>
          <w:lang w:val="uk-UA"/>
        </w:rPr>
        <w:t>Свято-Покровське</w:t>
      </w:r>
      <w:r w:rsidRPr="00C07056">
        <w:rPr>
          <w:sz w:val="28"/>
          <w:szCs w:val="28"/>
          <w:lang w:val="uk-UA"/>
        </w:rPr>
        <w:t>, населення склад</w:t>
      </w:r>
      <w:r w:rsidR="00D4221F" w:rsidRPr="00C07056">
        <w:rPr>
          <w:sz w:val="28"/>
          <w:szCs w:val="28"/>
          <w:lang w:val="uk-UA"/>
        </w:rPr>
        <w:t xml:space="preserve">ає </w:t>
      </w:r>
      <w:r w:rsidR="00EA57C3" w:rsidRPr="00C07056">
        <w:rPr>
          <w:sz w:val="28"/>
          <w:szCs w:val="28"/>
          <w:lang w:val="uk-UA"/>
        </w:rPr>
        <w:t>396</w:t>
      </w:r>
      <w:r w:rsidRPr="00C07056">
        <w:rPr>
          <w:sz w:val="28"/>
          <w:szCs w:val="28"/>
          <w:lang w:val="uk-UA"/>
        </w:rPr>
        <w:t xml:space="preserve"> осіб. </w:t>
      </w:r>
    </w:p>
    <w:p w:rsidR="003B5741" w:rsidRPr="00C07056" w:rsidRDefault="003B5741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2.8.</w:t>
      </w:r>
      <w:r w:rsidRPr="00C07056">
        <w:rPr>
          <w:sz w:val="28"/>
          <w:szCs w:val="28"/>
          <w:lang w:val="uk-UA"/>
        </w:rPr>
        <w:tab/>
        <w:t xml:space="preserve">Село </w:t>
      </w:r>
      <w:r w:rsidR="006F316C" w:rsidRPr="00C07056">
        <w:rPr>
          <w:sz w:val="28"/>
          <w:szCs w:val="28"/>
          <w:lang w:val="uk-UA"/>
        </w:rPr>
        <w:t>Серебрянка</w:t>
      </w:r>
      <w:r w:rsidRPr="00C07056">
        <w:rPr>
          <w:sz w:val="28"/>
          <w:szCs w:val="28"/>
          <w:lang w:val="uk-UA"/>
        </w:rPr>
        <w:t>, населення складає</w:t>
      </w:r>
      <w:r w:rsidR="00EA57C3" w:rsidRPr="00C07056">
        <w:rPr>
          <w:sz w:val="28"/>
          <w:szCs w:val="28"/>
          <w:lang w:val="uk-UA"/>
        </w:rPr>
        <w:t xml:space="preserve"> 808 </w:t>
      </w:r>
      <w:r w:rsidRPr="00C07056">
        <w:rPr>
          <w:sz w:val="28"/>
          <w:szCs w:val="28"/>
          <w:lang w:val="uk-UA"/>
        </w:rPr>
        <w:t xml:space="preserve"> осіб. </w:t>
      </w:r>
    </w:p>
    <w:p w:rsidR="003B5741" w:rsidRPr="00C07056" w:rsidRDefault="003B5741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2.9.</w:t>
      </w:r>
      <w:r w:rsidRPr="00C07056">
        <w:rPr>
          <w:sz w:val="28"/>
          <w:szCs w:val="28"/>
          <w:lang w:val="uk-UA"/>
        </w:rPr>
        <w:tab/>
        <w:t xml:space="preserve">Село </w:t>
      </w:r>
      <w:proofErr w:type="spellStart"/>
      <w:r w:rsidR="00C07056" w:rsidRPr="00C07056">
        <w:rPr>
          <w:sz w:val="28"/>
          <w:szCs w:val="28"/>
          <w:lang w:val="uk-UA"/>
        </w:rPr>
        <w:t>Григорівка</w:t>
      </w:r>
      <w:proofErr w:type="spellEnd"/>
      <w:r w:rsidR="00EA57C3" w:rsidRPr="00C07056">
        <w:rPr>
          <w:sz w:val="28"/>
          <w:szCs w:val="28"/>
          <w:lang w:val="uk-UA"/>
        </w:rPr>
        <w:t>, населення складає 66 осо</w:t>
      </w:r>
      <w:r w:rsidR="00CA36B2" w:rsidRPr="00C07056">
        <w:rPr>
          <w:sz w:val="28"/>
          <w:szCs w:val="28"/>
          <w:lang w:val="uk-UA"/>
        </w:rPr>
        <w:t>б</w:t>
      </w:r>
      <w:r w:rsidR="00EA57C3" w:rsidRPr="00C07056">
        <w:rPr>
          <w:sz w:val="28"/>
          <w:szCs w:val="28"/>
          <w:lang w:val="uk-UA"/>
        </w:rPr>
        <w:t>и</w:t>
      </w:r>
      <w:r w:rsidR="00CA36B2" w:rsidRPr="00C07056">
        <w:rPr>
          <w:sz w:val="28"/>
          <w:szCs w:val="28"/>
          <w:lang w:val="uk-UA"/>
        </w:rPr>
        <w:t xml:space="preserve">. </w:t>
      </w:r>
    </w:p>
    <w:p w:rsidR="0041790F" w:rsidRPr="00C07056" w:rsidRDefault="003B5741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 </w:t>
      </w:r>
    </w:p>
    <w:p w:rsidR="00284248" w:rsidRPr="00C07056" w:rsidRDefault="00207DE9" w:rsidP="003B5741">
      <w:pPr>
        <w:jc w:val="both"/>
        <w:rPr>
          <w:b/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EA56F4" w:rsidRPr="00C07056">
        <w:rPr>
          <w:b/>
          <w:sz w:val="28"/>
          <w:szCs w:val="28"/>
          <w:lang w:val="uk-UA"/>
        </w:rPr>
        <w:t xml:space="preserve">Стаття </w:t>
      </w:r>
      <w:r w:rsidR="00222462" w:rsidRPr="00C07056">
        <w:rPr>
          <w:b/>
          <w:sz w:val="28"/>
          <w:szCs w:val="28"/>
          <w:lang w:val="uk-UA"/>
        </w:rPr>
        <w:t>3</w:t>
      </w:r>
      <w:r w:rsidR="00994D21" w:rsidRPr="00C07056">
        <w:rPr>
          <w:b/>
          <w:sz w:val="28"/>
          <w:szCs w:val="28"/>
          <w:lang w:val="uk-UA"/>
        </w:rPr>
        <w:t>.</w:t>
      </w:r>
      <w:r w:rsidR="00284248" w:rsidRPr="00C07056">
        <w:rPr>
          <w:b/>
          <w:sz w:val="28"/>
          <w:szCs w:val="28"/>
          <w:lang w:val="uk-UA"/>
        </w:rPr>
        <w:t xml:space="preserve"> Територія територіальної громади</w:t>
      </w:r>
    </w:p>
    <w:p w:rsidR="00284248" w:rsidRPr="00C07056" w:rsidRDefault="00284248" w:rsidP="003B5741">
      <w:pPr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>3.1. Територія територіальної громади –</w:t>
      </w:r>
      <w:r w:rsidR="00CA36B2" w:rsidRPr="00C07056">
        <w:rPr>
          <w:sz w:val="28"/>
          <w:szCs w:val="28"/>
          <w:lang w:val="uk-UA"/>
        </w:rPr>
        <w:t xml:space="preserve"> </w:t>
      </w:r>
      <w:r w:rsidR="000A6127" w:rsidRPr="00C07056">
        <w:rPr>
          <w:rStyle w:val="rvts0"/>
          <w:sz w:val="28"/>
          <w:szCs w:val="28"/>
          <w:lang w:val="uk-UA"/>
        </w:rPr>
        <w:t xml:space="preserve">нерозривна територія, в межах якої територіальна громада здійснює свої повноваження щодо вирішення питань місцевого значення відповідно до </w:t>
      </w:r>
      <w:hyperlink r:id="rId8" w:tgtFrame="_blank" w:history="1">
        <w:r w:rsidR="000A6127" w:rsidRPr="00C07056">
          <w:rPr>
            <w:rStyle w:val="a3"/>
            <w:color w:val="auto"/>
            <w:sz w:val="28"/>
            <w:szCs w:val="28"/>
            <w:u w:val="none"/>
            <w:lang w:val="uk-UA"/>
          </w:rPr>
          <w:t>Конституції</w:t>
        </w:r>
      </w:hyperlink>
      <w:r w:rsidR="000A6127" w:rsidRPr="00C07056">
        <w:rPr>
          <w:rStyle w:val="rvts0"/>
          <w:sz w:val="28"/>
          <w:szCs w:val="28"/>
          <w:lang w:val="uk-UA"/>
        </w:rPr>
        <w:t xml:space="preserve"> і законів України, як безпосередньо, так і через </w:t>
      </w:r>
      <w:r w:rsidR="00CA36B2" w:rsidRPr="00C07056">
        <w:rPr>
          <w:rStyle w:val="rvts0"/>
          <w:sz w:val="28"/>
          <w:szCs w:val="28"/>
          <w:lang w:val="uk-UA"/>
        </w:rPr>
        <w:t>органи місцевого самоврядування.</w:t>
      </w:r>
    </w:p>
    <w:p w:rsidR="00290837" w:rsidRPr="00C07056" w:rsidRDefault="00284248" w:rsidP="00CA36B2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  <w:t>3.2.</w:t>
      </w:r>
      <w:r w:rsidRPr="00C07056">
        <w:rPr>
          <w:sz w:val="28"/>
          <w:szCs w:val="28"/>
          <w:lang w:val="uk-UA"/>
        </w:rPr>
        <w:tab/>
        <w:t xml:space="preserve">Межа територіальної громади – це </w:t>
      </w:r>
      <w:r w:rsidR="00C531E1" w:rsidRPr="00C07056">
        <w:rPr>
          <w:rStyle w:val="hgkelc"/>
          <w:sz w:val="28"/>
          <w:szCs w:val="28"/>
          <w:lang w:val="uk-UA"/>
        </w:rPr>
        <w:t xml:space="preserve">умовна замкнена лінія, що відмежовує територію юрисдикції </w:t>
      </w:r>
      <w:r w:rsidR="00C531E1" w:rsidRPr="00C07056">
        <w:rPr>
          <w:rStyle w:val="hgkelc"/>
          <w:bCs/>
          <w:sz w:val="28"/>
          <w:szCs w:val="28"/>
          <w:lang w:val="uk-UA"/>
        </w:rPr>
        <w:t>територіальної громади</w:t>
      </w:r>
      <w:r w:rsidR="00C531E1" w:rsidRPr="00C07056">
        <w:rPr>
          <w:rStyle w:val="hgkelc"/>
          <w:sz w:val="28"/>
          <w:szCs w:val="28"/>
          <w:lang w:val="uk-UA"/>
        </w:rPr>
        <w:t xml:space="preserve"> від територій юрисдикції інших </w:t>
      </w:r>
      <w:r w:rsidR="00C531E1" w:rsidRPr="00C07056">
        <w:rPr>
          <w:rStyle w:val="hgkelc"/>
          <w:bCs/>
          <w:sz w:val="28"/>
          <w:szCs w:val="28"/>
          <w:lang w:val="uk-UA"/>
        </w:rPr>
        <w:t>територіальних громад</w:t>
      </w:r>
      <w:r w:rsidR="00CA36B2"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 xml:space="preserve"> </w:t>
      </w:r>
    </w:p>
    <w:p w:rsidR="004B2F51" w:rsidRPr="00C07056" w:rsidRDefault="004B2F51" w:rsidP="00290837">
      <w:pPr>
        <w:ind w:firstLine="708"/>
        <w:jc w:val="both"/>
        <w:rPr>
          <w:b/>
          <w:sz w:val="28"/>
          <w:szCs w:val="28"/>
          <w:lang w:val="uk-UA"/>
        </w:rPr>
      </w:pPr>
    </w:p>
    <w:p w:rsidR="00626A51" w:rsidRPr="00C07056" w:rsidRDefault="00626A51" w:rsidP="00290837">
      <w:pPr>
        <w:ind w:firstLine="708"/>
        <w:jc w:val="both"/>
        <w:rPr>
          <w:b/>
          <w:sz w:val="28"/>
          <w:szCs w:val="28"/>
          <w:lang w:val="uk-UA"/>
        </w:rPr>
      </w:pPr>
    </w:p>
    <w:p w:rsidR="00207DE9" w:rsidRPr="00C07056" w:rsidRDefault="00DF1E2D" w:rsidP="00290837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4. </w:t>
      </w:r>
      <w:r w:rsidR="00EA56F4" w:rsidRPr="00C07056">
        <w:rPr>
          <w:b/>
          <w:sz w:val="28"/>
          <w:szCs w:val="28"/>
          <w:lang w:val="uk-UA"/>
        </w:rPr>
        <w:t xml:space="preserve">Участь </w:t>
      </w:r>
      <w:r w:rsidR="009F08E9" w:rsidRPr="00C07056">
        <w:rPr>
          <w:b/>
          <w:sz w:val="28"/>
          <w:szCs w:val="28"/>
          <w:lang w:val="uk-UA"/>
        </w:rPr>
        <w:t xml:space="preserve">територіальної громади </w:t>
      </w:r>
      <w:r w:rsidR="00EA56F4" w:rsidRPr="00C07056">
        <w:rPr>
          <w:b/>
          <w:sz w:val="28"/>
          <w:szCs w:val="28"/>
          <w:lang w:val="uk-UA"/>
        </w:rPr>
        <w:t>в</w:t>
      </w:r>
      <w:r w:rsidR="00207DE9" w:rsidRPr="00C07056">
        <w:rPr>
          <w:b/>
          <w:sz w:val="28"/>
          <w:szCs w:val="28"/>
          <w:lang w:val="uk-UA"/>
        </w:rPr>
        <w:t xml:space="preserve"> асоційованих організаціях та міжнародна співпраця</w:t>
      </w:r>
    </w:p>
    <w:p w:rsidR="00207DE9" w:rsidRPr="00C07056" w:rsidRDefault="00DF1E2D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9F08E9" w:rsidRPr="00C07056">
        <w:rPr>
          <w:sz w:val="28"/>
          <w:szCs w:val="28"/>
          <w:lang w:val="uk-UA"/>
        </w:rPr>
        <w:t>.1.</w:t>
      </w:r>
      <w:r w:rsidR="009F08E9" w:rsidRPr="00C07056">
        <w:rPr>
          <w:sz w:val="28"/>
          <w:szCs w:val="28"/>
          <w:lang w:val="uk-UA"/>
        </w:rPr>
        <w:tab/>
      </w:r>
      <w:r w:rsidR="00626A51" w:rsidRPr="00C07056">
        <w:rPr>
          <w:sz w:val="28"/>
          <w:szCs w:val="28"/>
          <w:lang w:val="uk-UA"/>
        </w:rPr>
        <w:t xml:space="preserve">Сіверська міська територіальна громада </w:t>
      </w:r>
      <w:r w:rsidR="00207DE9" w:rsidRPr="00C07056">
        <w:rPr>
          <w:sz w:val="28"/>
          <w:szCs w:val="28"/>
          <w:lang w:val="uk-UA"/>
        </w:rPr>
        <w:t xml:space="preserve">є членом </w:t>
      </w:r>
      <w:r w:rsidR="00626A51" w:rsidRPr="00C07056">
        <w:rPr>
          <w:sz w:val="28"/>
          <w:szCs w:val="28"/>
          <w:lang w:val="uk-UA"/>
        </w:rPr>
        <w:t xml:space="preserve">Всеукраїнської </w:t>
      </w:r>
      <w:r w:rsidR="00207DE9" w:rsidRPr="00C07056">
        <w:rPr>
          <w:sz w:val="28"/>
          <w:szCs w:val="28"/>
          <w:lang w:val="uk-UA"/>
        </w:rPr>
        <w:t xml:space="preserve">Асоціації </w:t>
      </w:r>
      <w:r w:rsidR="00626A51" w:rsidRPr="00C07056">
        <w:rPr>
          <w:sz w:val="28"/>
          <w:szCs w:val="28"/>
          <w:lang w:val="uk-UA"/>
        </w:rPr>
        <w:t xml:space="preserve">об’єднаних територіальних громад </w:t>
      </w:r>
      <w:r w:rsidR="00207DE9" w:rsidRPr="00C07056">
        <w:rPr>
          <w:sz w:val="28"/>
          <w:szCs w:val="28"/>
          <w:lang w:val="uk-UA"/>
        </w:rPr>
        <w:t xml:space="preserve"> та може вступати в інші асоціації, </w:t>
      </w:r>
      <w:r w:rsidR="00C42FD0" w:rsidRPr="00C07056">
        <w:rPr>
          <w:sz w:val="28"/>
          <w:szCs w:val="28"/>
          <w:lang w:val="uk-UA"/>
        </w:rPr>
        <w:t>об’єднання</w:t>
      </w:r>
      <w:r w:rsidR="00207DE9" w:rsidRPr="00C07056">
        <w:rPr>
          <w:sz w:val="28"/>
          <w:szCs w:val="28"/>
          <w:lang w:val="uk-UA"/>
        </w:rPr>
        <w:t>, союзи тощо.</w:t>
      </w:r>
    </w:p>
    <w:p w:rsidR="00207DE9" w:rsidRPr="00C07056" w:rsidRDefault="00DF1E2D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9F08E9"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2. Органи місцевого самоврядування </w:t>
      </w:r>
      <w:r w:rsidR="009F08E9" w:rsidRPr="00C07056">
        <w:rPr>
          <w:sz w:val="28"/>
          <w:szCs w:val="28"/>
          <w:lang w:val="uk-UA"/>
        </w:rPr>
        <w:t xml:space="preserve">територіальної громади </w:t>
      </w:r>
      <w:r w:rsidR="00207DE9" w:rsidRPr="00C07056">
        <w:rPr>
          <w:sz w:val="28"/>
          <w:szCs w:val="28"/>
          <w:lang w:val="uk-UA"/>
        </w:rPr>
        <w:t xml:space="preserve">на договірних засадах можуть вступати у відносини з органами місцевого самоврядування міст зарубіжних країн та входити до міжнародних асоціацій (союзів, </w:t>
      </w:r>
      <w:r w:rsidR="00C42FD0" w:rsidRPr="00C07056">
        <w:rPr>
          <w:sz w:val="28"/>
          <w:szCs w:val="28"/>
          <w:lang w:val="uk-UA"/>
        </w:rPr>
        <w:t>об’єднань</w:t>
      </w:r>
      <w:r w:rsidR="00207DE9" w:rsidRPr="00C07056">
        <w:rPr>
          <w:sz w:val="28"/>
          <w:szCs w:val="28"/>
          <w:lang w:val="uk-UA"/>
        </w:rPr>
        <w:t xml:space="preserve"> тощо) органів місцевого самоврядування.         </w:t>
      </w:r>
    </w:p>
    <w:p w:rsidR="00626A51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</w:p>
    <w:p w:rsidR="0088391C" w:rsidRPr="00C07056" w:rsidRDefault="00207DE9" w:rsidP="009F08E9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DF1E2D" w:rsidRPr="00C07056">
        <w:rPr>
          <w:b/>
          <w:sz w:val="28"/>
          <w:szCs w:val="28"/>
          <w:lang w:val="uk-UA"/>
        </w:rPr>
        <w:t>5</w:t>
      </w:r>
      <w:r w:rsidR="00994D21" w:rsidRPr="00C07056">
        <w:rPr>
          <w:b/>
          <w:sz w:val="28"/>
          <w:szCs w:val="28"/>
          <w:lang w:val="uk-UA"/>
        </w:rPr>
        <w:t>.</w:t>
      </w:r>
      <w:r w:rsidR="009F08E9" w:rsidRPr="00C07056">
        <w:rPr>
          <w:b/>
          <w:sz w:val="28"/>
          <w:szCs w:val="28"/>
          <w:lang w:val="uk-UA"/>
        </w:rPr>
        <w:t xml:space="preserve"> </w:t>
      </w:r>
      <w:r w:rsidR="0088391C" w:rsidRPr="00C07056">
        <w:rPr>
          <w:b/>
          <w:sz w:val="28"/>
          <w:szCs w:val="28"/>
          <w:lang w:val="uk-UA"/>
        </w:rPr>
        <w:t>Місцеві свята</w:t>
      </w:r>
    </w:p>
    <w:p w:rsidR="0088391C" w:rsidRPr="00C07056" w:rsidRDefault="00DF1E2D" w:rsidP="009F08E9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5</w:t>
      </w:r>
      <w:r w:rsidR="0088391C" w:rsidRPr="00C07056">
        <w:rPr>
          <w:sz w:val="28"/>
          <w:szCs w:val="28"/>
          <w:lang w:val="uk-UA"/>
        </w:rPr>
        <w:t>.1.</w:t>
      </w:r>
      <w:r w:rsidR="0088391C" w:rsidRPr="00C07056">
        <w:rPr>
          <w:sz w:val="28"/>
          <w:szCs w:val="28"/>
          <w:lang w:val="uk-UA"/>
        </w:rPr>
        <w:tab/>
        <w:t xml:space="preserve">День </w:t>
      </w:r>
      <w:r w:rsidR="00D4221F" w:rsidRPr="00C07056">
        <w:rPr>
          <w:sz w:val="28"/>
          <w:szCs w:val="28"/>
          <w:lang w:val="uk-UA"/>
        </w:rPr>
        <w:t xml:space="preserve">Сіверської </w:t>
      </w:r>
      <w:r w:rsidR="0088391C" w:rsidRPr="00C07056">
        <w:rPr>
          <w:sz w:val="28"/>
          <w:szCs w:val="28"/>
          <w:lang w:val="uk-UA"/>
        </w:rPr>
        <w:t xml:space="preserve"> міської територіальної громади відзначається щорічно </w:t>
      </w:r>
      <w:r w:rsidR="00D4514E" w:rsidRPr="00C07056">
        <w:rPr>
          <w:sz w:val="28"/>
          <w:szCs w:val="28"/>
          <w:lang w:val="uk-UA"/>
        </w:rPr>
        <w:t>не пізніше третьої суботи вересня.</w:t>
      </w:r>
    </w:p>
    <w:p w:rsidR="0041751C" w:rsidRPr="00C07056" w:rsidRDefault="00DF1E2D" w:rsidP="009F08E9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5</w:t>
      </w:r>
      <w:r w:rsidR="0088391C" w:rsidRPr="00C07056">
        <w:rPr>
          <w:sz w:val="28"/>
          <w:szCs w:val="28"/>
          <w:lang w:val="uk-UA"/>
        </w:rPr>
        <w:t>.2.</w:t>
      </w:r>
      <w:r w:rsidR="0088391C" w:rsidRPr="00C07056">
        <w:rPr>
          <w:sz w:val="28"/>
          <w:szCs w:val="28"/>
          <w:lang w:val="uk-UA"/>
        </w:rPr>
        <w:tab/>
        <w:t xml:space="preserve">День міста </w:t>
      </w:r>
      <w:r w:rsidR="00D4221F" w:rsidRPr="00C07056">
        <w:rPr>
          <w:sz w:val="28"/>
          <w:szCs w:val="28"/>
          <w:lang w:val="uk-UA"/>
        </w:rPr>
        <w:t>Сіверськ</w:t>
      </w:r>
      <w:r w:rsidR="0088391C" w:rsidRPr="00C07056">
        <w:rPr>
          <w:sz w:val="28"/>
          <w:szCs w:val="28"/>
          <w:lang w:val="uk-UA"/>
        </w:rPr>
        <w:t xml:space="preserve"> відзначається щороку, як правило, не пізніше третьої суботи вересня як загальноміське свято</w:t>
      </w:r>
      <w:r w:rsidR="0041751C" w:rsidRPr="00C07056">
        <w:rPr>
          <w:sz w:val="28"/>
          <w:szCs w:val="28"/>
          <w:lang w:val="uk-UA"/>
        </w:rPr>
        <w:t>.</w:t>
      </w:r>
    </w:p>
    <w:p w:rsidR="0041751C" w:rsidRPr="00C07056" w:rsidRDefault="00DF1E2D" w:rsidP="009F08E9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lastRenderedPageBreak/>
        <w:t>5</w:t>
      </w:r>
      <w:r w:rsidR="0041751C" w:rsidRPr="00C07056">
        <w:rPr>
          <w:sz w:val="28"/>
          <w:szCs w:val="28"/>
          <w:lang w:val="uk-UA"/>
        </w:rPr>
        <w:t xml:space="preserve">.3. День села </w:t>
      </w:r>
      <w:r w:rsidR="00D4221F" w:rsidRPr="00C07056">
        <w:rPr>
          <w:sz w:val="28"/>
          <w:szCs w:val="28"/>
          <w:lang w:val="uk-UA"/>
        </w:rPr>
        <w:t xml:space="preserve">Свято-Покровське </w:t>
      </w:r>
      <w:r w:rsidR="0041751C" w:rsidRPr="00C07056">
        <w:rPr>
          <w:sz w:val="28"/>
          <w:szCs w:val="28"/>
          <w:lang w:val="uk-UA"/>
        </w:rPr>
        <w:t xml:space="preserve">відзначається щороку, як правило, </w:t>
      </w:r>
      <w:r w:rsidR="00D4221F" w:rsidRPr="00C07056">
        <w:rPr>
          <w:sz w:val="28"/>
          <w:szCs w:val="28"/>
          <w:lang w:val="uk-UA"/>
        </w:rPr>
        <w:t>14 жовтня</w:t>
      </w:r>
      <w:r w:rsidR="0041751C" w:rsidRPr="00C07056">
        <w:rPr>
          <w:sz w:val="28"/>
          <w:szCs w:val="28"/>
          <w:lang w:val="uk-UA"/>
        </w:rPr>
        <w:t>.</w:t>
      </w:r>
    </w:p>
    <w:p w:rsidR="0041751C" w:rsidRPr="00C07056" w:rsidRDefault="00DF1E2D" w:rsidP="009F08E9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5</w:t>
      </w:r>
      <w:r w:rsidR="0041751C" w:rsidRPr="00C07056">
        <w:rPr>
          <w:sz w:val="28"/>
          <w:szCs w:val="28"/>
          <w:lang w:val="uk-UA"/>
        </w:rPr>
        <w:t>.4.</w:t>
      </w:r>
      <w:r w:rsidR="0041751C" w:rsidRPr="00C07056">
        <w:rPr>
          <w:sz w:val="28"/>
          <w:szCs w:val="28"/>
          <w:lang w:val="uk-UA"/>
        </w:rPr>
        <w:tab/>
        <w:t xml:space="preserve">День села </w:t>
      </w:r>
      <w:r w:rsidR="00D4221F" w:rsidRPr="00C07056">
        <w:rPr>
          <w:sz w:val="28"/>
          <w:szCs w:val="28"/>
          <w:lang w:val="uk-UA"/>
        </w:rPr>
        <w:t xml:space="preserve">Серебрянка </w:t>
      </w:r>
      <w:r w:rsidR="0041751C" w:rsidRPr="00C07056">
        <w:rPr>
          <w:sz w:val="28"/>
          <w:szCs w:val="28"/>
          <w:lang w:val="uk-UA"/>
        </w:rPr>
        <w:t>відзначається</w:t>
      </w:r>
      <w:r w:rsidR="00D4221F" w:rsidRPr="00C07056">
        <w:rPr>
          <w:sz w:val="28"/>
          <w:szCs w:val="28"/>
          <w:lang w:val="uk-UA"/>
        </w:rPr>
        <w:t xml:space="preserve"> щороку, як правило, перша субота вересня</w:t>
      </w:r>
      <w:r w:rsidR="00D4514E" w:rsidRPr="00C07056">
        <w:rPr>
          <w:sz w:val="28"/>
          <w:szCs w:val="28"/>
          <w:lang w:val="uk-UA"/>
        </w:rPr>
        <w:t>.</w:t>
      </w:r>
    </w:p>
    <w:p w:rsidR="00D4221F" w:rsidRPr="00C07056" w:rsidRDefault="00DF1E2D" w:rsidP="00D4221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5</w:t>
      </w:r>
      <w:r w:rsidR="0041751C" w:rsidRPr="00C07056">
        <w:rPr>
          <w:sz w:val="28"/>
          <w:szCs w:val="28"/>
          <w:lang w:val="uk-UA"/>
        </w:rPr>
        <w:t>.5.</w:t>
      </w:r>
      <w:r w:rsidR="0041751C" w:rsidRPr="00C07056">
        <w:rPr>
          <w:sz w:val="28"/>
          <w:szCs w:val="28"/>
          <w:lang w:val="uk-UA"/>
        </w:rPr>
        <w:tab/>
        <w:t>День села</w:t>
      </w:r>
      <w:r w:rsidR="0041751C" w:rsidRPr="00C07056">
        <w:rPr>
          <w:sz w:val="28"/>
          <w:szCs w:val="28"/>
          <w:lang w:val="uk-UA"/>
        </w:rPr>
        <w:tab/>
      </w:r>
      <w:proofErr w:type="spellStart"/>
      <w:r w:rsidR="00D4221F" w:rsidRPr="00C07056">
        <w:rPr>
          <w:sz w:val="28"/>
          <w:szCs w:val="28"/>
          <w:lang w:val="uk-UA"/>
        </w:rPr>
        <w:t>Дронівка</w:t>
      </w:r>
      <w:proofErr w:type="spellEnd"/>
      <w:r w:rsidR="00D4221F" w:rsidRPr="00C07056">
        <w:rPr>
          <w:sz w:val="28"/>
          <w:szCs w:val="28"/>
          <w:lang w:val="uk-UA"/>
        </w:rPr>
        <w:t xml:space="preserve"> </w:t>
      </w:r>
      <w:r w:rsidR="0041751C" w:rsidRPr="00C07056">
        <w:rPr>
          <w:sz w:val="28"/>
          <w:szCs w:val="28"/>
          <w:lang w:val="uk-UA"/>
        </w:rPr>
        <w:t xml:space="preserve"> відзначається щороку, як правило, </w:t>
      </w:r>
      <w:r w:rsidR="00D4221F" w:rsidRPr="00C07056">
        <w:rPr>
          <w:sz w:val="28"/>
          <w:szCs w:val="28"/>
          <w:lang w:val="uk-UA"/>
        </w:rPr>
        <w:t>не пізніше четвертої неділі серпня.</w:t>
      </w:r>
    </w:p>
    <w:p w:rsidR="004734D4" w:rsidRPr="00C07056" w:rsidRDefault="00DF1E2D" w:rsidP="00440422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5</w:t>
      </w:r>
      <w:r w:rsidR="00440422" w:rsidRPr="00C07056">
        <w:rPr>
          <w:sz w:val="28"/>
          <w:szCs w:val="28"/>
          <w:lang w:val="uk-UA"/>
        </w:rPr>
        <w:t>.10.</w:t>
      </w:r>
      <w:r w:rsidR="00440422" w:rsidRPr="00C07056">
        <w:rPr>
          <w:sz w:val="28"/>
          <w:szCs w:val="28"/>
          <w:lang w:val="uk-UA"/>
        </w:rPr>
        <w:tab/>
        <w:t xml:space="preserve">Рішенням </w:t>
      </w:r>
      <w:r w:rsidR="00D4221F" w:rsidRPr="00C07056">
        <w:rPr>
          <w:sz w:val="28"/>
          <w:szCs w:val="28"/>
          <w:lang w:val="uk-UA"/>
        </w:rPr>
        <w:t xml:space="preserve">Сіверської </w:t>
      </w:r>
      <w:r w:rsidR="00440422" w:rsidRPr="00C07056">
        <w:rPr>
          <w:sz w:val="28"/>
          <w:szCs w:val="28"/>
          <w:lang w:val="uk-UA"/>
        </w:rPr>
        <w:t xml:space="preserve"> міської ради можуть встановлюватись інші місцеві свята.</w:t>
      </w:r>
    </w:p>
    <w:p w:rsidR="00405FAD" w:rsidRPr="00C07056" w:rsidRDefault="00405FAD" w:rsidP="00405FAD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</w:p>
    <w:p w:rsidR="00207DE9" w:rsidRPr="00C07056" w:rsidRDefault="00207DE9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DF1E2D" w:rsidRPr="00C07056">
        <w:rPr>
          <w:b/>
          <w:sz w:val="28"/>
          <w:szCs w:val="28"/>
          <w:lang w:val="uk-UA"/>
        </w:rPr>
        <w:t>6</w:t>
      </w:r>
      <w:r w:rsidRPr="00C07056">
        <w:rPr>
          <w:b/>
          <w:sz w:val="28"/>
          <w:szCs w:val="28"/>
          <w:lang w:val="uk-UA"/>
        </w:rPr>
        <w:t xml:space="preserve">. Офіційна символіка </w:t>
      </w:r>
      <w:r w:rsidR="00626A51" w:rsidRPr="00C07056">
        <w:rPr>
          <w:b/>
          <w:sz w:val="28"/>
          <w:szCs w:val="28"/>
          <w:lang w:val="uk-UA"/>
        </w:rPr>
        <w:t xml:space="preserve">територіальної громади </w:t>
      </w:r>
      <w:r w:rsidR="0031229E" w:rsidRPr="00C07056">
        <w:rPr>
          <w:b/>
          <w:sz w:val="28"/>
          <w:szCs w:val="28"/>
          <w:lang w:val="uk-UA"/>
        </w:rPr>
        <w:t xml:space="preserve"> </w:t>
      </w:r>
    </w:p>
    <w:p w:rsidR="007909E3" w:rsidRPr="00C07056" w:rsidRDefault="007909E3">
      <w:pPr>
        <w:ind w:firstLine="708"/>
        <w:jc w:val="both"/>
        <w:rPr>
          <w:sz w:val="28"/>
          <w:szCs w:val="28"/>
          <w:lang w:val="uk-UA"/>
        </w:rPr>
      </w:pPr>
    </w:p>
    <w:p w:rsidR="00207DE9" w:rsidRPr="00C07056" w:rsidRDefault="00DF1E2D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6</w:t>
      </w:r>
      <w:r w:rsidR="00222462" w:rsidRPr="00C07056">
        <w:rPr>
          <w:sz w:val="28"/>
          <w:szCs w:val="28"/>
          <w:lang w:val="uk-UA"/>
        </w:rPr>
        <w:t>.</w:t>
      </w:r>
      <w:r w:rsidR="0087225A" w:rsidRPr="00C07056">
        <w:rPr>
          <w:sz w:val="28"/>
          <w:szCs w:val="28"/>
          <w:lang w:val="uk-UA"/>
        </w:rPr>
        <w:t>1. Територіальна громада має власну символіку – герб та прапор, які відображають історичні, культурні, духовні особливості та традиції територіальної громади. Кожен населений пункт громади може мати свою окрему символіку.</w:t>
      </w:r>
      <w:r w:rsidR="007E47DB" w:rsidRPr="00C07056">
        <w:rPr>
          <w:sz w:val="28"/>
          <w:szCs w:val="28"/>
          <w:lang w:val="uk-UA"/>
        </w:rPr>
        <w:t xml:space="preserve"> 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</w:p>
    <w:p w:rsidR="0087225A" w:rsidRPr="00C07056" w:rsidRDefault="00207DE9" w:rsidP="0087225A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DF1E2D" w:rsidRPr="00C07056">
        <w:rPr>
          <w:b/>
          <w:sz w:val="28"/>
          <w:szCs w:val="28"/>
          <w:lang w:val="uk-UA"/>
        </w:rPr>
        <w:t>7</w:t>
      </w:r>
      <w:r w:rsidR="0087225A" w:rsidRPr="00C07056">
        <w:rPr>
          <w:b/>
          <w:sz w:val="28"/>
          <w:szCs w:val="28"/>
          <w:lang w:val="uk-UA"/>
        </w:rPr>
        <w:t>. Почесні звання та відзнаки територіальної громади</w:t>
      </w:r>
    </w:p>
    <w:p w:rsidR="0087225A" w:rsidRPr="00C07056" w:rsidRDefault="00DF1E2D" w:rsidP="0087225A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7</w:t>
      </w:r>
      <w:r w:rsidR="0087225A" w:rsidRPr="00C07056">
        <w:rPr>
          <w:sz w:val="28"/>
          <w:szCs w:val="28"/>
          <w:lang w:val="uk-UA"/>
        </w:rPr>
        <w:t>.1.</w:t>
      </w:r>
      <w:r w:rsidR="0087225A" w:rsidRPr="00C07056">
        <w:rPr>
          <w:sz w:val="28"/>
          <w:szCs w:val="28"/>
          <w:lang w:val="uk-UA"/>
        </w:rPr>
        <w:tab/>
      </w:r>
      <w:r w:rsidR="00996962" w:rsidRPr="00C07056">
        <w:rPr>
          <w:sz w:val="28"/>
          <w:szCs w:val="28"/>
          <w:lang w:val="uk-UA"/>
        </w:rPr>
        <w:t>Жителів</w:t>
      </w:r>
      <w:r w:rsidR="0087225A" w:rsidRPr="00C07056">
        <w:rPr>
          <w:sz w:val="28"/>
          <w:szCs w:val="28"/>
          <w:lang w:val="uk-UA"/>
        </w:rPr>
        <w:t xml:space="preserve"> територіальної громади та інші особи, які відзначились самовідданим служінням територіальній громаді та Україні, або доброчинною діяльністю задля блага громади та української нації, зробили значний особистий внесок у соціальний, економічний, науковий і культурний розвиток міста, підвищення добробуту громади, примноження культурних, духовних надбань та інших цінностей громади, зміцнення місцевого самоврядування та демократії, можуть відзначатись почесними відзнаками територіальної громади.</w:t>
      </w:r>
    </w:p>
    <w:p w:rsidR="00290837" w:rsidRPr="00C07056" w:rsidRDefault="00363595" w:rsidP="00CA36B2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7</w:t>
      </w:r>
      <w:r w:rsidR="0087225A" w:rsidRPr="00C07056">
        <w:rPr>
          <w:sz w:val="28"/>
          <w:szCs w:val="28"/>
          <w:lang w:val="uk-UA"/>
        </w:rPr>
        <w:t>.2.</w:t>
      </w:r>
      <w:r w:rsidR="0087225A" w:rsidRPr="00C07056">
        <w:rPr>
          <w:sz w:val="28"/>
          <w:szCs w:val="28"/>
          <w:lang w:val="uk-UA"/>
        </w:rPr>
        <w:tab/>
        <w:t>Порядок нагородження почесними відзнаками територіальної громади визначаються Положенням про почесні відзнаки, яке затверджується рішенням Ради.</w:t>
      </w:r>
    </w:p>
    <w:p w:rsidR="00290837" w:rsidRPr="00C07056" w:rsidRDefault="00290837" w:rsidP="00CB1F83">
      <w:pPr>
        <w:ind w:firstLine="708"/>
        <w:jc w:val="both"/>
        <w:rPr>
          <w:b/>
          <w:sz w:val="28"/>
          <w:szCs w:val="28"/>
          <w:lang w:val="uk-UA"/>
        </w:rPr>
      </w:pPr>
    </w:p>
    <w:p w:rsidR="00CB1F83" w:rsidRPr="00C07056" w:rsidRDefault="00290837" w:rsidP="00CB1F8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CA36B2" w:rsidRPr="00C07056">
        <w:rPr>
          <w:b/>
          <w:sz w:val="28"/>
          <w:szCs w:val="28"/>
          <w:lang w:val="uk-UA"/>
        </w:rPr>
        <w:t>8</w:t>
      </w:r>
      <w:r w:rsidRPr="00C07056">
        <w:rPr>
          <w:b/>
          <w:sz w:val="28"/>
          <w:szCs w:val="28"/>
          <w:lang w:val="uk-UA"/>
        </w:rPr>
        <w:t xml:space="preserve">. </w:t>
      </w:r>
      <w:r w:rsidR="00CB1F83" w:rsidRPr="00C07056">
        <w:rPr>
          <w:b/>
          <w:sz w:val="28"/>
          <w:szCs w:val="28"/>
          <w:lang w:val="uk-UA"/>
        </w:rPr>
        <w:t>Основні засади діяльності територіальної громади</w:t>
      </w:r>
    </w:p>
    <w:p w:rsidR="00CB1F83" w:rsidRPr="00C07056" w:rsidRDefault="00CA36B2" w:rsidP="00CB1F8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8</w:t>
      </w:r>
      <w:r w:rsidR="00CB1F83" w:rsidRPr="00C07056">
        <w:rPr>
          <w:sz w:val="28"/>
          <w:szCs w:val="28"/>
          <w:lang w:val="uk-UA"/>
        </w:rPr>
        <w:t>.1.</w:t>
      </w:r>
      <w:r w:rsidR="00CB1F83" w:rsidRPr="00C07056">
        <w:rPr>
          <w:sz w:val="28"/>
          <w:szCs w:val="28"/>
          <w:lang w:val="uk-UA"/>
        </w:rPr>
        <w:tab/>
        <w:t>Територіальна громада здійснює місцеве самоврядування на таких принципах: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num" w:pos="360"/>
          <w:tab w:val="left" w:pos="851"/>
          <w:tab w:val="left" w:pos="2160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Демократії участі — територіальна громада використовує форми безпосередньої громадської участі при прийнятті рішень;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num" w:pos="360"/>
          <w:tab w:val="left" w:pos="851"/>
          <w:tab w:val="left" w:pos="2160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Публічності – інформація про діяльність представницького органу місцевого самоврядування</w:t>
      </w:r>
      <w:r w:rsidRPr="00C07056">
        <w:rPr>
          <w:b/>
          <w:sz w:val="28"/>
          <w:szCs w:val="28"/>
          <w:lang w:val="uk-UA"/>
        </w:rPr>
        <w:t>,</w:t>
      </w:r>
      <w:r w:rsidRPr="00C07056">
        <w:rPr>
          <w:sz w:val="28"/>
          <w:szCs w:val="28"/>
          <w:lang w:val="uk-UA"/>
        </w:rPr>
        <w:t xml:space="preserve"> виконавчих органів та посадових осіб місцевого самоврядування є відкритою, знаходиться у вільному доступі для жителів</w:t>
      </w:r>
      <w:r w:rsidRPr="00C07056">
        <w:rPr>
          <w:b/>
          <w:sz w:val="28"/>
          <w:szCs w:val="28"/>
          <w:lang w:val="uk-UA"/>
        </w:rPr>
        <w:t xml:space="preserve"> </w:t>
      </w:r>
      <w:r w:rsidRPr="00C07056">
        <w:rPr>
          <w:sz w:val="28"/>
          <w:szCs w:val="28"/>
          <w:lang w:val="uk-UA"/>
        </w:rPr>
        <w:t>територіальної громади, за винятком випадків прямо передбачених законом;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num" w:pos="360"/>
          <w:tab w:val="left" w:pos="851"/>
          <w:tab w:val="left" w:pos="2160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Зручності процедури — механізми, за допомогою яких жителі територіальної громади управляють громадою, є простими і доступними для використання кожним;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num" w:pos="360"/>
          <w:tab w:val="left" w:pos="851"/>
          <w:tab w:val="left" w:pos="2160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Пріоритету прав територіальної громади — діяльність органів та посадових осіб місцевого самоврядування здійснюється виключно в інтересах територіальної громади, будь-яка шкода, завдана посадовими чи службовими особами місцевого самоврядування територіальній громаді, підлягає відшкодуванню;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num" w:pos="360"/>
          <w:tab w:val="left" w:pos="851"/>
          <w:tab w:val="left" w:pos="2160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lastRenderedPageBreak/>
        <w:t xml:space="preserve">Максимальної ефективності – рішення, що розробляються чи приймаються, мають бути максимально ефективними серед можливих альтернативних рішень, враховувати інтереси всіх груп населення, на яких воно буде поширюватися; 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num" w:pos="360"/>
          <w:tab w:val="left" w:pos="851"/>
          <w:tab w:val="left" w:pos="2160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Забезпечення економічного розвитку </w:t>
      </w:r>
      <w:r w:rsidR="00D22819" w:rsidRPr="00C07056">
        <w:rPr>
          <w:sz w:val="28"/>
          <w:szCs w:val="28"/>
          <w:lang w:val="uk-UA"/>
        </w:rPr>
        <w:t xml:space="preserve">територіальної </w:t>
      </w:r>
      <w:r w:rsidRPr="00C07056">
        <w:rPr>
          <w:sz w:val="28"/>
          <w:szCs w:val="28"/>
          <w:lang w:val="uk-UA"/>
        </w:rPr>
        <w:t>громади як базису для підвищення рівня стандартів життя жителів територіальної громади та розвитку людського капіталу, створення сприятливих умов для розвитку промислово-виробничого сектора, підприємництва, надходження інвестицій в економіку територіальної громади;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num" w:pos="360"/>
          <w:tab w:val="left" w:pos="851"/>
          <w:tab w:val="left" w:pos="2160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Сталості – використання ресурсів територіальної громади не може шкодити прийдешнім поколінням;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num" w:pos="360"/>
          <w:tab w:val="left" w:pos="851"/>
          <w:tab w:val="left" w:pos="2160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Екологічності – при прийнятті рішення має забезпечуватись відсутність або мінімальний негативний вплив на навколишнє природне середовище; 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num" w:pos="360"/>
          <w:tab w:val="left" w:pos="851"/>
          <w:tab w:val="left" w:pos="2160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Системності – кожне рішення розглядається в контексті його дії разом з іншими рішеннями в просторі та часі (стратегічне планування); </w:t>
      </w:r>
    </w:p>
    <w:p w:rsidR="00CB1F83" w:rsidRPr="00C07056" w:rsidRDefault="00CB1F83" w:rsidP="00CB1F83">
      <w:pPr>
        <w:widowControl w:val="0"/>
        <w:numPr>
          <w:ilvl w:val="0"/>
          <w:numId w:val="2"/>
        </w:numPr>
        <w:tabs>
          <w:tab w:val="clear" w:pos="1068"/>
          <w:tab w:val="left" w:pos="142"/>
          <w:tab w:val="num" w:pos="284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Збереження архітектурної спадщини, культурних надбань поряд із надбаннями сучасності, формування естетичного зовнішнього вигляду громади;</w:t>
      </w:r>
    </w:p>
    <w:p w:rsidR="00154728" w:rsidRPr="00C07056" w:rsidRDefault="00CB1F83" w:rsidP="00366E4D">
      <w:pPr>
        <w:widowControl w:val="0"/>
        <w:numPr>
          <w:ilvl w:val="0"/>
          <w:numId w:val="2"/>
        </w:numPr>
        <w:tabs>
          <w:tab w:val="clear" w:pos="1068"/>
          <w:tab w:val="left" w:pos="142"/>
          <w:tab w:val="num" w:pos="284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Міжнаціональної єдності, мовної та міжконфесійної толерантності, взаємоповаги.</w:t>
      </w:r>
    </w:p>
    <w:p w:rsidR="009C777B" w:rsidRPr="00C07056" w:rsidRDefault="009C777B" w:rsidP="00366E4D">
      <w:pPr>
        <w:widowControl w:val="0"/>
        <w:numPr>
          <w:ilvl w:val="0"/>
          <w:numId w:val="2"/>
        </w:numPr>
        <w:tabs>
          <w:tab w:val="clear" w:pos="1068"/>
          <w:tab w:val="left" w:pos="142"/>
          <w:tab w:val="num" w:pos="284"/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Забезпечення рівних прав і можливостей жінок і чоловіків</w:t>
      </w:r>
    </w:p>
    <w:p w:rsidR="004B2F51" w:rsidRPr="00C07056" w:rsidRDefault="004B2F51" w:rsidP="00E05493">
      <w:pPr>
        <w:ind w:firstLine="708"/>
        <w:jc w:val="both"/>
        <w:rPr>
          <w:b/>
          <w:sz w:val="28"/>
          <w:szCs w:val="28"/>
          <w:lang w:val="uk-UA"/>
        </w:rPr>
      </w:pPr>
    </w:p>
    <w:p w:rsidR="00E05493" w:rsidRPr="00C07056" w:rsidRDefault="00E05493" w:rsidP="00E05493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CA36B2" w:rsidRPr="00C07056">
        <w:rPr>
          <w:b/>
          <w:sz w:val="28"/>
          <w:szCs w:val="28"/>
          <w:lang w:val="uk-UA"/>
        </w:rPr>
        <w:t>9</w:t>
      </w:r>
      <w:r w:rsidRPr="00C07056">
        <w:rPr>
          <w:b/>
          <w:sz w:val="28"/>
          <w:szCs w:val="28"/>
          <w:lang w:val="uk-UA"/>
        </w:rPr>
        <w:t>. С</w:t>
      </w:r>
      <w:r w:rsidR="00424357" w:rsidRPr="00C07056">
        <w:rPr>
          <w:b/>
          <w:sz w:val="28"/>
          <w:szCs w:val="28"/>
          <w:lang w:val="uk-UA"/>
        </w:rPr>
        <w:t>тратегічний план розвитку територіальної громади</w:t>
      </w:r>
    </w:p>
    <w:p w:rsidR="00E05493" w:rsidRPr="00C07056" w:rsidRDefault="00CA36B2" w:rsidP="00C3013D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9</w:t>
      </w:r>
      <w:r w:rsidR="00530214" w:rsidRPr="00C07056">
        <w:rPr>
          <w:sz w:val="28"/>
          <w:szCs w:val="28"/>
          <w:lang w:val="uk-UA"/>
        </w:rPr>
        <w:t>.</w:t>
      </w:r>
      <w:r w:rsidR="00EA56F4" w:rsidRPr="00C07056">
        <w:rPr>
          <w:sz w:val="28"/>
          <w:szCs w:val="28"/>
          <w:lang w:val="uk-UA"/>
        </w:rPr>
        <w:t xml:space="preserve">1. </w:t>
      </w:r>
      <w:r w:rsidR="001358B8" w:rsidRPr="00C07056">
        <w:rPr>
          <w:sz w:val="28"/>
          <w:szCs w:val="28"/>
          <w:lang w:val="uk-UA"/>
        </w:rPr>
        <w:t>Сіверська</w:t>
      </w:r>
      <w:r w:rsidR="00EA56F4" w:rsidRPr="00C07056">
        <w:rPr>
          <w:sz w:val="28"/>
          <w:szCs w:val="28"/>
          <w:lang w:val="uk-UA"/>
        </w:rPr>
        <w:t xml:space="preserve"> м</w:t>
      </w:r>
      <w:r w:rsidR="00E05493" w:rsidRPr="00C07056">
        <w:rPr>
          <w:sz w:val="28"/>
          <w:szCs w:val="28"/>
          <w:lang w:val="uk-UA"/>
        </w:rPr>
        <w:t>іська рада з урахуванням інтересів</w:t>
      </w:r>
      <w:r w:rsidR="00424357" w:rsidRPr="00C07056">
        <w:rPr>
          <w:sz w:val="28"/>
          <w:szCs w:val="28"/>
          <w:lang w:val="uk-UA"/>
        </w:rPr>
        <w:t xml:space="preserve"> та </w:t>
      </w:r>
      <w:r w:rsidR="00E05493" w:rsidRPr="00C07056">
        <w:rPr>
          <w:sz w:val="28"/>
          <w:szCs w:val="28"/>
          <w:lang w:val="uk-UA"/>
        </w:rPr>
        <w:t>потреб територіальної громади</w:t>
      </w:r>
      <w:r w:rsidR="00C3013D" w:rsidRPr="00C07056">
        <w:rPr>
          <w:sz w:val="28"/>
          <w:szCs w:val="28"/>
          <w:lang w:val="uk-UA"/>
        </w:rPr>
        <w:t>, враховуючи гендерний підхід,  орг</w:t>
      </w:r>
      <w:r w:rsidR="00E05493" w:rsidRPr="00C07056">
        <w:rPr>
          <w:sz w:val="28"/>
          <w:szCs w:val="28"/>
          <w:lang w:val="uk-UA"/>
        </w:rPr>
        <w:t xml:space="preserve">анізовує процес розробки й громадського обговорення та приймає Стратегічний план розвитку </w:t>
      </w:r>
      <w:r w:rsidR="00424357" w:rsidRPr="00C07056">
        <w:rPr>
          <w:sz w:val="28"/>
          <w:szCs w:val="28"/>
          <w:lang w:val="uk-UA"/>
        </w:rPr>
        <w:t>громади</w:t>
      </w:r>
      <w:r w:rsidR="00E05493" w:rsidRPr="00C07056">
        <w:rPr>
          <w:sz w:val="28"/>
          <w:szCs w:val="28"/>
          <w:lang w:val="uk-UA"/>
        </w:rPr>
        <w:t xml:space="preserve"> на довгостроковий період. </w:t>
      </w:r>
    </w:p>
    <w:p w:rsidR="00E05493" w:rsidRPr="00C07056" w:rsidRDefault="00CA36B2" w:rsidP="00E0549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9</w:t>
      </w:r>
      <w:r w:rsidR="00530214" w:rsidRPr="00C07056">
        <w:rPr>
          <w:sz w:val="28"/>
          <w:szCs w:val="28"/>
          <w:lang w:val="uk-UA"/>
        </w:rPr>
        <w:t>.</w:t>
      </w:r>
      <w:r w:rsidR="00E05493" w:rsidRPr="00C07056">
        <w:rPr>
          <w:sz w:val="28"/>
          <w:szCs w:val="28"/>
          <w:lang w:val="uk-UA"/>
        </w:rPr>
        <w:t>2. Розроблення Стратегічного плану розвитку</w:t>
      </w:r>
      <w:r w:rsidR="00576DC1" w:rsidRPr="00C07056">
        <w:rPr>
          <w:sz w:val="28"/>
          <w:szCs w:val="28"/>
          <w:lang w:val="uk-UA"/>
        </w:rPr>
        <w:t xml:space="preserve"> </w:t>
      </w:r>
      <w:r w:rsidRPr="00C07056">
        <w:rPr>
          <w:sz w:val="28"/>
          <w:szCs w:val="28"/>
          <w:lang w:val="uk-UA"/>
        </w:rPr>
        <w:t>територіальної</w:t>
      </w:r>
      <w:r w:rsidR="00E05493" w:rsidRPr="00C07056">
        <w:rPr>
          <w:sz w:val="28"/>
          <w:szCs w:val="28"/>
          <w:lang w:val="uk-UA"/>
        </w:rPr>
        <w:t xml:space="preserve"> </w:t>
      </w:r>
      <w:r w:rsidR="00424357" w:rsidRPr="00C07056">
        <w:rPr>
          <w:sz w:val="28"/>
          <w:szCs w:val="28"/>
          <w:lang w:val="uk-UA"/>
        </w:rPr>
        <w:t xml:space="preserve">громади </w:t>
      </w:r>
      <w:r w:rsidR="00E05493" w:rsidRPr="00C07056">
        <w:rPr>
          <w:sz w:val="28"/>
          <w:szCs w:val="28"/>
          <w:lang w:val="uk-UA"/>
        </w:rPr>
        <w:t xml:space="preserve">здійснюється відкрито за участі науковців, підприємців, активістів громади, громадських та інших неприбуткових організацій. Проект Стратегічного плану розвитку </w:t>
      </w:r>
      <w:r w:rsidR="00424357" w:rsidRPr="00C07056">
        <w:rPr>
          <w:sz w:val="28"/>
          <w:szCs w:val="28"/>
          <w:lang w:val="uk-UA"/>
        </w:rPr>
        <w:t xml:space="preserve">громади </w:t>
      </w:r>
      <w:r w:rsidR="00E05493" w:rsidRPr="00C07056">
        <w:rPr>
          <w:sz w:val="28"/>
          <w:szCs w:val="28"/>
          <w:lang w:val="uk-UA"/>
        </w:rPr>
        <w:t>перед його розглядом міською радою обов</w:t>
      </w:r>
      <w:r w:rsidR="00424357" w:rsidRPr="00C07056">
        <w:rPr>
          <w:sz w:val="28"/>
          <w:szCs w:val="28"/>
          <w:lang w:val="uk-UA"/>
        </w:rPr>
        <w:t xml:space="preserve">'язково проходить </w:t>
      </w:r>
      <w:r w:rsidR="00E05493" w:rsidRPr="00C07056">
        <w:rPr>
          <w:sz w:val="28"/>
          <w:szCs w:val="28"/>
          <w:lang w:val="uk-UA"/>
        </w:rPr>
        <w:t>громадські слухання</w:t>
      </w:r>
      <w:r w:rsidR="00424357" w:rsidRPr="00C07056">
        <w:rPr>
          <w:sz w:val="28"/>
          <w:szCs w:val="28"/>
          <w:lang w:val="uk-UA"/>
        </w:rPr>
        <w:t xml:space="preserve"> у кожному населеному пункті</w:t>
      </w:r>
      <w:r w:rsidR="00E05493" w:rsidRPr="00C07056">
        <w:rPr>
          <w:sz w:val="28"/>
          <w:szCs w:val="28"/>
          <w:lang w:val="uk-UA"/>
        </w:rPr>
        <w:t>, що ініціюються відповідно до цього Статуту міським головою, чи іншими суб’єктами, визначеними Статутом, якщо міський голова не забезпечує проведення такого обговорення.</w:t>
      </w:r>
    </w:p>
    <w:p w:rsidR="00E05493" w:rsidRPr="00C07056" w:rsidRDefault="00CA36B2" w:rsidP="00E0549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9</w:t>
      </w:r>
      <w:r w:rsidR="00530214" w:rsidRPr="00C07056">
        <w:rPr>
          <w:sz w:val="28"/>
          <w:szCs w:val="28"/>
          <w:lang w:val="uk-UA"/>
        </w:rPr>
        <w:t>.</w:t>
      </w:r>
      <w:r w:rsidR="00E05493" w:rsidRPr="00C07056">
        <w:rPr>
          <w:sz w:val="28"/>
          <w:szCs w:val="28"/>
          <w:lang w:val="uk-UA"/>
        </w:rPr>
        <w:t xml:space="preserve">3. Невід'ємними складовими Стратегії розвитку </w:t>
      </w:r>
      <w:r w:rsidR="00997AA1" w:rsidRPr="00C07056">
        <w:rPr>
          <w:sz w:val="28"/>
          <w:szCs w:val="28"/>
          <w:lang w:val="uk-UA"/>
        </w:rPr>
        <w:t xml:space="preserve">громади </w:t>
      </w:r>
      <w:r w:rsidR="00E05493" w:rsidRPr="00C07056">
        <w:rPr>
          <w:sz w:val="28"/>
          <w:szCs w:val="28"/>
          <w:lang w:val="uk-UA"/>
        </w:rPr>
        <w:t xml:space="preserve">є </w:t>
      </w:r>
      <w:r w:rsidR="00EA57C3" w:rsidRPr="00C07056">
        <w:rPr>
          <w:sz w:val="28"/>
          <w:szCs w:val="28"/>
          <w:lang w:val="uk-UA"/>
        </w:rPr>
        <w:t>Комплексний план просторового розвитку та містобудівна документація</w:t>
      </w:r>
      <w:r w:rsidR="00E05493" w:rsidRPr="00C07056">
        <w:rPr>
          <w:sz w:val="28"/>
          <w:szCs w:val="28"/>
          <w:lang w:val="uk-UA"/>
        </w:rPr>
        <w:t xml:space="preserve">. Стратегія розвитку </w:t>
      </w:r>
      <w:r w:rsidR="00576DC1" w:rsidRPr="00C07056">
        <w:rPr>
          <w:sz w:val="28"/>
          <w:szCs w:val="28"/>
          <w:lang w:val="uk-UA"/>
        </w:rPr>
        <w:t xml:space="preserve">територіальної </w:t>
      </w:r>
      <w:r w:rsidRPr="00C07056">
        <w:rPr>
          <w:sz w:val="28"/>
          <w:szCs w:val="28"/>
          <w:lang w:val="uk-UA"/>
        </w:rPr>
        <w:t>громади</w:t>
      </w:r>
      <w:r w:rsidR="00E05493" w:rsidRPr="00C07056">
        <w:rPr>
          <w:sz w:val="28"/>
          <w:szCs w:val="28"/>
          <w:lang w:val="uk-UA"/>
        </w:rPr>
        <w:t xml:space="preserve"> включає заходи із покращення надання соціальних та адміністративних послуг, підвищення рівня самоорганізації </w:t>
      </w:r>
      <w:r w:rsidR="00996962" w:rsidRPr="00C07056">
        <w:rPr>
          <w:sz w:val="28"/>
          <w:szCs w:val="28"/>
          <w:lang w:val="uk-UA"/>
        </w:rPr>
        <w:t>жителів</w:t>
      </w:r>
      <w:r w:rsidR="00E05493" w:rsidRPr="00C07056">
        <w:rPr>
          <w:sz w:val="28"/>
          <w:szCs w:val="28"/>
          <w:lang w:val="uk-UA"/>
        </w:rPr>
        <w:t xml:space="preserve">, поводження з побутовими відходами, сприяння розвитку малого підприємництва, сприяння залученню інвестицій, розвитку транспортної інфраструктури, розвитку зв’язків між наукою та бізнесом </w:t>
      </w:r>
      <w:r w:rsidR="00A930E2" w:rsidRPr="00C07056">
        <w:rPr>
          <w:sz w:val="28"/>
          <w:szCs w:val="28"/>
          <w:lang w:val="uk-UA"/>
        </w:rPr>
        <w:t>й</w:t>
      </w:r>
      <w:r w:rsidR="00E05493" w:rsidRPr="00C07056">
        <w:rPr>
          <w:sz w:val="28"/>
          <w:szCs w:val="28"/>
          <w:lang w:val="uk-UA"/>
        </w:rPr>
        <w:t xml:space="preserve"> інші. Заходи Стратегії </w:t>
      </w:r>
      <w:r w:rsidR="00997AA1" w:rsidRPr="00C07056">
        <w:rPr>
          <w:sz w:val="28"/>
          <w:szCs w:val="28"/>
          <w:lang w:val="uk-UA"/>
        </w:rPr>
        <w:t xml:space="preserve">розвитку </w:t>
      </w:r>
      <w:r w:rsidRPr="00C07056">
        <w:rPr>
          <w:sz w:val="28"/>
          <w:szCs w:val="28"/>
          <w:lang w:val="uk-UA"/>
        </w:rPr>
        <w:t>територіальної</w:t>
      </w:r>
      <w:r w:rsidR="00576DC1" w:rsidRPr="00C07056">
        <w:rPr>
          <w:sz w:val="28"/>
          <w:szCs w:val="28"/>
          <w:lang w:val="uk-UA"/>
        </w:rPr>
        <w:t xml:space="preserve"> </w:t>
      </w:r>
      <w:r w:rsidR="00997AA1" w:rsidRPr="00C07056">
        <w:rPr>
          <w:sz w:val="28"/>
          <w:szCs w:val="28"/>
          <w:lang w:val="uk-UA"/>
        </w:rPr>
        <w:t xml:space="preserve">громади </w:t>
      </w:r>
      <w:r w:rsidR="00E05493" w:rsidRPr="00C07056">
        <w:rPr>
          <w:sz w:val="28"/>
          <w:szCs w:val="28"/>
          <w:lang w:val="uk-UA"/>
        </w:rPr>
        <w:t xml:space="preserve">включають </w:t>
      </w:r>
      <w:r w:rsidR="00C3013D" w:rsidRPr="00C07056">
        <w:rPr>
          <w:sz w:val="28"/>
          <w:szCs w:val="28"/>
          <w:lang w:val="uk-UA"/>
        </w:rPr>
        <w:t xml:space="preserve">гендерно чутливі </w:t>
      </w:r>
      <w:r w:rsidR="00E05493" w:rsidRPr="00C07056">
        <w:rPr>
          <w:sz w:val="28"/>
          <w:szCs w:val="28"/>
          <w:lang w:val="uk-UA"/>
        </w:rPr>
        <w:t xml:space="preserve">показники успішності їх виконання. </w:t>
      </w:r>
    </w:p>
    <w:p w:rsidR="00E05493" w:rsidRPr="00C07056" w:rsidRDefault="007844E6" w:rsidP="00E0549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9</w:t>
      </w:r>
      <w:r w:rsidR="00530214"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 xml:space="preserve">4. </w:t>
      </w:r>
      <w:r w:rsidR="00EA56F4" w:rsidRPr="00C07056">
        <w:rPr>
          <w:sz w:val="28"/>
          <w:szCs w:val="28"/>
          <w:lang w:val="uk-UA"/>
        </w:rPr>
        <w:t>Стратегічний</w:t>
      </w:r>
      <w:r w:rsidR="00E05493" w:rsidRPr="00C07056">
        <w:rPr>
          <w:sz w:val="28"/>
          <w:szCs w:val="28"/>
          <w:lang w:val="uk-UA"/>
        </w:rPr>
        <w:t xml:space="preserve"> план розвитку </w:t>
      </w:r>
      <w:r w:rsidR="00576DC1" w:rsidRPr="00C07056">
        <w:rPr>
          <w:sz w:val="28"/>
          <w:szCs w:val="28"/>
          <w:lang w:val="uk-UA"/>
        </w:rPr>
        <w:t xml:space="preserve">територіальної </w:t>
      </w:r>
      <w:r w:rsidR="00997AA1" w:rsidRPr="00C07056">
        <w:rPr>
          <w:sz w:val="28"/>
          <w:szCs w:val="28"/>
          <w:lang w:val="uk-UA"/>
        </w:rPr>
        <w:t xml:space="preserve">громади </w:t>
      </w:r>
      <w:r w:rsidR="00E05493" w:rsidRPr="00C07056">
        <w:rPr>
          <w:sz w:val="28"/>
          <w:szCs w:val="28"/>
          <w:lang w:val="uk-UA"/>
        </w:rPr>
        <w:t xml:space="preserve">має враховувати положення стратегічних планувальних документів із розвитку </w:t>
      </w:r>
      <w:r w:rsidR="001358B8" w:rsidRPr="00C07056">
        <w:rPr>
          <w:sz w:val="28"/>
          <w:szCs w:val="28"/>
          <w:lang w:val="uk-UA"/>
        </w:rPr>
        <w:t xml:space="preserve">Донецької </w:t>
      </w:r>
      <w:r w:rsidR="00E05493" w:rsidRPr="00C07056">
        <w:rPr>
          <w:sz w:val="28"/>
          <w:szCs w:val="28"/>
          <w:lang w:val="uk-UA"/>
        </w:rPr>
        <w:t xml:space="preserve"> області.</w:t>
      </w:r>
    </w:p>
    <w:p w:rsidR="00E05493" w:rsidRPr="00C07056" w:rsidRDefault="007844E6" w:rsidP="00E0549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lastRenderedPageBreak/>
        <w:t>9</w:t>
      </w:r>
      <w:r w:rsidR="00530214" w:rsidRPr="00C07056">
        <w:rPr>
          <w:sz w:val="28"/>
          <w:szCs w:val="28"/>
          <w:lang w:val="uk-UA"/>
        </w:rPr>
        <w:t>.</w:t>
      </w:r>
      <w:r w:rsidR="00E05493" w:rsidRPr="00C07056">
        <w:rPr>
          <w:sz w:val="28"/>
          <w:szCs w:val="28"/>
          <w:lang w:val="uk-UA"/>
        </w:rPr>
        <w:t xml:space="preserve">5. Заходи Стратегічного плану розвитку </w:t>
      </w:r>
      <w:r w:rsidRPr="00C07056">
        <w:rPr>
          <w:sz w:val="28"/>
          <w:szCs w:val="28"/>
          <w:lang w:val="uk-UA"/>
        </w:rPr>
        <w:t>територіальної</w:t>
      </w:r>
      <w:r w:rsidR="00576DC1" w:rsidRPr="00C07056">
        <w:rPr>
          <w:sz w:val="28"/>
          <w:szCs w:val="28"/>
          <w:lang w:val="uk-UA"/>
        </w:rPr>
        <w:t xml:space="preserve"> </w:t>
      </w:r>
      <w:r w:rsidR="00997AA1" w:rsidRPr="00C07056">
        <w:rPr>
          <w:sz w:val="28"/>
          <w:szCs w:val="28"/>
          <w:lang w:val="uk-UA"/>
        </w:rPr>
        <w:t>громади</w:t>
      </w:r>
      <w:r w:rsidR="00E05493" w:rsidRPr="00C07056">
        <w:rPr>
          <w:sz w:val="28"/>
          <w:szCs w:val="28"/>
          <w:lang w:val="uk-UA"/>
        </w:rPr>
        <w:t xml:space="preserve"> відображаються у щорічних Програмах соціально-економічного розвитку </w:t>
      </w:r>
      <w:r w:rsidRPr="00C07056">
        <w:rPr>
          <w:sz w:val="28"/>
          <w:szCs w:val="28"/>
          <w:lang w:val="uk-UA"/>
        </w:rPr>
        <w:t>територіальної</w:t>
      </w:r>
      <w:r w:rsidR="00576DC1" w:rsidRPr="00C07056">
        <w:rPr>
          <w:sz w:val="28"/>
          <w:szCs w:val="28"/>
          <w:lang w:val="uk-UA"/>
        </w:rPr>
        <w:t xml:space="preserve"> </w:t>
      </w:r>
      <w:r w:rsidR="00997AA1" w:rsidRPr="00C07056">
        <w:rPr>
          <w:sz w:val="28"/>
          <w:szCs w:val="28"/>
          <w:lang w:val="uk-UA"/>
        </w:rPr>
        <w:t>громади</w:t>
      </w:r>
      <w:r w:rsidR="00E05493" w:rsidRPr="00C07056">
        <w:rPr>
          <w:sz w:val="28"/>
          <w:szCs w:val="28"/>
          <w:lang w:val="uk-UA"/>
        </w:rPr>
        <w:t xml:space="preserve"> та бюджеті </w:t>
      </w:r>
      <w:r w:rsidR="00997AA1" w:rsidRPr="00C07056">
        <w:rPr>
          <w:sz w:val="28"/>
          <w:szCs w:val="28"/>
          <w:lang w:val="uk-UA"/>
        </w:rPr>
        <w:t>громади</w:t>
      </w:r>
      <w:r w:rsidR="00E05493" w:rsidRPr="00C07056">
        <w:rPr>
          <w:sz w:val="28"/>
          <w:szCs w:val="28"/>
          <w:lang w:val="uk-UA"/>
        </w:rPr>
        <w:t>.</w:t>
      </w:r>
    </w:p>
    <w:p w:rsidR="00E05493" w:rsidRPr="00C07056" w:rsidRDefault="007844E6" w:rsidP="00E0549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9</w:t>
      </w:r>
      <w:r w:rsidR="00530214" w:rsidRPr="00C07056">
        <w:rPr>
          <w:sz w:val="28"/>
          <w:szCs w:val="28"/>
          <w:lang w:val="uk-UA"/>
        </w:rPr>
        <w:t>.</w:t>
      </w:r>
      <w:r w:rsidR="00E05493" w:rsidRPr="00C07056">
        <w:rPr>
          <w:sz w:val="28"/>
          <w:szCs w:val="28"/>
          <w:lang w:val="uk-UA"/>
        </w:rPr>
        <w:t>6. Звіт про виконання Стратегіч</w:t>
      </w:r>
      <w:r w:rsidR="00EA56F4" w:rsidRPr="00C07056">
        <w:rPr>
          <w:sz w:val="28"/>
          <w:szCs w:val="28"/>
          <w:lang w:val="uk-UA"/>
        </w:rPr>
        <w:t xml:space="preserve">ного плану розвитку </w:t>
      </w:r>
      <w:r w:rsidR="00576DC1" w:rsidRPr="00C07056">
        <w:rPr>
          <w:sz w:val="28"/>
          <w:szCs w:val="28"/>
          <w:lang w:val="uk-UA"/>
        </w:rPr>
        <w:t xml:space="preserve">територіальної  </w:t>
      </w:r>
      <w:r w:rsidR="00997AA1" w:rsidRPr="00C07056">
        <w:rPr>
          <w:sz w:val="28"/>
          <w:szCs w:val="28"/>
          <w:lang w:val="uk-UA"/>
        </w:rPr>
        <w:t>громади</w:t>
      </w:r>
      <w:r w:rsidR="00EA56F4" w:rsidRPr="00C07056">
        <w:rPr>
          <w:sz w:val="28"/>
          <w:szCs w:val="28"/>
          <w:lang w:val="uk-UA"/>
        </w:rPr>
        <w:t xml:space="preserve"> щороку</w:t>
      </w:r>
      <w:r w:rsidR="00E05493" w:rsidRPr="00C07056">
        <w:rPr>
          <w:sz w:val="28"/>
          <w:szCs w:val="28"/>
          <w:lang w:val="uk-UA"/>
        </w:rPr>
        <w:t xml:space="preserve"> публ</w:t>
      </w:r>
      <w:r w:rsidR="00EA56F4" w:rsidRPr="00C07056">
        <w:rPr>
          <w:sz w:val="28"/>
          <w:szCs w:val="28"/>
          <w:lang w:val="uk-UA"/>
        </w:rPr>
        <w:t xml:space="preserve">ікується на офіційному веб-порталі </w:t>
      </w:r>
      <w:r w:rsidR="001358B8" w:rsidRPr="00C07056">
        <w:rPr>
          <w:sz w:val="28"/>
          <w:szCs w:val="28"/>
          <w:lang w:val="uk-UA"/>
        </w:rPr>
        <w:t xml:space="preserve">Сіверської </w:t>
      </w:r>
      <w:r w:rsidR="00EA56F4" w:rsidRPr="00C07056">
        <w:rPr>
          <w:sz w:val="28"/>
          <w:szCs w:val="28"/>
          <w:lang w:val="uk-UA"/>
        </w:rPr>
        <w:t xml:space="preserve">міської ради в мережі </w:t>
      </w:r>
      <w:r w:rsidR="000A68C8" w:rsidRPr="00C07056">
        <w:rPr>
          <w:sz w:val="28"/>
          <w:szCs w:val="28"/>
          <w:lang w:val="uk-UA"/>
        </w:rPr>
        <w:t>Інтернет</w:t>
      </w:r>
      <w:r w:rsidR="00EA56F4" w:rsidRPr="00C07056">
        <w:rPr>
          <w:sz w:val="28"/>
          <w:szCs w:val="28"/>
          <w:lang w:val="uk-UA"/>
        </w:rPr>
        <w:t>.</w:t>
      </w:r>
    </w:p>
    <w:p w:rsidR="00C63776" w:rsidRPr="00C07056" w:rsidRDefault="007844E6" w:rsidP="00E0549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9</w:t>
      </w:r>
      <w:r w:rsidR="00530214" w:rsidRPr="00C07056">
        <w:rPr>
          <w:sz w:val="28"/>
          <w:szCs w:val="28"/>
          <w:lang w:val="uk-UA"/>
        </w:rPr>
        <w:t>.</w:t>
      </w:r>
      <w:r w:rsidR="00E05493" w:rsidRPr="00C07056">
        <w:rPr>
          <w:sz w:val="28"/>
          <w:szCs w:val="28"/>
          <w:lang w:val="uk-UA"/>
        </w:rPr>
        <w:t>7. Затверджена Стратегі</w:t>
      </w:r>
      <w:r w:rsidR="00997AA1" w:rsidRPr="00C07056">
        <w:rPr>
          <w:sz w:val="28"/>
          <w:szCs w:val="28"/>
          <w:lang w:val="uk-UA"/>
        </w:rPr>
        <w:t>я</w:t>
      </w:r>
      <w:r w:rsidR="00E05493" w:rsidRPr="00C07056">
        <w:rPr>
          <w:sz w:val="28"/>
          <w:szCs w:val="28"/>
          <w:lang w:val="uk-UA"/>
        </w:rPr>
        <w:t xml:space="preserve"> розвитку </w:t>
      </w:r>
      <w:r w:rsidR="00576DC1" w:rsidRPr="00C07056">
        <w:rPr>
          <w:sz w:val="28"/>
          <w:szCs w:val="28"/>
          <w:lang w:val="uk-UA"/>
        </w:rPr>
        <w:t xml:space="preserve">територіальної </w:t>
      </w:r>
      <w:r w:rsidR="00997AA1" w:rsidRPr="00C07056">
        <w:rPr>
          <w:sz w:val="28"/>
          <w:szCs w:val="28"/>
          <w:lang w:val="uk-UA"/>
        </w:rPr>
        <w:t>громади</w:t>
      </w:r>
      <w:r w:rsidR="00E05493" w:rsidRPr="00C07056">
        <w:rPr>
          <w:sz w:val="28"/>
          <w:szCs w:val="28"/>
          <w:lang w:val="uk-UA"/>
        </w:rPr>
        <w:t xml:space="preserve">, тривалість якої виходить за межі терміну повноважень </w:t>
      </w:r>
      <w:r w:rsidR="00997AA1" w:rsidRPr="00C07056">
        <w:rPr>
          <w:sz w:val="28"/>
          <w:szCs w:val="28"/>
          <w:lang w:val="uk-UA"/>
        </w:rPr>
        <w:t>Р</w:t>
      </w:r>
      <w:r w:rsidR="00E05493" w:rsidRPr="00C07056">
        <w:rPr>
          <w:sz w:val="28"/>
          <w:szCs w:val="28"/>
          <w:lang w:val="uk-UA"/>
        </w:rPr>
        <w:t>ади відповідного скликання, з</w:t>
      </w:r>
      <w:r w:rsidR="00A930E2" w:rsidRPr="00C07056">
        <w:rPr>
          <w:sz w:val="28"/>
          <w:szCs w:val="28"/>
          <w:lang w:val="uk-UA"/>
        </w:rPr>
        <w:t>берігає чинність до закінчення та є обов’язковою</w:t>
      </w:r>
      <w:r w:rsidR="00E05493" w:rsidRPr="00C07056">
        <w:rPr>
          <w:sz w:val="28"/>
          <w:szCs w:val="28"/>
          <w:lang w:val="uk-UA"/>
        </w:rPr>
        <w:t xml:space="preserve"> до виконання для </w:t>
      </w:r>
      <w:r w:rsidR="00576DC1" w:rsidRPr="00C07056">
        <w:rPr>
          <w:sz w:val="28"/>
          <w:szCs w:val="28"/>
          <w:lang w:val="uk-UA"/>
        </w:rPr>
        <w:t>Р</w:t>
      </w:r>
      <w:r w:rsidR="00E05493" w:rsidRPr="00C07056">
        <w:rPr>
          <w:sz w:val="28"/>
          <w:szCs w:val="28"/>
          <w:lang w:val="uk-UA"/>
        </w:rPr>
        <w:t>ади всіх наступних скликань.</w:t>
      </w:r>
    </w:p>
    <w:p w:rsidR="00E836F8" w:rsidRPr="00C07056" w:rsidRDefault="00E836F8">
      <w:pPr>
        <w:jc w:val="both"/>
        <w:rPr>
          <w:sz w:val="28"/>
          <w:szCs w:val="28"/>
          <w:lang w:val="uk-UA"/>
        </w:rPr>
      </w:pPr>
    </w:p>
    <w:p w:rsidR="00AB74BB" w:rsidRPr="00C07056" w:rsidRDefault="00207DE9" w:rsidP="008909C0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РОЗДІЛ ІІ. </w:t>
      </w:r>
    </w:p>
    <w:p w:rsidR="00E836F8" w:rsidRPr="00C07056" w:rsidRDefault="00207DE9" w:rsidP="008909C0">
      <w:pPr>
        <w:jc w:val="center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МІСЦЕВЕ САМОВРЯДУВАННЯ В </w:t>
      </w:r>
      <w:r w:rsidR="001358B8" w:rsidRPr="00C07056">
        <w:rPr>
          <w:b/>
          <w:sz w:val="28"/>
          <w:szCs w:val="28"/>
          <w:lang w:val="uk-UA"/>
        </w:rPr>
        <w:t>СІВЕРСЬКІЙ</w:t>
      </w:r>
      <w:r w:rsidR="00997AA1" w:rsidRPr="00C07056">
        <w:rPr>
          <w:b/>
          <w:sz w:val="28"/>
          <w:szCs w:val="28"/>
          <w:lang w:val="uk-UA"/>
        </w:rPr>
        <w:t xml:space="preserve"> МІСЬКІЙ ТЕРИТОРІАЛЬНІЙ ГРОМАДІ</w:t>
      </w:r>
    </w:p>
    <w:p w:rsidR="00B4481C" w:rsidRPr="00C07056" w:rsidRDefault="00B4481C">
      <w:pPr>
        <w:ind w:firstLine="708"/>
        <w:jc w:val="both"/>
        <w:rPr>
          <w:b/>
          <w:sz w:val="28"/>
          <w:szCs w:val="28"/>
          <w:lang w:val="uk-UA"/>
        </w:rPr>
      </w:pPr>
    </w:p>
    <w:p w:rsidR="001D6034" w:rsidRPr="00C07056" w:rsidRDefault="00207DE9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</w:t>
      </w:r>
      <w:r w:rsidR="0056621C" w:rsidRPr="00C07056">
        <w:rPr>
          <w:b/>
          <w:sz w:val="28"/>
          <w:szCs w:val="28"/>
          <w:lang w:val="uk-UA"/>
        </w:rPr>
        <w:t>тя 1</w:t>
      </w:r>
      <w:r w:rsidR="007844E6" w:rsidRPr="00C07056">
        <w:rPr>
          <w:b/>
          <w:sz w:val="28"/>
          <w:szCs w:val="28"/>
          <w:lang w:val="uk-UA"/>
        </w:rPr>
        <w:t>0</w:t>
      </w:r>
      <w:r w:rsidRPr="00C07056">
        <w:rPr>
          <w:b/>
          <w:sz w:val="28"/>
          <w:szCs w:val="28"/>
          <w:lang w:val="uk-UA"/>
        </w:rPr>
        <w:t>.</w:t>
      </w:r>
      <w:r w:rsidR="003C04AE" w:rsidRPr="00C07056">
        <w:rPr>
          <w:b/>
          <w:sz w:val="28"/>
          <w:szCs w:val="28"/>
          <w:lang w:val="uk-UA"/>
        </w:rPr>
        <w:t xml:space="preserve"> </w:t>
      </w:r>
      <w:r w:rsidRPr="00C07056">
        <w:rPr>
          <w:b/>
          <w:sz w:val="28"/>
          <w:szCs w:val="28"/>
          <w:lang w:val="uk-UA"/>
        </w:rPr>
        <w:t>Поняття  місцевого  самоврядування</w:t>
      </w:r>
      <w:r w:rsidR="000231EE" w:rsidRPr="00C07056">
        <w:rPr>
          <w:b/>
          <w:sz w:val="28"/>
          <w:szCs w:val="28"/>
          <w:lang w:val="uk-UA"/>
        </w:rPr>
        <w:t xml:space="preserve"> </w:t>
      </w:r>
    </w:p>
    <w:p w:rsidR="00207DE9" w:rsidRPr="00C07056" w:rsidRDefault="007844E6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10</w:t>
      </w:r>
      <w:r w:rsidR="00530214"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1. Місцеве самоврядування </w:t>
      </w:r>
      <w:r w:rsidR="00997AA1" w:rsidRPr="00C07056">
        <w:rPr>
          <w:sz w:val="28"/>
          <w:szCs w:val="28"/>
          <w:lang w:val="uk-UA"/>
        </w:rPr>
        <w:t xml:space="preserve">територіальної громади </w:t>
      </w:r>
      <w:r w:rsidR="00207DE9" w:rsidRPr="00C07056">
        <w:rPr>
          <w:sz w:val="28"/>
          <w:szCs w:val="28"/>
          <w:lang w:val="uk-UA"/>
        </w:rPr>
        <w:t>– це гарантоване державою право та реальна зда</w:t>
      </w:r>
      <w:r w:rsidR="00746786" w:rsidRPr="00C07056">
        <w:rPr>
          <w:sz w:val="28"/>
          <w:szCs w:val="28"/>
          <w:lang w:val="uk-UA"/>
        </w:rPr>
        <w:t xml:space="preserve">тність </w:t>
      </w:r>
      <w:r w:rsidR="00996962" w:rsidRPr="00C07056">
        <w:rPr>
          <w:sz w:val="28"/>
          <w:szCs w:val="28"/>
          <w:lang w:val="uk-UA"/>
        </w:rPr>
        <w:t>жителів</w:t>
      </w:r>
      <w:r w:rsidRPr="00C07056">
        <w:rPr>
          <w:sz w:val="28"/>
          <w:szCs w:val="28"/>
          <w:lang w:val="uk-UA"/>
        </w:rPr>
        <w:t xml:space="preserve"> </w:t>
      </w:r>
      <w:r w:rsidR="001358B8" w:rsidRPr="00C07056">
        <w:rPr>
          <w:sz w:val="28"/>
          <w:szCs w:val="28"/>
          <w:lang w:val="uk-UA"/>
        </w:rPr>
        <w:t xml:space="preserve">Сіверської </w:t>
      </w:r>
      <w:r w:rsidR="00A14213" w:rsidRPr="00C07056">
        <w:rPr>
          <w:sz w:val="28"/>
          <w:szCs w:val="28"/>
          <w:lang w:val="uk-UA"/>
        </w:rPr>
        <w:t xml:space="preserve"> міської територіальної громади </w:t>
      </w:r>
      <w:r w:rsidR="00207DE9" w:rsidRPr="00C07056">
        <w:rPr>
          <w:sz w:val="28"/>
          <w:szCs w:val="28"/>
          <w:lang w:val="uk-UA"/>
        </w:rPr>
        <w:t xml:space="preserve">самостійно </w:t>
      </w:r>
      <w:r w:rsidR="000F5807" w:rsidRPr="00C07056">
        <w:rPr>
          <w:rStyle w:val="rvts0"/>
          <w:sz w:val="28"/>
          <w:szCs w:val="28"/>
          <w:lang w:val="uk-UA"/>
        </w:rPr>
        <w:t>або під відповідальність органів та посадових осіб місцевого самоврядування</w:t>
      </w:r>
      <w:r w:rsidR="001D5835" w:rsidRPr="00C07056">
        <w:rPr>
          <w:rStyle w:val="rvts0"/>
          <w:sz w:val="28"/>
          <w:szCs w:val="28"/>
          <w:lang w:val="uk-UA"/>
        </w:rPr>
        <w:t xml:space="preserve"> </w:t>
      </w:r>
      <w:r w:rsidR="00207DE9" w:rsidRPr="00C07056">
        <w:rPr>
          <w:sz w:val="28"/>
          <w:szCs w:val="28"/>
          <w:lang w:val="uk-UA"/>
        </w:rPr>
        <w:t xml:space="preserve">вирішувати питання місцевого значення у межах Конституції України і законів України. </w:t>
      </w:r>
    </w:p>
    <w:p w:rsidR="00207DE9" w:rsidRPr="00C07056" w:rsidRDefault="007844E6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10</w:t>
      </w:r>
      <w:r w:rsidR="00530214"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2. Місцеве самоврядування здійснюється територіальною громадою </w:t>
      </w:r>
      <w:r w:rsidR="003C04AE" w:rsidRPr="00C07056">
        <w:rPr>
          <w:sz w:val="28"/>
          <w:szCs w:val="28"/>
          <w:lang w:val="uk-UA"/>
        </w:rPr>
        <w:t>у</w:t>
      </w:r>
      <w:r w:rsidR="00207DE9" w:rsidRPr="00C07056">
        <w:rPr>
          <w:sz w:val="28"/>
          <w:szCs w:val="28"/>
          <w:lang w:val="uk-UA"/>
        </w:rPr>
        <w:t xml:space="preserve"> порядку, встановленому законом, як безпосередньо, так і через органи та посадових осіб місцевого самоврядування.</w:t>
      </w:r>
    </w:p>
    <w:p w:rsidR="00E836F8" w:rsidRPr="00C07056" w:rsidRDefault="007844E6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10</w:t>
      </w:r>
      <w:r w:rsidR="00530214"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3. </w:t>
      </w:r>
      <w:r w:rsidR="004734D4" w:rsidRPr="00C07056">
        <w:rPr>
          <w:rStyle w:val="rvts0"/>
          <w:sz w:val="28"/>
          <w:szCs w:val="28"/>
          <w:lang w:val="uk-UA"/>
        </w:rPr>
        <w:t xml:space="preserve">Органи виконавчої влади, їх посадові особи не мають права втручатися в законну діяльність органів та посадових осіб місцевого самоврядування, а також вирішувати питання, віднесені </w:t>
      </w:r>
      <w:hyperlink r:id="rId9" w:tgtFrame="_blank" w:history="1">
        <w:r w:rsidR="004734D4" w:rsidRPr="00C07056">
          <w:rPr>
            <w:rStyle w:val="a3"/>
            <w:color w:val="auto"/>
            <w:sz w:val="28"/>
            <w:szCs w:val="28"/>
            <w:u w:val="none"/>
            <w:lang w:val="uk-UA"/>
          </w:rPr>
          <w:t>Конституцією України</w:t>
        </w:r>
      </w:hyperlink>
      <w:r w:rsidR="004734D4" w:rsidRPr="00C07056">
        <w:rPr>
          <w:rStyle w:val="rvts0"/>
          <w:sz w:val="28"/>
          <w:szCs w:val="28"/>
          <w:lang w:val="uk-UA"/>
        </w:rPr>
        <w:t>, цим та іншими законами до повноважень органів та посадових осіб місцевого самоврядування, крім випадків виконання делегованих їм радами повноважень, та в інших випадках, передбачених законом.</w:t>
      </w:r>
    </w:p>
    <w:p w:rsidR="00207DE9" w:rsidRPr="00C07056" w:rsidRDefault="00530214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7844E6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>4. Державний контроль за діяльністю органів і посадових осіб місцевого самоврядування здійс</w:t>
      </w:r>
      <w:r w:rsidR="003C04AE" w:rsidRPr="00C07056">
        <w:rPr>
          <w:sz w:val="28"/>
          <w:szCs w:val="28"/>
          <w:lang w:val="uk-UA"/>
        </w:rPr>
        <w:t>нюється лише на підставі, в</w:t>
      </w:r>
      <w:r w:rsidR="00207DE9" w:rsidRPr="00C07056">
        <w:rPr>
          <w:sz w:val="28"/>
          <w:szCs w:val="28"/>
          <w:lang w:val="uk-UA"/>
        </w:rPr>
        <w:t xml:space="preserve"> межах та у спосіб, що передбачені Конституцією України та законами України, і не повинен призводити до втручання органів державної влади чи їх посадових осіб у здійснення територіальною громадою належних їй повноважень.</w:t>
      </w:r>
    </w:p>
    <w:p w:rsidR="00207DE9" w:rsidRPr="00C07056" w:rsidRDefault="00530214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7844E6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5. Місцеве самоврядування у </w:t>
      </w:r>
      <w:r w:rsidR="00A14213" w:rsidRPr="00C07056">
        <w:rPr>
          <w:sz w:val="28"/>
          <w:szCs w:val="28"/>
          <w:lang w:val="uk-UA"/>
        </w:rPr>
        <w:t xml:space="preserve">територіальній громаді </w:t>
      </w:r>
      <w:r w:rsidR="00207DE9" w:rsidRPr="00C07056">
        <w:rPr>
          <w:sz w:val="28"/>
          <w:szCs w:val="28"/>
          <w:lang w:val="uk-UA"/>
        </w:rPr>
        <w:t>здійснюється відповідно до Конституції України, законів України, чинних міжнародно-правових актів, згода на обов'язковість яких надана Верховною Радою України, цього Статуту та інших нормативно-правових актів.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</w:p>
    <w:p w:rsidR="001D6034" w:rsidRPr="00C07056" w:rsidRDefault="0056621C" w:rsidP="001D6034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Стаття 1</w:t>
      </w:r>
      <w:r w:rsidR="007844E6" w:rsidRPr="00C07056">
        <w:rPr>
          <w:b/>
          <w:sz w:val="28"/>
          <w:szCs w:val="28"/>
          <w:lang w:val="uk-UA"/>
        </w:rPr>
        <w:t>1</w:t>
      </w:r>
      <w:r w:rsidR="00207DE9" w:rsidRPr="00C07056">
        <w:rPr>
          <w:b/>
          <w:sz w:val="28"/>
          <w:szCs w:val="28"/>
          <w:lang w:val="uk-UA"/>
        </w:rPr>
        <w:t>. Система місцевого самоврядування</w:t>
      </w:r>
      <w:r w:rsidR="00133D00" w:rsidRPr="00C07056">
        <w:rPr>
          <w:b/>
          <w:sz w:val="28"/>
          <w:szCs w:val="28"/>
          <w:lang w:val="uk-UA"/>
        </w:rPr>
        <w:t xml:space="preserve"> </w:t>
      </w:r>
    </w:p>
    <w:p w:rsidR="00207DE9" w:rsidRPr="00C07056" w:rsidRDefault="00207DE9" w:rsidP="00FD16F5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530214" w:rsidRPr="00C07056">
        <w:rPr>
          <w:sz w:val="28"/>
          <w:szCs w:val="28"/>
          <w:lang w:val="uk-UA"/>
        </w:rPr>
        <w:t>1</w:t>
      </w:r>
      <w:r w:rsidR="004B2F51" w:rsidRPr="00C07056">
        <w:rPr>
          <w:sz w:val="28"/>
          <w:szCs w:val="28"/>
          <w:lang w:val="uk-UA"/>
        </w:rPr>
        <w:t>1</w:t>
      </w:r>
      <w:r w:rsidR="00530214"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 xml:space="preserve">1. Систему місцевого самоврядування </w:t>
      </w:r>
      <w:r w:rsidR="00A14213" w:rsidRPr="00C07056">
        <w:rPr>
          <w:sz w:val="28"/>
          <w:szCs w:val="28"/>
          <w:lang w:val="uk-UA"/>
        </w:rPr>
        <w:t xml:space="preserve">територіальної громади </w:t>
      </w:r>
      <w:r w:rsidRPr="00C07056">
        <w:rPr>
          <w:sz w:val="28"/>
          <w:szCs w:val="28"/>
          <w:lang w:val="uk-UA"/>
        </w:rPr>
        <w:t xml:space="preserve">складають: </w:t>
      </w:r>
    </w:p>
    <w:p w:rsidR="00FD16F5" w:rsidRPr="00C07056" w:rsidRDefault="00207DE9" w:rsidP="00FD16F5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1) </w:t>
      </w:r>
      <w:r w:rsidR="007844E6" w:rsidRPr="00C07056">
        <w:rPr>
          <w:sz w:val="28"/>
          <w:szCs w:val="28"/>
          <w:lang w:val="uk-UA"/>
        </w:rPr>
        <w:t>Т</w:t>
      </w:r>
      <w:r w:rsidR="007C3E85" w:rsidRPr="00C07056">
        <w:rPr>
          <w:sz w:val="28"/>
          <w:szCs w:val="28"/>
        </w:rPr>
        <w:t>ериторіальн</w:t>
      </w:r>
      <w:r w:rsidR="007C3E85" w:rsidRPr="00C07056">
        <w:rPr>
          <w:sz w:val="28"/>
          <w:szCs w:val="28"/>
          <w:lang w:val="uk-UA"/>
        </w:rPr>
        <w:t>а</w:t>
      </w:r>
      <w:r w:rsidR="007C3E85" w:rsidRPr="00C07056">
        <w:rPr>
          <w:sz w:val="28"/>
          <w:szCs w:val="28"/>
        </w:rPr>
        <w:t xml:space="preserve"> громад</w:t>
      </w:r>
      <w:r w:rsidR="007C3E85" w:rsidRPr="00C07056">
        <w:rPr>
          <w:sz w:val="28"/>
          <w:szCs w:val="28"/>
          <w:lang w:val="uk-UA"/>
        </w:rPr>
        <w:t>а</w:t>
      </w:r>
      <w:r w:rsidR="007C3E85" w:rsidRPr="00C07056">
        <w:rPr>
          <w:sz w:val="28"/>
          <w:szCs w:val="28"/>
        </w:rPr>
        <w:t>;</w:t>
      </w:r>
    </w:p>
    <w:p w:rsidR="00207DE9" w:rsidRPr="00C07056" w:rsidRDefault="00207DE9" w:rsidP="00FD16F5">
      <w:pPr>
        <w:pStyle w:val="rvps2"/>
        <w:spacing w:before="0" w:beforeAutospacing="0" w:after="0" w:afterAutospacing="0"/>
        <w:rPr>
          <w:sz w:val="28"/>
          <w:szCs w:val="28"/>
        </w:rPr>
      </w:pPr>
      <w:r w:rsidRPr="00C07056">
        <w:rPr>
          <w:sz w:val="28"/>
          <w:szCs w:val="28"/>
          <w:lang w:val="uk-UA"/>
        </w:rPr>
        <w:t xml:space="preserve">2) </w:t>
      </w:r>
      <w:r w:rsidR="001358B8" w:rsidRPr="00C07056">
        <w:rPr>
          <w:sz w:val="28"/>
          <w:szCs w:val="28"/>
          <w:lang w:val="uk-UA"/>
        </w:rPr>
        <w:t xml:space="preserve">Сіверська </w:t>
      </w:r>
      <w:r w:rsidRPr="00C07056">
        <w:rPr>
          <w:sz w:val="28"/>
          <w:szCs w:val="28"/>
          <w:lang w:val="uk-UA"/>
        </w:rPr>
        <w:t>міська рада</w:t>
      </w:r>
      <w:r w:rsidR="008E035A" w:rsidRPr="00C07056">
        <w:rPr>
          <w:sz w:val="28"/>
          <w:szCs w:val="28"/>
          <w:lang w:val="uk-UA"/>
        </w:rPr>
        <w:t>;</w:t>
      </w:r>
    </w:p>
    <w:p w:rsidR="00207DE9" w:rsidRPr="00C07056" w:rsidRDefault="00207DE9" w:rsidP="00FD16F5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lastRenderedPageBreak/>
        <w:t xml:space="preserve">3) </w:t>
      </w:r>
      <w:r w:rsidR="001358B8" w:rsidRPr="00C07056">
        <w:rPr>
          <w:sz w:val="28"/>
          <w:szCs w:val="28"/>
          <w:lang w:val="uk-UA"/>
        </w:rPr>
        <w:t xml:space="preserve">Сіверський </w:t>
      </w:r>
      <w:r w:rsidR="00A01ABD" w:rsidRPr="00C07056">
        <w:rPr>
          <w:sz w:val="28"/>
          <w:szCs w:val="28"/>
          <w:lang w:val="uk-UA"/>
        </w:rPr>
        <w:t xml:space="preserve"> </w:t>
      </w:r>
      <w:r w:rsidRPr="00C07056">
        <w:rPr>
          <w:sz w:val="28"/>
          <w:szCs w:val="28"/>
          <w:lang w:val="uk-UA"/>
        </w:rPr>
        <w:t>міський голова</w:t>
      </w:r>
      <w:r w:rsidR="004E590A" w:rsidRPr="00C07056">
        <w:rPr>
          <w:sz w:val="28"/>
          <w:szCs w:val="28"/>
          <w:lang w:val="uk-UA"/>
        </w:rPr>
        <w:t>;</w:t>
      </w:r>
    </w:p>
    <w:p w:rsidR="00A52FB9" w:rsidRPr="00C07056" w:rsidRDefault="00A52FB9" w:rsidP="00FD16F5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4) </w:t>
      </w:r>
      <w:r w:rsidR="00C63776" w:rsidRPr="00C07056">
        <w:rPr>
          <w:sz w:val="28"/>
          <w:szCs w:val="28"/>
          <w:lang w:val="uk-UA"/>
        </w:rPr>
        <w:t xml:space="preserve">виконавчі органи </w:t>
      </w:r>
      <w:r w:rsidR="001358B8" w:rsidRPr="00C07056">
        <w:rPr>
          <w:sz w:val="28"/>
          <w:szCs w:val="28"/>
          <w:lang w:val="uk-UA"/>
        </w:rPr>
        <w:t xml:space="preserve">Сіверської </w:t>
      </w:r>
      <w:r w:rsidR="00C63776" w:rsidRPr="00C07056">
        <w:rPr>
          <w:sz w:val="28"/>
          <w:szCs w:val="28"/>
          <w:lang w:val="uk-UA"/>
        </w:rPr>
        <w:t xml:space="preserve">міської ради; </w:t>
      </w:r>
    </w:p>
    <w:p w:rsidR="00FD16F5" w:rsidRPr="00C07056" w:rsidRDefault="00FD16F5" w:rsidP="00FD16F5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5) старости;</w:t>
      </w:r>
    </w:p>
    <w:p w:rsidR="00207DE9" w:rsidRPr="00C07056" w:rsidRDefault="004B2F51" w:rsidP="00FD16F5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6</w:t>
      </w:r>
      <w:r w:rsidR="00207DE9" w:rsidRPr="00C07056">
        <w:rPr>
          <w:sz w:val="28"/>
          <w:szCs w:val="28"/>
          <w:lang w:val="uk-UA"/>
        </w:rPr>
        <w:t>) органи самоорганізації населення</w:t>
      </w:r>
      <w:r w:rsidR="00FD16F5" w:rsidRPr="00C07056">
        <w:rPr>
          <w:sz w:val="28"/>
          <w:szCs w:val="28"/>
          <w:lang w:val="uk-UA"/>
        </w:rPr>
        <w:t>.</w:t>
      </w:r>
    </w:p>
    <w:p w:rsidR="00207DE9" w:rsidRPr="00C07056" w:rsidRDefault="00207DE9">
      <w:pPr>
        <w:ind w:firstLine="708"/>
        <w:jc w:val="both"/>
        <w:rPr>
          <w:b/>
          <w:sz w:val="28"/>
          <w:szCs w:val="28"/>
          <w:lang w:val="uk-UA"/>
        </w:rPr>
      </w:pPr>
      <w:bookmarkStart w:id="0" w:name="n66"/>
      <w:bookmarkStart w:id="1" w:name="n67"/>
      <w:bookmarkEnd w:id="0"/>
      <w:bookmarkEnd w:id="1"/>
    </w:p>
    <w:p w:rsidR="001D6034" w:rsidRPr="00C07056" w:rsidRDefault="0056621C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Стаття 1</w:t>
      </w:r>
      <w:r w:rsidR="007844E6" w:rsidRPr="00C07056">
        <w:rPr>
          <w:b/>
          <w:sz w:val="28"/>
          <w:szCs w:val="28"/>
          <w:lang w:val="uk-UA"/>
        </w:rPr>
        <w:t>2</w:t>
      </w:r>
      <w:r w:rsidR="00530214" w:rsidRPr="00C07056">
        <w:rPr>
          <w:b/>
          <w:sz w:val="28"/>
          <w:szCs w:val="28"/>
          <w:lang w:val="uk-UA"/>
        </w:rPr>
        <w:t>. Територіальна громада</w:t>
      </w:r>
    </w:p>
    <w:p w:rsidR="00207DE9" w:rsidRPr="00C07056" w:rsidRDefault="00530214" w:rsidP="007844E6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7844E6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 xml:space="preserve">.1. Територіальну громаду </w:t>
      </w:r>
      <w:r w:rsidR="00207DE9" w:rsidRPr="00C07056">
        <w:rPr>
          <w:sz w:val="28"/>
          <w:szCs w:val="28"/>
          <w:lang w:val="uk-UA"/>
        </w:rPr>
        <w:t xml:space="preserve">складають </w:t>
      </w:r>
      <w:r w:rsidR="00752FD9" w:rsidRPr="00C07056">
        <w:rPr>
          <w:sz w:val="28"/>
          <w:szCs w:val="28"/>
          <w:lang w:val="uk-UA"/>
        </w:rPr>
        <w:t xml:space="preserve">жительки і </w:t>
      </w:r>
      <w:r w:rsidR="007844E6" w:rsidRPr="00C07056">
        <w:rPr>
          <w:sz w:val="28"/>
          <w:szCs w:val="28"/>
          <w:lang w:val="uk-UA"/>
        </w:rPr>
        <w:t>жителі</w:t>
      </w:r>
      <w:r w:rsidRPr="00C07056">
        <w:rPr>
          <w:sz w:val="28"/>
          <w:szCs w:val="28"/>
          <w:lang w:val="uk-UA"/>
        </w:rPr>
        <w:t>, які відповідно до вимог Закону України «Про свободу пересування та вільний вибір місця проживання в Україні», інших актів законодавства України зареєстрували своє місце проживання в населених пунктах громади</w:t>
      </w:r>
      <w:r w:rsidR="00A01ABD" w:rsidRPr="00C07056">
        <w:rPr>
          <w:sz w:val="28"/>
          <w:szCs w:val="28"/>
          <w:lang w:val="uk-UA"/>
        </w:rPr>
        <w:t>.</w:t>
      </w:r>
      <w:r w:rsidR="00C46729" w:rsidRPr="00C07056">
        <w:rPr>
          <w:sz w:val="28"/>
          <w:szCs w:val="28"/>
          <w:lang w:val="uk-UA"/>
        </w:rPr>
        <w:t xml:space="preserve"> </w:t>
      </w:r>
      <w:r w:rsidR="00207DE9" w:rsidRPr="00C07056">
        <w:rPr>
          <w:b/>
          <w:sz w:val="28"/>
          <w:szCs w:val="28"/>
          <w:lang w:val="uk-UA"/>
        </w:rPr>
        <w:t xml:space="preserve"> </w:t>
      </w:r>
    </w:p>
    <w:p w:rsidR="00E836F8" w:rsidRPr="00C07056" w:rsidRDefault="00E836F8">
      <w:pPr>
        <w:jc w:val="both"/>
        <w:rPr>
          <w:sz w:val="28"/>
          <w:szCs w:val="28"/>
          <w:lang w:val="uk-UA"/>
        </w:rPr>
      </w:pPr>
    </w:p>
    <w:p w:rsidR="007844E6" w:rsidRPr="00C07056" w:rsidRDefault="00207DE9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РОЗДІЛ ІІІ.   </w:t>
      </w:r>
    </w:p>
    <w:p w:rsidR="00207DE9" w:rsidRPr="00C07056" w:rsidRDefault="00207DE9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УЧАСТЬ </w:t>
      </w:r>
      <w:r w:rsidR="007844E6" w:rsidRPr="00C07056">
        <w:rPr>
          <w:b/>
          <w:sz w:val="28"/>
          <w:szCs w:val="28"/>
          <w:lang w:val="uk-UA"/>
        </w:rPr>
        <w:t>ЖИТЕЛІВ</w:t>
      </w:r>
      <w:r w:rsidRPr="00C07056">
        <w:rPr>
          <w:b/>
          <w:sz w:val="28"/>
          <w:szCs w:val="28"/>
          <w:lang w:val="uk-UA"/>
        </w:rPr>
        <w:t xml:space="preserve"> ТЕРИТОРІАЛЬНОЇ ГРОМАДИ  </w:t>
      </w:r>
    </w:p>
    <w:p w:rsidR="00207DE9" w:rsidRPr="00C07056" w:rsidRDefault="00207DE9">
      <w:pPr>
        <w:jc w:val="center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У ЗДІЙСНЕННІ МІСЦЕВОГО САМОВРЯДУВАННЯ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</w:p>
    <w:p w:rsidR="00207DE9" w:rsidRPr="00C07056" w:rsidRDefault="0056621C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Стаття 1</w:t>
      </w:r>
      <w:r w:rsidR="009A6618" w:rsidRPr="00C07056">
        <w:rPr>
          <w:b/>
          <w:sz w:val="28"/>
          <w:szCs w:val="28"/>
          <w:lang w:val="uk-UA"/>
        </w:rPr>
        <w:t>3</w:t>
      </w:r>
      <w:r w:rsidR="00207DE9" w:rsidRPr="00C07056">
        <w:rPr>
          <w:b/>
          <w:sz w:val="28"/>
          <w:szCs w:val="28"/>
          <w:lang w:val="uk-UA"/>
        </w:rPr>
        <w:t xml:space="preserve">. Форми участі </w:t>
      </w:r>
      <w:r w:rsidR="007844E6" w:rsidRPr="00C07056">
        <w:rPr>
          <w:b/>
          <w:sz w:val="28"/>
          <w:szCs w:val="28"/>
          <w:lang w:val="uk-UA"/>
        </w:rPr>
        <w:t>жителів</w:t>
      </w:r>
      <w:r w:rsidR="00207DE9" w:rsidRPr="00C07056">
        <w:rPr>
          <w:b/>
          <w:sz w:val="28"/>
          <w:szCs w:val="28"/>
          <w:lang w:val="uk-UA"/>
        </w:rPr>
        <w:t xml:space="preserve"> територіальної громади</w:t>
      </w:r>
      <w:r w:rsidR="0031229E" w:rsidRPr="00C07056">
        <w:rPr>
          <w:b/>
          <w:sz w:val="28"/>
          <w:szCs w:val="28"/>
          <w:lang w:val="uk-UA"/>
        </w:rPr>
        <w:t xml:space="preserve"> </w:t>
      </w:r>
      <w:r w:rsidR="00207DE9" w:rsidRPr="00C07056">
        <w:rPr>
          <w:b/>
          <w:sz w:val="28"/>
          <w:szCs w:val="28"/>
          <w:lang w:val="uk-UA"/>
        </w:rPr>
        <w:t xml:space="preserve">в місцевому самоврядуванні </w:t>
      </w:r>
      <w:r w:rsidR="007B07EB" w:rsidRPr="00C07056">
        <w:rPr>
          <w:b/>
          <w:sz w:val="28"/>
          <w:szCs w:val="28"/>
          <w:lang w:val="uk-UA"/>
        </w:rPr>
        <w:t xml:space="preserve"> 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431602" w:rsidRPr="00C07056">
        <w:rPr>
          <w:sz w:val="28"/>
          <w:szCs w:val="28"/>
          <w:lang w:val="uk-UA"/>
        </w:rPr>
        <w:t>1</w:t>
      </w:r>
      <w:r w:rsidR="009A6618" w:rsidRPr="00C07056">
        <w:rPr>
          <w:sz w:val="28"/>
          <w:szCs w:val="28"/>
          <w:lang w:val="uk-UA"/>
        </w:rPr>
        <w:t>3</w:t>
      </w:r>
      <w:r w:rsidR="00431602"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 xml:space="preserve">1. Формами </w:t>
      </w:r>
      <w:r w:rsidR="0068272A" w:rsidRPr="00C07056">
        <w:rPr>
          <w:sz w:val="28"/>
          <w:szCs w:val="28"/>
          <w:lang w:val="uk-UA"/>
        </w:rPr>
        <w:t xml:space="preserve">участі </w:t>
      </w:r>
      <w:r w:rsidR="00D93149" w:rsidRPr="00C07056">
        <w:rPr>
          <w:sz w:val="28"/>
          <w:szCs w:val="28"/>
          <w:lang w:val="uk-UA"/>
        </w:rPr>
        <w:t xml:space="preserve">територіальної </w:t>
      </w:r>
      <w:r w:rsidR="00B4481C" w:rsidRPr="00C07056">
        <w:rPr>
          <w:sz w:val="28"/>
          <w:szCs w:val="28"/>
          <w:lang w:val="uk-UA"/>
        </w:rPr>
        <w:t xml:space="preserve">громади </w:t>
      </w:r>
      <w:r w:rsidR="00A930E2" w:rsidRPr="00C07056">
        <w:rPr>
          <w:sz w:val="28"/>
          <w:szCs w:val="28"/>
          <w:lang w:val="uk-UA"/>
        </w:rPr>
        <w:t>у</w:t>
      </w:r>
      <w:r w:rsidRPr="00C07056">
        <w:rPr>
          <w:sz w:val="28"/>
          <w:szCs w:val="28"/>
          <w:lang w:val="uk-UA"/>
        </w:rPr>
        <w:t xml:space="preserve"> місцевому самоврядуванні є:</w:t>
      </w:r>
    </w:p>
    <w:p w:rsidR="00207DE9" w:rsidRPr="00C07056" w:rsidRDefault="00207DE9">
      <w:pPr>
        <w:numPr>
          <w:ilvl w:val="0"/>
          <w:numId w:val="3"/>
        </w:numPr>
        <w:tabs>
          <w:tab w:val="left" w:pos="1080"/>
        </w:tabs>
        <w:ind w:firstLine="0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місцевий референдум;</w:t>
      </w:r>
    </w:p>
    <w:p w:rsidR="00207DE9" w:rsidRPr="00C07056" w:rsidRDefault="00207DE9">
      <w:pPr>
        <w:numPr>
          <w:ilvl w:val="0"/>
          <w:numId w:val="3"/>
        </w:numPr>
        <w:tabs>
          <w:tab w:val="left" w:pos="1080"/>
        </w:tabs>
        <w:ind w:firstLine="0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місцеві вибори;</w:t>
      </w:r>
    </w:p>
    <w:p w:rsidR="00207DE9" w:rsidRPr="00C07056" w:rsidRDefault="00207DE9" w:rsidP="00A930E2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загальні збори (конференції)</w:t>
      </w:r>
      <w:r w:rsidR="007844E6" w:rsidRPr="00C07056">
        <w:rPr>
          <w:sz w:val="28"/>
          <w:szCs w:val="28"/>
          <w:lang w:val="uk-UA"/>
        </w:rPr>
        <w:t xml:space="preserve"> жителів </w:t>
      </w:r>
      <w:r w:rsidRPr="00C07056">
        <w:rPr>
          <w:sz w:val="28"/>
          <w:szCs w:val="28"/>
          <w:lang w:val="uk-UA"/>
        </w:rPr>
        <w:t>територіальної громади за місцем проживання;</w:t>
      </w:r>
    </w:p>
    <w:p w:rsidR="00207DE9" w:rsidRPr="00C07056" w:rsidRDefault="00207DE9">
      <w:pPr>
        <w:numPr>
          <w:ilvl w:val="0"/>
          <w:numId w:val="3"/>
        </w:numPr>
        <w:tabs>
          <w:tab w:val="left" w:pos="1080"/>
        </w:tabs>
        <w:ind w:firstLine="0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місцеві ініціативи; </w:t>
      </w:r>
    </w:p>
    <w:p w:rsidR="00207DE9" w:rsidRPr="00C07056" w:rsidRDefault="00431602" w:rsidP="007A7D5C">
      <w:pPr>
        <w:numPr>
          <w:ilvl w:val="0"/>
          <w:numId w:val="3"/>
        </w:numPr>
        <w:tabs>
          <w:tab w:val="left" w:pos="1080"/>
        </w:tabs>
        <w:ind w:hanging="11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громадські слухання,</w:t>
      </w:r>
      <w:r w:rsidR="007A7D5C" w:rsidRPr="00C07056">
        <w:t xml:space="preserve"> </w:t>
      </w:r>
      <w:r w:rsidR="007A7D5C" w:rsidRPr="00C07056">
        <w:rPr>
          <w:sz w:val="28"/>
          <w:szCs w:val="28"/>
          <w:lang w:val="uk-UA"/>
        </w:rPr>
        <w:t>звернення громадян до органів і посадових осіб місцевого самоврядування;</w:t>
      </w:r>
    </w:p>
    <w:p w:rsidR="00207DE9" w:rsidRPr="00C07056" w:rsidRDefault="00207DE9">
      <w:pPr>
        <w:numPr>
          <w:ilvl w:val="0"/>
          <w:numId w:val="3"/>
        </w:numPr>
        <w:tabs>
          <w:tab w:val="left" w:pos="1080"/>
        </w:tabs>
        <w:ind w:firstLine="0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участь </w:t>
      </w:r>
      <w:r w:rsidR="003C04AE" w:rsidRPr="00C07056">
        <w:rPr>
          <w:sz w:val="28"/>
          <w:szCs w:val="28"/>
          <w:lang w:val="uk-UA"/>
        </w:rPr>
        <w:t>у</w:t>
      </w:r>
      <w:r w:rsidRPr="00C07056">
        <w:rPr>
          <w:sz w:val="28"/>
          <w:szCs w:val="28"/>
          <w:lang w:val="uk-UA"/>
        </w:rPr>
        <w:t xml:space="preserve"> створенні і діяльності органів самоорганізації населення;</w:t>
      </w:r>
    </w:p>
    <w:p w:rsidR="00207DE9" w:rsidRPr="00C07056" w:rsidRDefault="00431602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9A6618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</w:t>
      </w:r>
      <w:r w:rsidR="00A930E2" w:rsidRPr="00C07056">
        <w:rPr>
          <w:sz w:val="28"/>
          <w:szCs w:val="28"/>
          <w:lang w:val="uk-UA"/>
        </w:rPr>
        <w:t>2</w:t>
      </w:r>
      <w:r w:rsidR="00207DE9" w:rsidRPr="00C07056">
        <w:rPr>
          <w:sz w:val="28"/>
          <w:szCs w:val="28"/>
          <w:lang w:val="uk-UA"/>
        </w:rPr>
        <w:t>. Порядок проведення місцевого референдуму, місцевих виборів регулюються відповідними законами України.</w:t>
      </w:r>
    </w:p>
    <w:p w:rsidR="001D6034" w:rsidRPr="00C07056" w:rsidRDefault="001D6034" w:rsidP="00363595">
      <w:pPr>
        <w:jc w:val="both"/>
        <w:rPr>
          <w:b/>
          <w:sz w:val="28"/>
          <w:szCs w:val="28"/>
          <w:lang w:val="uk-UA"/>
        </w:rPr>
      </w:pPr>
    </w:p>
    <w:p w:rsidR="001D6034" w:rsidRPr="00C07056" w:rsidRDefault="0056621C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Стаття 1</w:t>
      </w:r>
      <w:r w:rsidR="009A6618" w:rsidRPr="00C07056">
        <w:rPr>
          <w:b/>
          <w:sz w:val="28"/>
          <w:szCs w:val="28"/>
          <w:lang w:val="uk-UA"/>
        </w:rPr>
        <w:t>4</w:t>
      </w:r>
      <w:r w:rsidR="00207DE9" w:rsidRPr="00C07056">
        <w:rPr>
          <w:b/>
          <w:sz w:val="28"/>
          <w:szCs w:val="28"/>
          <w:lang w:val="uk-UA"/>
        </w:rPr>
        <w:t>. Загальні збори (конференції</w:t>
      </w:r>
      <w:r w:rsidR="00431602" w:rsidRPr="00C07056">
        <w:rPr>
          <w:b/>
          <w:sz w:val="28"/>
          <w:szCs w:val="28"/>
          <w:lang w:val="uk-UA"/>
        </w:rPr>
        <w:t xml:space="preserve">) </w:t>
      </w:r>
      <w:r w:rsidR="009A6618" w:rsidRPr="00C07056">
        <w:rPr>
          <w:b/>
          <w:sz w:val="28"/>
          <w:szCs w:val="28"/>
          <w:lang w:val="uk-UA"/>
        </w:rPr>
        <w:t>жителів</w:t>
      </w:r>
      <w:r w:rsidR="00431602" w:rsidRPr="00C07056">
        <w:rPr>
          <w:b/>
          <w:sz w:val="28"/>
          <w:szCs w:val="28"/>
          <w:lang w:val="uk-UA"/>
        </w:rPr>
        <w:t xml:space="preserve"> територіальної громади</w:t>
      </w:r>
      <w:r w:rsidR="0031229E" w:rsidRPr="00C07056">
        <w:rPr>
          <w:b/>
          <w:sz w:val="28"/>
          <w:szCs w:val="28"/>
          <w:lang w:val="uk-UA"/>
        </w:rPr>
        <w:t xml:space="preserve"> </w:t>
      </w:r>
      <w:r w:rsidR="00207DE9" w:rsidRPr="00C07056">
        <w:rPr>
          <w:b/>
          <w:sz w:val="28"/>
          <w:szCs w:val="28"/>
          <w:lang w:val="uk-UA"/>
        </w:rPr>
        <w:t>за місцем проживання</w:t>
      </w:r>
      <w:r w:rsidR="001A5CD3" w:rsidRPr="00C07056">
        <w:rPr>
          <w:b/>
          <w:sz w:val="28"/>
          <w:szCs w:val="28"/>
          <w:lang w:val="uk-UA"/>
        </w:rPr>
        <w:t xml:space="preserve"> </w:t>
      </w:r>
    </w:p>
    <w:p w:rsidR="00207DE9" w:rsidRPr="00C07056" w:rsidRDefault="00431602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9A6618" w:rsidRPr="00C07056">
        <w:rPr>
          <w:sz w:val="28"/>
          <w:szCs w:val="28"/>
          <w:lang w:val="uk-UA"/>
        </w:rPr>
        <w:t>4</w:t>
      </w:r>
      <w:r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>1. Загальні збори (конференції)</w:t>
      </w:r>
      <w:r w:rsidR="009A6618" w:rsidRPr="00C07056">
        <w:rPr>
          <w:sz w:val="28"/>
          <w:szCs w:val="28"/>
          <w:lang w:val="uk-UA"/>
        </w:rPr>
        <w:t xml:space="preserve"> жителів</w:t>
      </w:r>
      <w:r w:rsidR="00207DE9" w:rsidRPr="00C07056">
        <w:rPr>
          <w:sz w:val="28"/>
          <w:szCs w:val="28"/>
          <w:lang w:val="uk-UA"/>
        </w:rPr>
        <w:t xml:space="preserve"> територіальної громади за місцем проживання є формою їх участі у вирішенні питань місцевого значення.</w:t>
      </w:r>
    </w:p>
    <w:p w:rsidR="00207DE9" w:rsidRPr="00C07056" w:rsidRDefault="00431602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9A6618" w:rsidRPr="00C07056">
        <w:rPr>
          <w:sz w:val="28"/>
          <w:szCs w:val="28"/>
          <w:lang w:val="uk-UA"/>
        </w:rPr>
        <w:t>4</w:t>
      </w:r>
      <w:r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>2. Порядок проведення загальних зборів (конференцій)</w:t>
      </w:r>
      <w:r w:rsidR="009A6618" w:rsidRPr="00C07056">
        <w:rPr>
          <w:sz w:val="28"/>
          <w:szCs w:val="28"/>
          <w:lang w:val="uk-UA"/>
        </w:rPr>
        <w:t xml:space="preserve"> жителів </w:t>
      </w:r>
      <w:r w:rsidR="00207DE9" w:rsidRPr="00C07056">
        <w:rPr>
          <w:sz w:val="28"/>
          <w:szCs w:val="28"/>
          <w:lang w:val="uk-UA"/>
        </w:rPr>
        <w:t>територіальної громади за місцем проживання визначається Положенням</w:t>
      </w:r>
      <w:r w:rsidR="003C04AE" w:rsidRPr="00C07056">
        <w:rPr>
          <w:sz w:val="28"/>
          <w:szCs w:val="28"/>
          <w:lang w:val="uk-UA"/>
        </w:rPr>
        <w:t xml:space="preserve"> п</w:t>
      </w:r>
      <w:r w:rsidR="00207DE9" w:rsidRPr="00C07056">
        <w:rPr>
          <w:sz w:val="28"/>
          <w:szCs w:val="28"/>
          <w:lang w:val="uk-UA"/>
        </w:rPr>
        <w:t>ро загальні збори (конференції)</w:t>
      </w:r>
      <w:r w:rsidR="009A6618" w:rsidRPr="00C07056">
        <w:rPr>
          <w:sz w:val="28"/>
          <w:szCs w:val="28"/>
          <w:lang w:val="uk-UA"/>
        </w:rPr>
        <w:t xml:space="preserve"> жителів </w:t>
      </w:r>
      <w:r w:rsidR="00207DE9" w:rsidRPr="00C07056">
        <w:rPr>
          <w:sz w:val="28"/>
          <w:szCs w:val="28"/>
          <w:lang w:val="uk-UA"/>
        </w:rPr>
        <w:t>територіальної громади за місц</w:t>
      </w:r>
      <w:r w:rsidR="003311BA" w:rsidRPr="00C07056">
        <w:rPr>
          <w:sz w:val="28"/>
          <w:szCs w:val="28"/>
          <w:lang w:val="uk-UA"/>
        </w:rPr>
        <w:t>ем проживання у</w:t>
      </w:r>
      <w:r w:rsidR="003C04AE" w:rsidRPr="00C07056">
        <w:rPr>
          <w:sz w:val="28"/>
          <w:szCs w:val="28"/>
          <w:lang w:val="uk-UA"/>
        </w:rPr>
        <w:t xml:space="preserve"> </w:t>
      </w:r>
      <w:r w:rsidR="001358B8" w:rsidRPr="00C07056">
        <w:rPr>
          <w:sz w:val="28"/>
          <w:szCs w:val="28"/>
          <w:lang w:val="uk-UA"/>
        </w:rPr>
        <w:t xml:space="preserve">Сіверській </w:t>
      </w:r>
      <w:r w:rsidRPr="00C07056">
        <w:rPr>
          <w:sz w:val="28"/>
          <w:szCs w:val="28"/>
          <w:lang w:val="uk-UA"/>
        </w:rPr>
        <w:t>міській територіальній громаді</w:t>
      </w:r>
      <w:r w:rsidR="00DC3243" w:rsidRPr="00C07056">
        <w:rPr>
          <w:sz w:val="28"/>
          <w:szCs w:val="28"/>
          <w:lang w:val="uk-UA"/>
        </w:rPr>
        <w:t xml:space="preserve"> (Д</w:t>
      </w:r>
      <w:r w:rsidR="00207DE9" w:rsidRPr="00C07056">
        <w:rPr>
          <w:sz w:val="28"/>
          <w:szCs w:val="28"/>
          <w:lang w:val="uk-UA"/>
        </w:rPr>
        <w:t xml:space="preserve">одаток </w:t>
      </w:r>
      <w:r w:rsidR="00180522" w:rsidRPr="00C07056">
        <w:rPr>
          <w:sz w:val="28"/>
          <w:szCs w:val="28"/>
          <w:lang w:val="uk-UA"/>
        </w:rPr>
        <w:t>1</w:t>
      </w:r>
      <w:r w:rsidR="00207DE9" w:rsidRPr="00C07056">
        <w:rPr>
          <w:sz w:val="28"/>
          <w:szCs w:val="28"/>
          <w:lang w:val="uk-UA"/>
        </w:rPr>
        <w:t xml:space="preserve">, що є невід’ємною частиною </w:t>
      </w:r>
      <w:r w:rsidR="006A2674" w:rsidRPr="00C07056">
        <w:rPr>
          <w:sz w:val="28"/>
          <w:szCs w:val="28"/>
          <w:lang w:val="uk-UA"/>
        </w:rPr>
        <w:t xml:space="preserve">цього </w:t>
      </w:r>
      <w:r w:rsidR="00207DE9" w:rsidRPr="00C07056">
        <w:rPr>
          <w:sz w:val="28"/>
          <w:szCs w:val="28"/>
          <w:lang w:val="uk-UA"/>
        </w:rPr>
        <w:t>Статуту</w:t>
      </w:r>
      <w:r w:rsidR="00871752" w:rsidRPr="00C07056">
        <w:rPr>
          <w:sz w:val="28"/>
          <w:szCs w:val="28"/>
          <w:lang w:val="uk-UA"/>
        </w:rPr>
        <w:t>)</w:t>
      </w:r>
      <w:r w:rsidR="00207DE9" w:rsidRPr="00C07056">
        <w:rPr>
          <w:sz w:val="28"/>
          <w:szCs w:val="28"/>
          <w:lang w:val="uk-UA"/>
        </w:rPr>
        <w:t>.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</w:p>
    <w:p w:rsidR="001D6034" w:rsidRPr="00C07056" w:rsidRDefault="0056621C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Стаття 1</w:t>
      </w:r>
      <w:r w:rsidR="009A6618" w:rsidRPr="00C07056">
        <w:rPr>
          <w:b/>
          <w:sz w:val="28"/>
          <w:szCs w:val="28"/>
          <w:lang w:val="uk-UA"/>
        </w:rPr>
        <w:t>5</w:t>
      </w:r>
      <w:r w:rsidR="00207DE9" w:rsidRPr="00C07056">
        <w:rPr>
          <w:b/>
          <w:sz w:val="28"/>
          <w:szCs w:val="28"/>
          <w:lang w:val="uk-UA"/>
        </w:rPr>
        <w:t xml:space="preserve">. Місцеві ініціативи </w:t>
      </w:r>
    </w:p>
    <w:p w:rsidR="00431602" w:rsidRPr="00C07056" w:rsidRDefault="00431602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9A6618" w:rsidRPr="00C07056">
        <w:rPr>
          <w:sz w:val="28"/>
          <w:szCs w:val="28"/>
          <w:lang w:val="uk-UA"/>
        </w:rPr>
        <w:t>5</w:t>
      </w:r>
      <w:r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1. </w:t>
      </w:r>
      <w:r w:rsidRPr="00C07056">
        <w:rPr>
          <w:sz w:val="28"/>
          <w:szCs w:val="28"/>
          <w:lang w:val="uk-UA"/>
        </w:rPr>
        <w:t>Місцева ініціатива – це форма участі жителів територіальної громади у вирішенні питань місцевого самоврядування шляхом ініціювання розгляду Радою будь-якого питання, віднесеного до відання місцевого самоврядування.</w:t>
      </w:r>
    </w:p>
    <w:p w:rsidR="00207DE9" w:rsidRPr="00C07056" w:rsidRDefault="009A661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lastRenderedPageBreak/>
        <w:t>15</w:t>
      </w:r>
      <w:r w:rsidR="00431602"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2. Порядок внесення місцевої ініціативи на розгляд </w:t>
      </w:r>
      <w:r w:rsidR="00431602" w:rsidRPr="00C07056">
        <w:rPr>
          <w:sz w:val="28"/>
          <w:szCs w:val="28"/>
          <w:lang w:val="uk-UA"/>
        </w:rPr>
        <w:t>Ради</w:t>
      </w:r>
      <w:r w:rsidR="003C04AE" w:rsidRPr="00C07056">
        <w:rPr>
          <w:sz w:val="28"/>
          <w:szCs w:val="28"/>
          <w:lang w:val="uk-UA"/>
        </w:rPr>
        <w:t xml:space="preserve"> визначається Положенням п</w:t>
      </w:r>
      <w:r w:rsidR="00207DE9" w:rsidRPr="00C07056">
        <w:rPr>
          <w:sz w:val="28"/>
          <w:szCs w:val="28"/>
          <w:lang w:val="uk-UA"/>
        </w:rPr>
        <w:t>ро місце</w:t>
      </w:r>
      <w:r w:rsidR="003C04AE" w:rsidRPr="00C07056">
        <w:rPr>
          <w:sz w:val="28"/>
          <w:szCs w:val="28"/>
          <w:lang w:val="uk-UA"/>
        </w:rPr>
        <w:t xml:space="preserve">ві ініціативи </w:t>
      </w:r>
      <w:r w:rsidR="00A31393" w:rsidRPr="00C07056">
        <w:rPr>
          <w:sz w:val="28"/>
          <w:szCs w:val="28"/>
          <w:lang w:val="uk-UA"/>
        </w:rPr>
        <w:t xml:space="preserve">в </w:t>
      </w:r>
      <w:r w:rsidR="001C682D" w:rsidRPr="00C07056">
        <w:rPr>
          <w:sz w:val="28"/>
          <w:szCs w:val="28"/>
          <w:lang w:val="uk-UA"/>
        </w:rPr>
        <w:t xml:space="preserve">Сіверській </w:t>
      </w:r>
      <w:r w:rsidR="00A31393" w:rsidRPr="00C07056">
        <w:rPr>
          <w:sz w:val="28"/>
          <w:szCs w:val="28"/>
          <w:lang w:val="uk-UA"/>
        </w:rPr>
        <w:t xml:space="preserve">міській територіальній громаді </w:t>
      </w:r>
      <w:r w:rsidR="00071666" w:rsidRPr="00C07056">
        <w:rPr>
          <w:sz w:val="28"/>
          <w:szCs w:val="28"/>
          <w:lang w:val="uk-UA"/>
        </w:rPr>
        <w:t>(д</w:t>
      </w:r>
      <w:r w:rsidR="00207DE9" w:rsidRPr="00C07056">
        <w:rPr>
          <w:sz w:val="28"/>
          <w:szCs w:val="28"/>
          <w:lang w:val="uk-UA"/>
        </w:rPr>
        <w:t xml:space="preserve">одаток </w:t>
      </w:r>
      <w:r w:rsidR="00180522" w:rsidRPr="00C07056">
        <w:rPr>
          <w:sz w:val="28"/>
          <w:szCs w:val="28"/>
          <w:lang w:val="uk-UA"/>
        </w:rPr>
        <w:t>2</w:t>
      </w:r>
      <w:r w:rsidR="00207DE9" w:rsidRPr="00C07056">
        <w:rPr>
          <w:sz w:val="28"/>
          <w:szCs w:val="28"/>
          <w:lang w:val="uk-UA"/>
        </w:rPr>
        <w:t xml:space="preserve">), що є невід’ємною частиною </w:t>
      </w:r>
      <w:r w:rsidR="006A2674" w:rsidRPr="00C07056">
        <w:rPr>
          <w:sz w:val="28"/>
          <w:szCs w:val="28"/>
          <w:lang w:val="uk-UA"/>
        </w:rPr>
        <w:t xml:space="preserve">цього </w:t>
      </w:r>
      <w:r w:rsidR="00207DE9" w:rsidRPr="00C07056">
        <w:rPr>
          <w:sz w:val="28"/>
          <w:szCs w:val="28"/>
          <w:lang w:val="uk-UA"/>
        </w:rPr>
        <w:t>Статуту.</w:t>
      </w:r>
    </w:p>
    <w:p w:rsidR="00207DE9" w:rsidRPr="00C07056" w:rsidRDefault="00207DE9">
      <w:pPr>
        <w:ind w:firstLine="708"/>
        <w:jc w:val="both"/>
        <w:rPr>
          <w:sz w:val="28"/>
          <w:szCs w:val="28"/>
          <w:lang w:val="uk-UA"/>
        </w:rPr>
      </w:pPr>
    </w:p>
    <w:p w:rsidR="001D6034" w:rsidRPr="00C07056" w:rsidRDefault="0056621C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</w:t>
      </w:r>
      <w:r w:rsidR="00994D21" w:rsidRPr="00C07056">
        <w:rPr>
          <w:b/>
          <w:sz w:val="28"/>
          <w:szCs w:val="28"/>
          <w:lang w:val="uk-UA"/>
        </w:rPr>
        <w:t>тя 1</w:t>
      </w:r>
      <w:r w:rsidR="009A6618" w:rsidRPr="00C07056">
        <w:rPr>
          <w:b/>
          <w:sz w:val="28"/>
          <w:szCs w:val="28"/>
          <w:lang w:val="uk-UA"/>
        </w:rPr>
        <w:t>6</w:t>
      </w:r>
      <w:r w:rsidR="00207DE9" w:rsidRPr="00C07056">
        <w:rPr>
          <w:b/>
          <w:sz w:val="28"/>
          <w:szCs w:val="28"/>
          <w:lang w:val="uk-UA"/>
        </w:rPr>
        <w:t xml:space="preserve">. Громадські слухання </w:t>
      </w:r>
    </w:p>
    <w:p w:rsidR="006A2674" w:rsidRPr="00C07056" w:rsidRDefault="006A2674" w:rsidP="006A2674">
      <w:pPr>
        <w:ind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9A6618" w:rsidRPr="00C07056">
        <w:rPr>
          <w:sz w:val="28"/>
          <w:szCs w:val="28"/>
          <w:lang w:val="uk-UA"/>
        </w:rPr>
        <w:t>6</w:t>
      </w:r>
      <w:r w:rsidRPr="00C07056">
        <w:rPr>
          <w:sz w:val="28"/>
          <w:szCs w:val="28"/>
          <w:lang w:val="uk-UA"/>
        </w:rPr>
        <w:t>.1. Територіальна громада має право проводити громадські слухання – зустрічатися з депутатами Ради та посадовими особами місцевого самоврядування, під час яких жителі</w:t>
      </w:r>
      <w:r w:rsidR="004250EA" w:rsidRPr="00C07056">
        <w:rPr>
          <w:sz w:val="28"/>
          <w:szCs w:val="28"/>
          <w:lang w:val="uk-UA"/>
        </w:rPr>
        <w:t xml:space="preserve"> </w:t>
      </w:r>
      <w:r w:rsidRPr="00C07056">
        <w:rPr>
          <w:sz w:val="28"/>
          <w:szCs w:val="28"/>
          <w:lang w:val="uk-UA"/>
        </w:rPr>
        <w:t>територіальної громади можуть заслуховувати їх, порушувати питання та вносити пропозиції щодо питань місцевого значення, що належать до відання місцевого самоврядування.</w:t>
      </w:r>
    </w:p>
    <w:p w:rsidR="006A2674" w:rsidRPr="00C07056" w:rsidRDefault="009A6618" w:rsidP="006A2674">
      <w:pPr>
        <w:ind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16</w:t>
      </w:r>
      <w:r w:rsidR="006A2674" w:rsidRPr="00C07056">
        <w:rPr>
          <w:sz w:val="28"/>
          <w:szCs w:val="28"/>
          <w:lang w:val="uk-UA"/>
        </w:rPr>
        <w:t>.2. Предметом громадських слухань можуть бути будь-які питання, віднесені Конституцією України, законами України та іншими нормативно-правовими актами до відання місцевого самоврядування.</w:t>
      </w:r>
    </w:p>
    <w:p w:rsidR="006A2674" w:rsidRPr="00C07056" w:rsidRDefault="009A6618" w:rsidP="006A2674">
      <w:pPr>
        <w:ind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16</w:t>
      </w:r>
      <w:r w:rsidR="006A2674" w:rsidRPr="00C07056">
        <w:rPr>
          <w:sz w:val="28"/>
          <w:szCs w:val="28"/>
          <w:lang w:val="uk-UA"/>
        </w:rPr>
        <w:t>.3. Пропозиції, які вносяться за результатами громадських слухань, підлягають обов’язковому розгляду органами місцевого самоврядування.</w:t>
      </w:r>
    </w:p>
    <w:p w:rsidR="006A2674" w:rsidRPr="00C07056" w:rsidRDefault="009A6618" w:rsidP="006A2674">
      <w:pPr>
        <w:ind w:firstLine="567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16</w:t>
      </w:r>
      <w:r w:rsidR="006A2674" w:rsidRPr="00C07056">
        <w:rPr>
          <w:sz w:val="28"/>
          <w:szCs w:val="28"/>
          <w:lang w:val="uk-UA"/>
        </w:rPr>
        <w:t>.4. Порядок ініціювання, організації, проведення громадських слухань та врахування їх результатів органами та посадовими особами місцевого самоврядування визначається Положенням про громадські слухання</w:t>
      </w:r>
      <w:r w:rsidR="004250EA" w:rsidRPr="00C07056">
        <w:rPr>
          <w:b/>
          <w:sz w:val="28"/>
          <w:szCs w:val="28"/>
          <w:lang w:val="uk-UA"/>
        </w:rPr>
        <w:t xml:space="preserve"> </w:t>
      </w:r>
      <w:r w:rsidR="004250EA" w:rsidRPr="00C07056">
        <w:rPr>
          <w:sz w:val="28"/>
          <w:szCs w:val="28"/>
          <w:lang w:val="uk-UA"/>
        </w:rPr>
        <w:t xml:space="preserve">в </w:t>
      </w:r>
      <w:r w:rsidR="001C682D" w:rsidRPr="00C07056">
        <w:rPr>
          <w:sz w:val="28"/>
          <w:szCs w:val="28"/>
          <w:lang w:val="uk-UA"/>
        </w:rPr>
        <w:t>Сіверській</w:t>
      </w:r>
      <w:r w:rsidR="004250EA" w:rsidRPr="00C07056">
        <w:rPr>
          <w:sz w:val="28"/>
          <w:szCs w:val="28"/>
          <w:lang w:val="uk-UA"/>
        </w:rPr>
        <w:t xml:space="preserve"> міській територіальній громаді </w:t>
      </w:r>
      <w:r w:rsidR="006A2674" w:rsidRPr="00C07056">
        <w:rPr>
          <w:sz w:val="28"/>
          <w:szCs w:val="28"/>
          <w:lang w:val="uk-UA"/>
        </w:rPr>
        <w:t>(додаток 3), що є невід’ємною частиною цього Статуту.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</w:p>
    <w:p w:rsidR="001D6034" w:rsidRPr="00C07056" w:rsidRDefault="00994D21" w:rsidP="001D6034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56621C" w:rsidRPr="00C07056">
        <w:rPr>
          <w:b/>
          <w:sz w:val="28"/>
          <w:szCs w:val="28"/>
          <w:lang w:val="uk-UA"/>
        </w:rPr>
        <w:t>1</w:t>
      </w:r>
      <w:r w:rsidR="009A6618" w:rsidRPr="00C07056">
        <w:rPr>
          <w:b/>
          <w:sz w:val="28"/>
          <w:szCs w:val="28"/>
          <w:lang w:val="uk-UA"/>
        </w:rPr>
        <w:t>7</w:t>
      </w:r>
      <w:r w:rsidR="00207DE9" w:rsidRPr="00C07056">
        <w:rPr>
          <w:b/>
          <w:sz w:val="28"/>
          <w:szCs w:val="28"/>
          <w:lang w:val="uk-UA"/>
        </w:rPr>
        <w:t xml:space="preserve">. Звернення </w:t>
      </w:r>
      <w:r w:rsidR="00A52FB9" w:rsidRPr="00C07056">
        <w:rPr>
          <w:b/>
          <w:sz w:val="28"/>
          <w:szCs w:val="28"/>
          <w:lang w:val="uk-UA"/>
        </w:rPr>
        <w:t xml:space="preserve">громадян </w:t>
      </w:r>
      <w:r w:rsidR="00207DE9" w:rsidRPr="00C07056">
        <w:rPr>
          <w:b/>
          <w:sz w:val="28"/>
          <w:szCs w:val="28"/>
          <w:lang w:val="uk-UA"/>
        </w:rPr>
        <w:t>до органів і посадових осіб місцевого самоврядування</w:t>
      </w:r>
      <w:r w:rsidR="00830B8B" w:rsidRPr="00C07056">
        <w:rPr>
          <w:b/>
          <w:sz w:val="28"/>
          <w:szCs w:val="28"/>
          <w:lang w:val="uk-UA"/>
        </w:rPr>
        <w:t xml:space="preserve"> Закон України </w:t>
      </w:r>
    </w:p>
    <w:p w:rsidR="00E1458C" w:rsidRPr="00C07056" w:rsidRDefault="006A2674" w:rsidP="00A52FB9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9A6618" w:rsidRPr="00C07056">
        <w:rPr>
          <w:sz w:val="28"/>
          <w:szCs w:val="28"/>
          <w:lang w:val="uk-UA"/>
        </w:rPr>
        <w:t>7</w:t>
      </w:r>
      <w:r w:rsidRPr="00C07056">
        <w:rPr>
          <w:sz w:val="28"/>
          <w:szCs w:val="28"/>
          <w:lang w:val="uk-UA"/>
        </w:rPr>
        <w:t>.</w:t>
      </w:r>
      <w:r w:rsidR="00A52FB9" w:rsidRPr="00C07056">
        <w:rPr>
          <w:sz w:val="28"/>
          <w:szCs w:val="28"/>
          <w:lang w:val="uk-UA"/>
        </w:rPr>
        <w:t xml:space="preserve">1. Громадяни України </w:t>
      </w:r>
      <w:r w:rsidR="00102B15" w:rsidRPr="00C07056">
        <w:rPr>
          <w:sz w:val="28"/>
          <w:szCs w:val="28"/>
          <w:lang w:val="uk-UA"/>
        </w:rPr>
        <w:t>та особи, які не є громадянами України і законно знаходяться на її території</w:t>
      </w:r>
      <w:r w:rsidR="007B4CDA" w:rsidRPr="00C07056">
        <w:rPr>
          <w:rStyle w:val="WW8Num1z0"/>
          <w:sz w:val="28"/>
          <w:szCs w:val="28"/>
          <w:lang w:val="uk-UA"/>
        </w:rPr>
        <w:t xml:space="preserve"> (</w:t>
      </w:r>
      <w:r w:rsidR="007B4CDA" w:rsidRPr="00C07056">
        <w:rPr>
          <w:rStyle w:val="rvts0"/>
          <w:sz w:val="28"/>
          <w:szCs w:val="28"/>
          <w:lang w:val="uk-UA"/>
        </w:rPr>
        <w:t>якщо інше не передбачено міжнародними договорами)</w:t>
      </w:r>
      <w:r w:rsidR="00102B15" w:rsidRPr="00C07056">
        <w:rPr>
          <w:sz w:val="28"/>
          <w:szCs w:val="28"/>
          <w:lang w:val="uk-UA"/>
        </w:rPr>
        <w:t xml:space="preserve">, </w:t>
      </w:r>
      <w:r w:rsidR="00A52FB9" w:rsidRPr="00C07056">
        <w:rPr>
          <w:sz w:val="28"/>
          <w:szCs w:val="28"/>
          <w:lang w:val="uk-UA"/>
        </w:rPr>
        <w:t>мають право подавати колективні або індивідуальні звернення до органів і посадових осіб місцевого самоврядування з питань, віднесених до їх відання</w:t>
      </w:r>
      <w:r w:rsidR="00E1458C" w:rsidRPr="00C07056">
        <w:rPr>
          <w:sz w:val="28"/>
          <w:szCs w:val="28"/>
          <w:lang w:val="uk-UA"/>
        </w:rPr>
        <w:t>.</w:t>
      </w:r>
      <w:r w:rsidR="00A52FB9" w:rsidRPr="00C07056">
        <w:rPr>
          <w:sz w:val="28"/>
          <w:szCs w:val="28"/>
          <w:lang w:val="uk-UA"/>
        </w:rPr>
        <w:t xml:space="preserve"> </w:t>
      </w:r>
    </w:p>
    <w:p w:rsidR="00F948B4" w:rsidRPr="00C07056" w:rsidRDefault="006A2674" w:rsidP="007951E0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</w:t>
      </w:r>
      <w:r w:rsidR="009A6618" w:rsidRPr="00C07056">
        <w:rPr>
          <w:sz w:val="28"/>
          <w:szCs w:val="28"/>
          <w:lang w:val="uk-UA"/>
        </w:rPr>
        <w:t>7</w:t>
      </w:r>
      <w:r w:rsidRPr="00C07056">
        <w:rPr>
          <w:sz w:val="28"/>
          <w:szCs w:val="28"/>
          <w:lang w:val="uk-UA"/>
        </w:rPr>
        <w:t>.</w:t>
      </w:r>
      <w:r w:rsidR="00E1458C" w:rsidRPr="00C07056">
        <w:rPr>
          <w:sz w:val="28"/>
          <w:szCs w:val="28"/>
          <w:lang w:val="uk-UA"/>
        </w:rPr>
        <w:t xml:space="preserve">2. Порядок подачі та розгляду </w:t>
      </w:r>
      <w:r w:rsidR="00DE3B1D" w:rsidRPr="00C07056">
        <w:rPr>
          <w:sz w:val="28"/>
          <w:szCs w:val="28"/>
          <w:lang w:val="uk-UA"/>
        </w:rPr>
        <w:t>звернень громадян визначається Законом України «Про звернення громадян» та іншими нормативно-правовими актами</w:t>
      </w:r>
      <w:r w:rsidR="00A52FB9" w:rsidRPr="00C07056">
        <w:rPr>
          <w:sz w:val="28"/>
          <w:szCs w:val="28"/>
          <w:lang w:val="uk-UA"/>
        </w:rPr>
        <w:t>.</w:t>
      </w:r>
      <w:r w:rsidR="00F948B4" w:rsidRPr="00C07056">
        <w:rPr>
          <w:rFonts w:eastAsia="DejaVu Sans"/>
          <w:sz w:val="28"/>
          <w:szCs w:val="28"/>
          <w:lang w:val="uk-UA"/>
        </w:rPr>
        <w:t xml:space="preserve"> </w:t>
      </w:r>
    </w:p>
    <w:p w:rsidR="00207DE9" w:rsidRPr="00C07056" w:rsidRDefault="00207DE9">
      <w:pPr>
        <w:ind w:firstLine="708"/>
        <w:jc w:val="both"/>
        <w:rPr>
          <w:b/>
          <w:sz w:val="28"/>
          <w:szCs w:val="28"/>
          <w:lang w:val="uk-UA"/>
        </w:rPr>
      </w:pPr>
    </w:p>
    <w:p w:rsidR="00207DE9" w:rsidRPr="00C07056" w:rsidRDefault="00207DE9" w:rsidP="00E5492C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A6618" w:rsidRPr="00C07056">
        <w:rPr>
          <w:b/>
          <w:sz w:val="28"/>
          <w:szCs w:val="28"/>
          <w:lang w:val="uk-UA"/>
        </w:rPr>
        <w:t>18</w:t>
      </w:r>
      <w:r w:rsidRPr="00C07056">
        <w:rPr>
          <w:b/>
          <w:sz w:val="28"/>
          <w:szCs w:val="28"/>
          <w:lang w:val="uk-UA"/>
        </w:rPr>
        <w:t>. Участь у роботі громадських рад</w:t>
      </w:r>
      <w:r w:rsidR="00E5492C" w:rsidRPr="00C07056">
        <w:rPr>
          <w:b/>
          <w:sz w:val="28"/>
          <w:szCs w:val="28"/>
          <w:lang w:val="uk-UA"/>
        </w:rPr>
        <w:t xml:space="preserve">  </w:t>
      </w:r>
    </w:p>
    <w:p w:rsidR="00207DE9" w:rsidRPr="00C07056" w:rsidRDefault="009A6618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18</w:t>
      </w:r>
      <w:r w:rsidR="006A2674"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1. Для налагодження системного діалогу, ефективної взаємодії </w:t>
      </w:r>
      <w:r w:rsidR="006A2674" w:rsidRPr="00C07056">
        <w:rPr>
          <w:sz w:val="28"/>
          <w:szCs w:val="28"/>
          <w:lang w:val="uk-UA"/>
        </w:rPr>
        <w:t xml:space="preserve">Ради </w:t>
      </w:r>
      <w:r w:rsidR="00207DE9" w:rsidRPr="00C07056">
        <w:rPr>
          <w:sz w:val="28"/>
          <w:szCs w:val="28"/>
          <w:lang w:val="uk-UA"/>
        </w:rPr>
        <w:t>з</w:t>
      </w:r>
      <w:r w:rsidR="001A6225" w:rsidRPr="00C07056">
        <w:rPr>
          <w:sz w:val="28"/>
          <w:szCs w:val="28"/>
          <w:lang w:val="uk-UA"/>
        </w:rPr>
        <w:t xml:space="preserve"> громадою</w:t>
      </w:r>
      <w:r w:rsidR="00207DE9" w:rsidRPr="00C07056">
        <w:rPr>
          <w:sz w:val="28"/>
          <w:szCs w:val="28"/>
          <w:lang w:val="uk-UA"/>
        </w:rPr>
        <w:t>, підвищення якості підготовки рішень з важливих питань суспільного життя, можуть створюватись громадські ради, які діють на підставі положень, затверджених відповідно до законодавства України</w:t>
      </w:r>
      <w:r w:rsidR="00F948B4" w:rsidRPr="00C07056">
        <w:rPr>
          <w:sz w:val="28"/>
          <w:szCs w:val="28"/>
          <w:lang w:val="uk-UA"/>
        </w:rPr>
        <w:t>, органом</w:t>
      </w:r>
      <w:r w:rsidR="003C04AE" w:rsidRPr="00C07056">
        <w:rPr>
          <w:sz w:val="28"/>
          <w:szCs w:val="28"/>
          <w:lang w:val="uk-UA"/>
        </w:rPr>
        <w:t>,</w:t>
      </w:r>
      <w:r w:rsidR="00F948B4" w:rsidRPr="00C07056">
        <w:rPr>
          <w:sz w:val="28"/>
          <w:szCs w:val="28"/>
          <w:lang w:val="uk-UA"/>
        </w:rPr>
        <w:t xml:space="preserve"> при якому вони створюються</w:t>
      </w:r>
      <w:r w:rsidR="00FC2983" w:rsidRPr="00C07056">
        <w:rPr>
          <w:sz w:val="28"/>
          <w:szCs w:val="28"/>
          <w:lang w:val="uk-UA"/>
        </w:rPr>
        <w:t>.</w:t>
      </w:r>
      <w:r w:rsidR="00D31C42" w:rsidRPr="00C07056">
        <w:rPr>
          <w:sz w:val="28"/>
          <w:szCs w:val="28"/>
          <w:lang w:val="uk-UA"/>
        </w:rPr>
        <w:t xml:space="preserve"> </w:t>
      </w:r>
    </w:p>
    <w:p w:rsidR="001D6034" w:rsidRPr="00C07056" w:rsidRDefault="001D6034" w:rsidP="00945D63">
      <w:pPr>
        <w:jc w:val="both"/>
        <w:rPr>
          <w:sz w:val="28"/>
          <w:szCs w:val="28"/>
          <w:lang w:val="uk-UA"/>
        </w:rPr>
      </w:pPr>
    </w:p>
    <w:p w:rsidR="00207DE9" w:rsidRPr="00C07056" w:rsidRDefault="0056621C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A6618" w:rsidRPr="00C07056">
        <w:rPr>
          <w:b/>
          <w:sz w:val="28"/>
          <w:szCs w:val="28"/>
          <w:lang w:val="uk-UA"/>
        </w:rPr>
        <w:t>19</w:t>
      </w:r>
      <w:r w:rsidR="00207DE9" w:rsidRPr="00C07056">
        <w:rPr>
          <w:b/>
          <w:sz w:val="28"/>
          <w:szCs w:val="28"/>
          <w:lang w:val="uk-UA"/>
        </w:rPr>
        <w:t xml:space="preserve">. Участь </w:t>
      </w:r>
      <w:r w:rsidR="00A64431" w:rsidRPr="00C07056">
        <w:rPr>
          <w:b/>
          <w:sz w:val="28"/>
          <w:szCs w:val="28"/>
          <w:lang w:val="uk-UA"/>
        </w:rPr>
        <w:t xml:space="preserve">у </w:t>
      </w:r>
      <w:r w:rsidR="00207DE9" w:rsidRPr="00C07056">
        <w:rPr>
          <w:b/>
          <w:sz w:val="28"/>
          <w:szCs w:val="28"/>
          <w:lang w:val="uk-UA"/>
        </w:rPr>
        <w:t xml:space="preserve">створенні і діяльності органів самоорганізації населення </w:t>
      </w:r>
    </w:p>
    <w:p w:rsidR="00E6190B" w:rsidRPr="00C07056" w:rsidRDefault="009A6618" w:rsidP="00F948B4">
      <w:pPr>
        <w:ind w:firstLine="708"/>
        <w:jc w:val="both"/>
        <w:rPr>
          <w:rFonts w:eastAsia="DejaVu Sans"/>
          <w:sz w:val="28"/>
          <w:szCs w:val="28"/>
          <w:lang w:val="uk-UA"/>
        </w:rPr>
      </w:pPr>
      <w:r w:rsidRPr="00C07056">
        <w:rPr>
          <w:rFonts w:eastAsia="DejaVu Sans"/>
          <w:sz w:val="28"/>
          <w:szCs w:val="28"/>
          <w:lang w:val="uk-UA"/>
        </w:rPr>
        <w:t>19</w:t>
      </w:r>
      <w:r w:rsidR="006A2674" w:rsidRPr="00C07056">
        <w:rPr>
          <w:rFonts w:eastAsia="DejaVu Sans"/>
          <w:sz w:val="28"/>
          <w:szCs w:val="28"/>
          <w:lang w:val="uk-UA"/>
        </w:rPr>
        <w:t>.</w:t>
      </w:r>
      <w:r w:rsidR="00F948B4" w:rsidRPr="00C07056">
        <w:rPr>
          <w:rFonts w:eastAsia="DejaVu Sans"/>
          <w:sz w:val="28"/>
          <w:szCs w:val="28"/>
          <w:lang w:val="uk-UA"/>
        </w:rPr>
        <w:t xml:space="preserve">1. </w:t>
      </w:r>
      <w:r w:rsidR="001F6DAC" w:rsidRPr="00C07056">
        <w:rPr>
          <w:rFonts w:eastAsia="DejaVu Sans"/>
          <w:sz w:val="28"/>
          <w:szCs w:val="28"/>
          <w:lang w:val="uk-UA"/>
        </w:rPr>
        <w:t>Жителі територіальної громади мають</w:t>
      </w:r>
      <w:r w:rsidR="001A6225" w:rsidRPr="00C07056">
        <w:rPr>
          <w:rFonts w:eastAsia="DejaVu Sans"/>
          <w:sz w:val="28"/>
          <w:szCs w:val="28"/>
          <w:lang w:val="uk-UA"/>
        </w:rPr>
        <w:t xml:space="preserve"> </w:t>
      </w:r>
      <w:r w:rsidR="00F948B4" w:rsidRPr="00C07056">
        <w:rPr>
          <w:rFonts w:eastAsia="DejaVu Sans"/>
          <w:sz w:val="28"/>
          <w:szCs w:val="28"/>
          <w:lang w:val="uk-UA"/>
        </w:rPr>
        <w:t xml:space="preserve">право обирати та бути обраними до будинкових, вуличних, квартальних </w:t>
      </w:r>
      <w:r w:rsidR="002B0FD5" w:rsidRPr="00C07056">
        <w:rPr>
          <w:rFonts w:eastAsia="DejaVu Sans"/>
          <w:sz w:val="28"/>
          <w:szCs w:val="28"/>
          <w:lang w:val="uk-UA"/>
        </w:rPr>
        <w:t xml:space="preserve">комітетів </w:t>
      </w:r>
      <w:r w:rsidR="00F948B4" w:rsidRPr="00C07056">
        <w:rPr>
          <w:rFonts w:eastAsia="DejaVu Sans"/>
          <w:sz w:val="28"/>
          <w:szCs w:val="28"/>
          <w:lang w:val="uk-UA"/>
        </w:rPr>
        <w:t xml:space="preserve">та інших органів самоорганізації населення. </w:t>
      </w:r>
    </w:p>
    <w:p w:rsidR="00E6190B" w:rsidRPr="00C07056" w:rsidRDefault="009A6618" w:rsidP="00F948B4">
      <w:pPr>
        <w:ind w:firstLine="708"/>
        <w:jc w:val="both"/>
        <w:rPr>
          <w:rFonts w:eastAsia="DejaVu Sans"/>
          <w:sz w:val="28"/>
          <w:szCs w:val="28"/>
          <w:lang w:val="uk-UA"/>
        </w:rPr>
      </w:pPr>
      <w:r w:rsidRPr="00C07056">
        <w:rPr>
          <w:rFonts w:eastAsia="DejaVu Sans"/>
          <w:sz w:val="28"/>
          <w:szCs w:val="28"/>
          <w:lang w:val="uk-UA"/>
        </w:rPr>
        <w:lastRenderedPageBreak/>
        <w:t>19</w:t>
      </w:r>
      <w:r w:rsidR="006A2674" w:rsidRPr="00C07056">
        <w:rPr>
          <w:rFonts w:eastAsia="DejaVu Sans"/>
          <w:sz w:val="28"/>
          <w:szCs w:val="28"/>
          <w:lang w:val="uk-UA"/>
        </w:rPr>
        <w:t>.</w:t>
      </w:r>
      <w:r w:rsidR="00E6190B" w:rsidRPr="00C07056">
        <w:rPr>
          <w:rFonts w:eastAsia="DejaVu Sans"/>
          <w:sz w:val="28"/>
          <w:szCs w:val="28"/>
          <w:lang w:val="uk-UA"/>
        </w:rPr>
        <w:t xml:space="preserve">2. </w:t>
      </w:r>
      <w:r w:rsidR="006A2674" w:rsidRPr="00C07056">
        <w:rPr>
          <w:rFonts w:eastAsia="DejaVu Sans"/>
          <w:sz w:val="28"/>
          <w:szCs w:val="28"/>
          <w:lang w:val="uk-UA"/>
        </w:rPr>
        <w:t>Рада</w:t>
      </w:r>
      <w:r w:rsidR="00F948B4" w:rsidRPr="00C07056">
        <w:rPr>
          <w:rFonts w:eastAsia="DejaVu Sans"/>
          <w:sz w:val="28"/>
          <w:szCs w:val="28"/>
          <w:lang w:val="uk-UA"/>
        </w:rPr>
        <w:t xml:space="preserve"> має право наділяти їх </w:t>
      </w:r>
      <w:r w:rsidR="00E946FA" w:rsidRPr="00C07056">
        <w:rPr>
          <w:rStyle w:val="rvts0"/>
          <w:sz w:val="28"/>
          <w:szCs w:val="28"/>
          <w:lang w:val="uk-UA"/>
        </w:rPr>
        <w:t>частиною своїх повноважень з одночасною передачею їм додаткових коштів, а також матеріально-технічних та інших ресурсів, необхідних для здійснення цих повноважень.</w:t>
      </w:r>
    </w:p>
    <w:p w:rsidR="00207DE9" w:rsidRPr="00C07056" w:rsidRDefault="009A6618" w:rsidP="00F948B4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rFonts w:eastAsia="DejaVu Sans"/>
          <w:sz w:val="28"/>
          <w:szCs w:val="28"/>
          <w:lang w:val="uk-UA"/>
        </w:rPr>
        <w:t>19</w:t>
      </w:r>
      <w:r w:rsidR="006A2674" w:rsidRPr="00C07056">
        <w:rPr>
          <w:rFonts w:eastAsia="DejaVu Sans"/>
          <w:sz w:val="28"/>
          <w:szCs w:val="28"/>
          <w:lang w:val="uk-UA"/>
        </w:rPr>
        <w:t>.</w:t>
      </w:r>
      <w:r w:rsidR="00E6190B" w:rsidRPr="00C07056">
        <w:rPr>
          <w:rFonts w:eastAsia="DejaVu Sans"/>
          <w:sz w:val="28"/>
          <w:szCs w:val="28"/>
          <w:lang w:val="uk-UA"/>
        </w:rPr>
        <w:t xml:space="preserve">3. </w:t>
      </w:r>
      <w:r w:rsidR="00F948B4" w:rsidRPr="00C07056">
        <w:rPr>
          <w:rFonts w:eastAsia="DejaVu Sans"/>
          <w:sz w:val="28"/>
          <w:szCs w:val="28"/>
          <w:lang w:val="uk-UA"/>
        </w:rPr>
        <w:t>Органи самоорганізації насе</w:t>
      </w:r>
      <w:r w:rsidR="00A930E2" w:rsidRPr="00C07056">
        <w:rPr>
          <w:rFonts w:eastAsia="DejaVu Sans"/>
          <w:sz w:val="28"/>
          <w:szCs w:val="28"/>
          <w:lang w:val="uk-UA"/>
        </w:rPr>
        <w:t>лення створюються для вирішення</w:t>
      </w:r>
      <w:r w:rsidR="00F948B4" w:rsidRPr="00C07056">
        <w:rPr>
          <w:rFonts w:eastAsia="DejaVu Sans"/>
          <w:sz w:val="28"/>
          <w:szCs w:val="28"/>
          <w:lang w:val="uk-UA"/>
        </w:rPr>
        <w:t xml:space="preserve"> окремих питань місцевого значення у порядку, визначеному Законом України «Про місцеве самоврядування в Україні», Законом України «Про органи само</w:t>
      </w:r>
      <w:r w:rsidR="007A7D5C" w:rsidRPr="00C07056">
        <w:rPr>
          <w:rFonts w:eastAsia="DejaVu Sans"/>
          <w:sz w:val="28"/>
          <w:szCs w:val="28"/>
          <w:lang w:val="uk-UA"/>
        </w:rPr>
        <w:t>організації населення» та</w:t>
      </w:r>
      <w:r w:rsidR="00F948B4" w:rsidRPr="00C07056">
        <w:rPr>
          <w:rFonts w:eastAsia="DejaVu Sans"/>
          <w:sz w:val="28"/>
          <w:szCs w:val="28"/>
          <w:lang w:val="uk-UA"/>
        </w:rPr>
        <w:t xml:space="preserve"> іншими нормативно-правов</w:t>
      </w:r>
      <w:r w:rsidR="007A7D5C" w:rsidRPr="00C07056">
        <w:rPr>
          <w:rFonts w:eastAsia="DejaVu Sans"/>
          <w:sz w:val="28"/>
          <w:szCs w:val="28"/>
          <w:lang w:val="uk-UA"/>
        </w:rPr>
        <w:t>ими актами.</w:t>
      </w:r>
      <w:r w:rsidR="003C04AE" w:rsidRPr="00C07056">
        <w:rPr>
          <w:rFonts w:eastAsia="DejaVu Sans"/>
          <w:sz w:val="28"/>
          <w:szCs w:val="28"/>
          <w:lang w:val="uk-UA"/>
        </w:rPr>
        <w:t xml:space="preserve"> </w:t>
      </w:r>
    </w:p>
    <w:p w:rsidR="004E590A" w:rsidRPr="00C07056" w:rsidRDefault="004E590A" w:rsidP="00945D63">
      <w:pPr>
        <w:jc w:val="both"/>
        <w:rPr>
          <w:b/>
          <w:sz w:val="28"/>
          <w:szCs w:val="28"/>
          <w:lang w:val="uk-UA"/>
        </w:rPr>
      </w:pPr>
    </w:p>
    <w:p w:rsidR="00207DE9" w:rsidRPr="00C07056" w:rsidRDefault="0056621C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A6618" w:rsidRPr="00C07056">
        <w:rPr>
          <w:b/>
          <w:sz w:val="28"/>
          <w:szCs w:val="28"/>
          <w:lang w:val="uk-UA"/>
        </w:rPr>
        <w:t>20</w:t>
      </w:r>
      <w:r w:rsidR="003C04AE" w:rsidRPr="00C07056">
        <w:rPr>
          <w:b/>
          <w:sz w:val="28"/>
          <w:szCs w:val="28"/>
          <w:lang w:val="uk-UA"/>
        </w:rPr>
        <w:t>. Електронна</w:t>
      </w:r>
      <w:r w:rsidR="00207DE9" w:rsidRPr="00C07056">
        <w:rPr>
          <w:b/>
          <w:sz w:val="28"/>
          <w:szCs w:val="28"/>
          <w:lang w:val="uk-UA"/>
        </w:rPr>
        <w:t xml:space="preserve"> форма участі у місцевому самоврядуванні</w:t>
      </w:r>
      <w:r w:rsidR="00D31C42" w:rsidRPr="00C07056">
        <w:rPr>
          <w:b/>
          <w:sz w:val="28"/>
          <w:szCs w:val="28"/>
          <w:lang w:val="uk-UA"/>
        </w:rPr>
        <w:t xml:space="preserve"> </w:t>
      </w:r>
    </w:p>
    <w:p w:rsidR="007F366A" w:rsidRPr="00C07056" w:rsidRDefault="009A6618" w:rsidP="009A661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20</w:t>
      </w:r>
      <w:r w:rsidR="006A2674" w:rsidRPr="00C07056">
        <w:rPr>
          <w:sz w:val="28"/>
          <w:szCs w:val="28"/>
          <w:lang w:val="uk-UA"/>
        </w:rPr>
        <w:t>.</w:t>
      </w:r>
      <w:r w:rsidR="007F366A" w:rsidRPr="00C07056">
        <w:rPr>
          <w:sz w:val="28"/>
          <w:szCs w:val="28"/>
          <w:lang w:val="uk-UA"/>
        </w:rPr>
        <w:t xml:space="preserve">1. </w:t>
      </w:r>
      <w:r w:rsidR="009F288E" w:rsidRPr="00C07056">
        <w:rPr>
          <w:sz w:val="28"/>
          <w:szCs w:val="28"/>
          <w:shd w:val="clear" w:color="auto" w:fill="FFFFFF"/>
          <w:lang w:val="uk-UA"/>
        </w:rPr>
        <w:t xml:space="preserve">Електронне звернення – це письмова </w:t>
      </w:r>
      <w:r w:rsidR="009F288E" w:rsidRPr="00C07056">
        <w:rPr>
          <w:sz w:val="28"/>
          <w:szCs w:val="28"/>
          <w:lang w:val="uk-UA"/>
        </w:rPr>
        <w:t>пропозиція (зауваження), заява</w:t>
      </w:r>
      <w:r w:rsidR="006F79C6" w:rsidRPr="00C07056">
        <w:rPr>
          <w:sz w:val="28"/>
          <w:szCs w:val="28"/>
          <w:lang w:val="uk-UA"/>
        </w:rPr>
        <w:t xml:space="preserve"> (клопотання),</w:t>
      </w:r>
      <w:r w:rsidR="009F288E" w:rsidRPr="00C07056">
        <w:rPr>
          <w:sz w:val="28"/>
          <w:szCs w:val="28"/>
          <w:lang w:val="uk-UA"/>
        </w:rPr>
        <w:t xml:space="preserve"> скарга</w:t>
      </w:r>
      <w:r w:rsidR="009F288E" w:rsidRPr="00C07056">
        <w:rPr>
          <w:sz w:val="28"/>
          <w:szCs w:val="28"/>
          <w:shd w:val="clear" w:color="auto" w:fill="FFFFFF"/>
          <w:lang w:val="uk-UA"/>
        </w:rPr>
        <w:t>, надіслана з використанням мережі Інтернет, засобів електронного зв’язку.</w:t>
      </w:r>
      <w:r w:rsidR="009F288E" w:rsidRPr="00C07056">
        <w:rPr>
          <w:sz w:val="28"/>
          <w:szCs w:val="28"/>
          <w:lang w:val="uk-UA"/>
        </w:rPr>
        <w:t xml:space="preserve"> </w:t>
      </w:r>
      <w:r w:rsidR="007F366A" w:rsidRPr="00C07056">
        <w:rPr>
          <w:sz w:val="28"/>
          <w:szCs w:val="28"/>
          <w:lang w:val="uk-UA"/>
        </w:rPr>
        <w:t>Електронні звернення розглядаються органами та посадовими особами місцевого самоврядування в порядку та строки, передбачен</w:t>
      </w:r>
      <w:r w:rsidR="00D21BB5" w:rsidRPr="00C07056">
        <w:rPr>
          <w:sz w:val="28"/>
          <w:szCs w:val="28"/>
          <w:lang w:val="uk-UA"/>
        </w:rPr>
        <w:t>і Законом України «</w:t>
      </w:r>
      <w:r w:rsidR="007F366A" w:rsidRPr="00C07056">
        <w:rPr>
          <w:sz w:val="28"/>
          <w:szCs w:val="28"/>
          <w:lang w:val="uk-UA"/>
        </w:rPr>
        <w:t>Про звернення громадян</w:t>
      </w:r>
      <w:r w:rsidR="00D21BB5" w:rsidRPr="00C07056">
        <w:rPr>
          <w:sz w:val="28"/>
          <w:szCs w:val="28"/>
          <w:lang w:val="uk-UA"/>
        </w:rPr>
        <w:t>»</w:t>
      </w:r>
      <w:r w:rsidR="007F366A" w:rsidRPr="00C07056">
        <w:rPr>
          <w:sz w:val="28"/>
          <w:szCs w:val="28"/>
          <w:lang w:val="uk-UA"/>
        </w:rPr>
        <w:t>.</w:t>
      </w:r>
    </w:p>
    <w:p w:rsidR="006F79C6" w:rsidRPr="00C07056" w:rsidRDefault="009A6618" w:rsidP="007F366A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20</w:t>
      </w:r>
      <w:r w:rsidR="006A2674" w:rsidRPr="00C07056">
        <w:rPr>
          <w:sz w:val="28"/>
          <w:szCs w:val="28"/>
          <w:lang w:val="uk-UA"/>
        </w:rPr>
        <w:t>.</w:t>
      </w:r>
      <w:r w:rsidR="003C04AE" w:rsidRPr="00C07056">
        <w:rPr>
          <w:sz w:val="28"/>
          <w:szCs w:val="28"/>
          <w:lang w:val="uk-UA"/>
        </w:rPr>
        <w:t>2</w:t>
      </w:r>
      <w:r w:rsidR="007F366A" w:rsidRPr="00C07056">
        <w:rPr>
          <w:sz w:val="28"/>
          <w:szCs w:val="28"/>
          <w:lang w:val="uk-UA"/>
        </w:rPr>
        <w:t xml:space="preserve">. </w:t>
      </w:r>
      <w:r w:rsidR="006F79C6" w:rsidRPr="00C07056">
        <w:rPr>
          <w:sz w:val="28"/>
          <w:szCs w:val="28"/>
          <w:shd w:val="clear" w:color="auto" w:fill="FFFFFF"/>
          <w:lang w:val="uk-UA"/>
        </w:rPr>
        <w:t>Особливою формою колективного звернення громадян є електронна петиція</w:t>
      </w:r>
      <w:r w:rsidR="00EB1B4A" w:rsidRPr="00C07056">
        <w:rPr>
          <w:sz w:val="28"/>
          <w:szCs w:val="28"/>
          <w:shd w:val="clear" w:color="auto" w:fill="FFFFFF"/>
          <w:lang w:val="uk-UA"/>
        </w:rPr>
        <w:t>.</w:t>
      </w:r>
    </w:p>
    <w:p w:rsidR="00207DE9" w:rsidRPr="00C07056" w:rsidRDefault="006A2674" w:rsidP="00EB1B4A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</w:t>
      </w:r>
      <w:r w:rsidR="009A6618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</w:t>
      </w:r>
      <w:r w:rsidR="003C04AE" w:rsidRPr="00C07056">
        <w:rPr>
          <w:sz w:val="28"/>
          <w:szCs w:val="28"/>
          <w:lang w:val="uk-UA"/>
        </w:rPr>
        <w:t>3</w:t>
      </w:r>
      <w:r w:rsidR="00EB1B4A" w:rsidRPr="00C07056">
        <w:rPr>
          <w:sz w:val="28"/>
          <w:szCs w:val="28"/>
          <w:lang w:val="uk-UA"/>
        </w:rPr>
        <w:t xml:space="preserve">. </w:t>
      </w:r>
      <w:r w:rsidR="007F366A" w:rsidRPr="00C07056">
        <w:rPr>
          <w:sz w:val="28"/>
          <w:szCs w:val="28"/>
          <w:lang w:val="uk-UA"/>
        </w:rPr>
        <w:t xml:space="preserve">Громадяни можуть звернутися з електронними петиціями </w:t>
      </w:r>
      <w:r w:rsidR="00EB1B4A" w:rsidRPr="00C07056">
        <w:rPr>
          <w:sz w:val="28"/>
          <w:szCs w:val="28"/>
          <w:shd w:val="clear" w:color="auto" w:fill="FFFFFF"/>
          <w:lang w:val="uk-UA"/>
        </w:rPr>
        <w:t>до органів і посадових осіб місцевого самоврядування</w:t>
      </w:r>
      <w:r w:rsidR="00EB1B4A" w:rsidRPr="00C07056">
        <w:rPr>
          <w:sz w:val="28"/>
          <w:szCs w:val="28"/>
          <w:lang w:val="uk-UA"/>
        </w:rPr>
        <w:t xml:space="preserve"> </w:t>
      </w:r>
      <w:r w:rsidR="007F366A" w:rsidRPr="00C07056">
        <w:rPr>
          <w:sz w:val="28"/>
          <w:szCs w:val="28"/>
          <w:lang w:val="uk-UA"/>
        </w:rPr>
        <w:t>че</w:t>
      </w:r>
      <w:r w:rsidR="003C04AE" w:rsidRPr="00C07056">
        <w:rPr>
          <w:sz w:val="28"/>
          <w:szCs w:val="28"/>
          <w:lang w:val="uk-UA"/>
        </w:rPr>
        <w:t>рез офіційний веб-портал</w:t>
      </w:r>
      <w:r w:rsidR="007F366A" w:rsidRPr="00C07056">
        <w:rPr>
          <w:sz w:val="28"/>
          <w:szCs w:val="28"/>
          <w:lang w:val="uk-UA"/>
        </w:rPr>
        <w:t xml:space="preserve"> </w:t>
      </w:r>
      <w:r w:rsidR="001C682D" w:rsidRPr="00C07056">
        <w:rPr>
          <w:sz w:val="28"/>
          <w:szCs w:val="28"/>
          <w:lang w:val="uk-UA"/>
        </w:rPr>
        <w:t xml:space="preserve">Сіверської </w:t>
      </w:r>
      <w:r w:rsidR="007F366A" w:rsidRPr="00C07056">
        <w:rPr>
          <w:sz w:val="28"/>
          <w:szCs w:val="28"/>
          <w:lang w:val="uk-UA"/>
        </w:rPr>
        <w:t>м</w:t>
      </w:r>
      <w:r w:rsidR="00EB1B4A" w:rsidRPr="00C07056">
        <w:rPr>
          <w:sz w:val="28"/>
          <w:szCs w:val="28"/>
          <w:lang w:val="uk-UA"/>
        </w:rPr>
        <w:t>іської ради</w:t>
      </w:r>
      <w:r w:rsidR="007F366A" w:rsidRPr="00C07056">
        <w:rPr>
          <w:sz w:val="28"/>
          <w:szCs w:val="28"/>
          <w:lang w:val="uk-UA"/>
        </w:rPr>
        <w:t xml:space="preserve"> </w:t>
      </w:r>
      <w:r w:rsidR="00656C98" w:rsidRPr="00C07056">
        <w:rPr>
          <w:sz w:val="28"/>
          <w:szCs w:val="28"/>
          <w:lang w:val="uk-UA"/>
        </w:rPr>
        <w:t>в мережі Інтернет</w:t>
      </w:r>
      <w:r w:rsidR="00071666" w:rsidRPr="00C07056">
        <w:rPr>
          <w:sz w:val="28"/>
          <w:szCs w:val="28"/>
          <w:lang w:val="uk-UA"/>
        </w:rPr>
        <w:t xml:space="preserve"> </w:t>
      </w:r>
      <w:r w:rsidR="007F366A" w:rsidRPr="00C07056">
        <w:rPr>
          <w:sz w:val="28"/>
          <w:szCs w:val="28"/>
          <w:lang w:val="uk-UA"/>
        </w:rPr>
        <w:t>або веб-сайт громадського об’єднання, яке здійснює збір підписів на підтримку електронної петиції в порядку, передбаченому Законом У</w:t>
      </w:r>
      <w:r w:rsidR="00D21BB5" w:rsidRPr="00C07056">
        <w:rPr>
          <w:sz w:val="28"/>
          <w:szCs w:val="28"/>
          <w:lang w:val="uk-UA"/>
        </w:rPr>
        <w:t>країни «Про звернення громадян»</w:t>
      </w:r>
      <w:r w:rsidR="00EB1B4A" w:rsidRPr="00C07056">
        <w:rPr>
          <w:sz w:val="28"/>
          <w:szCs w:val="28"/>
          <w:lang w:val="uk-UA"/>
        </w:rPr>
        <w:t xml:space="preserve"> та </w:t>
      </w:r>
      <w:r w:rsidR="00071666" w:rsidRPr="00C07056">
        <w:rPr>
          <w:sz w:val="28"/>
          <w:szCs w:val="28"/>
          <w:lang w:val="uk-UA"/>
        </w:rPr>
        <w:t>Положенням п</w:t>
      </w:r>
      <w:r w:rsidR="007F366A" w:rsidRPr="00C07056">
        <w:rPr>
          <w:sz w:val="28"/>
          <w:szCs w:val="28"/>
          <w:lang w:val="uk-UA"/>
        </w:rPr>
        <w:t>ро елект</w:t>
      </w:r>
      <w:r w:rsidR="00071666" w:rsidRPr="00C07056">
        <w:rPr>
          <w:sz w:val="28"/>
          <w:szCs w:val="28"/>
          <w:lang w:val="uk-UA"/>
        </w:rPr>
        <w:t>ронні петиці</w:t>
      </w:r>
      <w:r w:rsidR="004B2F51" w:rsidRPr="00C07056">
        <w:rPr>
          <w:sz w:val="28"/>
          <w:szCs w:val="28"/>
          <w:lang w:val="uk-UA"/>
        </w:rPr>
        <w:t>ї</w:t>
      </w:r>
      <w:r w:rsidR="00071666" w:rsidRPr="00C07056">
        <w:rPr>
          <w:sz w:val="28"/>
          <w:szCs w:val="28"/>
          <w:lang w:val="uk-UA"/>
        </w:rPr>
        <w:t xml:space="preserve"> (д</w:t>
      </w:r>
      <w:r w:rsidR="007F366A" w:rsidRPr="00C07056">
        <w:rPr>
          <w:sz w:val="28"/>
          <w:szCs w:val="28"/>
          <w:lang w:val="uk-UA"/>
        </w:rPr>
        <w:t>одаток</w:t>
      </w:r>
      <w:r w:rsidR="00581CC3" w:rsidRPr="00C07056">
        <w:rPr>
          <w:sz w:val="28"/>
          <w:szCs w:val="28"/>
          <w:lang w:val="uk-UA"/>
        </w:rPr>
        <w:t xml:space="preserve"> </w:t>
      </w:r>
      <w:r w:rsidR="00180522" w:rsidRPr="00C07056">
        <w:rPr>
          <w:sz w:val="28"/>
          <w:szCs w:val="28"/>
          <w:lang w:val="uk-UA"/>
        </w:rPr>
        <w:t>4</w:t>
      </w:r>
      <w:r w:rsidR="007F366A" w:rsidRPr="00C07056">
        <w:rPr>
          <w:sz w:val="28"/>
          <w:szCs w:val="28"/>
          <w:lang w:val="uk-UA"/>
        </w:rPr>
        <w:t xml:space="preserve">), що є невід’ємною частиною </w:t>
      </w:r>
      <w:r w:rsidRPr="00C07056">
        <w:rPr>
          <w:sz w:val="28"/>
          <w:szCs w:val="28"/>
          <w:lang w:val="uk-UA"/>
        </w:rPr>
        <w:t xml:space="preserve">цього </w:t>
      </w:r>
      <w:r w:rsidR="007F366A" w:rsidRPr="00C07056">
        <w:rPr>
          <w:sz w:val="28"/>
          <w:szCs w:val="28"/>
          <w:lang w:val="uk-UA"/>
        </w:rPr>
        <w:t>Статуту.</w:t>
      </w:r>
    </w:p>
    <w:p w:rsidR="00EB1B4A" w:rsidRPr="00C07056" w:rsidRDefault="006A2674" w:rsidP="00EB1B4A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</w:t>
      </w:r>
      <w:r w:rsidR="009A6618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</w:t>
      </w:r>
      <w:r w:rsidR="003C04AE" w:rsidRPr="00C07056">
        <w:rPr>
          <w:sz w:val="28"/>
          <w:szCs w:val="28"/>
          <w:lang w:val="uk-UA"/>
        </w:rPr>
        <w:t>4</w:t>
      </w:r>
      <w:r w:rsidR="00EB1B4A" w:rsidRPr="00C07056">
        <w:rPr>
          <w:sz w:val="28"/>
          <w:szCs w:val="28"/>
          <w:lang w:val="uk-UA"/>
        </w:rPr>
        <w:t xml:space="preserve">. </w:t>
      </w:r>
      <w:r w:rsidRPr="00C07056">
        <w:rPr>
          <w:sz w:val="28"/>
          <w:szCs w:val="28"/>
          <w:lang w:val="uk-UA"/>
        </w:rPr>
        <w:t xml:space="preserve">Рада </w:t>
      </w:r>
      <w:r w:rsidR="00EB1B4A" w:rsidRPr="00C07056">
        <w:rPr>
          <w:sz w:val="28"/>
          <w:szCs w:val="28"/>
          <w:lang w:val="uk-UA"/>
        </w:rPr>
        <w:t>забезпечує технічну</w:t>
      </w:r>
      <w:r w:rsidR="003C04AE" w:rsidRPr="00C07056">
        <w:rPr>
          <w:sz w:val="28"/>
          <w:szCs w:val="28"/>
          <w:lang w:val="uk-UA"/>
        </w:rPr>
        <w:t xml:space="preserve"> можливість офіційного веб-порталу</w:t>
      </w:r>
      <w:r w:rsidR="00EB1B4A" w:rsidRPr="00C07056">
        <w:rPr>
          <w:sz w:val="28"/>
          <w:szCs w:val="28"/>
          <w:lang w:val="uk-UA"/>
        </w:rPr>
        <w:t xml:space="preserve"> приймати електронні звернення та розміщувати електронні петиції до органів та посадових осіб місцевого самоврядування </w:t>
      </w:r>
      <w:r w:rsidRPr="00C07056">
        <w:rPr>
          <w:sz w:val="28"/>
          <w:szCs w:val="28"/>
          <w:lang w:val="uk-UA"/>
        </w:rPr>
        <w:t>територіальної громади</w:t>
      </w:r>
      <w:r w:rsidR="00EB1B4A" w:rsidRPr="00C07056">
        <w:rPr>
          <w:sz w:val="28"/>
          <w:szCs w:val="28"/>
          <w:lang w:val="uk-UA"/>
        </w:rPr>
        <w:t>.</w:t>
      </w:r>
    </w:p>
    <w:p w:rsidR="007F366A" w:rsidRPr="00C07056" w:rsidRDefault="007F366A" w:rsidP="007F366A">
      <w:pPr>
        <w:ind w:firstLine="708"/>
        <w:jc w:val="both"/>
        <w:rPr>
          <w:sz w:val="16"/>
          <w:szCs w:val="16"/>
          <w:lang w:val="uk-UA"/>
        </w:rPr>
      </w:pPr>
    </w:p>
    <w:p w:rsidR="001D6034" w:rsidRPr="00C07056" w:rsidRDefault="004B1ED3" w:rsidP="004B1ED3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Стаття 2</w:t>
      </w:r>
      <w:r w:rsidR="009A6618" w:rsidRPr="00C07056">
        <w:rPr>
          <w:b/>
          <w:sz w:val="28"/>
          <w:szCs w:val="28"/>
          <w:lang w:val="uk-UA"/>
        </w:rPr>
        <w:t>1</w:t>
      </w:r>
      <w:r w:rsidRPr="00C07056">
        <w:rPr>
          <w:b/>
          <w:sz w:val="28"/>
          <w:szCs w:val="28"/>
          <w:lang w:val="uk-UA"/>
        </w:rPr>
        <w:t>. Порядок проведення звітування міського голови, постійних комісій</w:t>
      </w:r>
      <w:r w:rsidR="009A6618" w:rsidRPr="00C07056">
        <w:rPr>
          <w:b/>
          <w:sz w:val="28"/>
          <w:szCs w:val="28"/>
          <w:lang w:val="uk-UA"/>
        </w:rPr>
        <w:t>,</w:t>
      </w:r>
      <w:r w:rsidR="00382640" w:rsidRPr="00C07056">
        <w:rPr>
          <w:b/>
          <w:sz w:val="28"/>
          <w:szCs w:val="28"/>
          <w:lang w:val="uk-UA"/>
        </w:rPr>
        <w:t xml:space="preserve"> тимчасових контрольних комісій</w:t>
      </w:r>
      <w:r w:rsidRPr="00C07056">
        <w:rPr>
          <w:b/>
          <w:sz w:val="28"/>
          <w:szCs w:val="28"/>
          <w:lang w:val="uk-UA"/>
        </w:rPr>
        <w:t xml:space="preserve"> </w:t>
      </w:r>
      <w:r w:rsidR="0015322F" w:rsidRPr="00C07056">
        <w:rPr>
          <w:b/>
          <w:sz w:val="28"/>
          <w:szCs w:val="28"/>
          <w:lang w:val="uk-UA"/>
        </w:rPr>
        <w:t>Р</w:t>
      </w:r>
      <w:r w:rsidR="00656C98" w:rsidRPr="00C07056">
        <w:rPr>
          <w:b/>
          <w:sz w:val="28"/>
          <w:szCs w:val="28"/>
          <w:lang w:val="uk-UA"/>
        </w:rPr>
        <w:t xml:space="preserve">ади </w:t>
      </w:r>
      <w:r w:rsidRPr="00C07056">
        <w:rPr>
          <w:b/>
          <w:sz w:val="28"/>
          <w:szCs w:val="28"/>
          <w:lang w:val="uk-UA"/>
        </w:rPr>
        <w:t xml:space="preserve">та депутатів </w:t>
      </w:r>
      <w:r w:rsidR="0015322F" w:rsidRPr="00C07056">
        <w:rPr>
          <w:b/>
          <w:sz w:val="28"/>
          <w:szCs w:val="28"/>
          <w:lang w:val="uk-UA"/>
        </w:rPr>
        <w:t>Р</w:t>
      </w:r>
      <w:r w:rsidRPr="00C07056">
        <w:rPr>
          <w:b/>
          <w:sz w:val="28"/>
          <w:szCs w:val="28"/>
          <w:lang w:val="uk-UA"/>
        </w:rPr>
        <w:t>ади</w:t>
      </w:r>
      <w:r w:rsidR="009A6618" w:rsidRPr="00C07056">
        <w:rPr>
          <w:b/>
          <w:sz w:val="28"/>
          <w:szCs w:val="28"/>
          <w:lang w:val="uk-UA"/>
        </w:rPr>
        <w:t>,</w:t>
      </w:r>
      <w:r w:rsidRPr="00C07056">
        <w:rPr>
          <w:b/>
          <w:sz w:val="28"/>
          <w:szCs w:val="28"/>
          <w:lang w:val="uk-UA"/>
        </w:rPr>
        <w:t xml:space="preserve"> </w:t>
      </w:r>
      <w:r w:rsidR="00217F87" w:rsidRPr="00C07056">
        <w:rPr>
          <w:b/>
          <w:sz w:val="28"/>
          <w:szCs w:val="28"/>
          <w:lang w:val="uk-UA"/>
        </w:rPr>
        <w:t xml:space="preserve"> </w:t>
      </w:r>
      <w:r w:rsidR="009A6618" w:rsidRPr="00C07056">
        <w:rPr>
          <w:b/>
          <w:sz w:val="28"/>
          <w:szCs w:val="28"/>
          <w:lang w:val="uk-UA"/>
        </w:rPr>
        <w:t>старост.</w:t>
      </w:r>
    </w:p>
    <w:p w:rsidR="004B1ED3" w:rsidRPr="00C07056" w:rsidRDefault="0015322F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</w:t>
      </w:r>
      <w:r w:rsidR="009A6618" w:rsidRPr="00C07056">
        <w:rPr>
          <w:sz w:val="28"/>
          <w:szCs w:val="28"/>
          <w:lang w:val="uk-UA"/>
        </w:rPr>
        <w:t>1</w:t>
      </w:r>
      <w:r w:rsidRPr="00C07056">
        <w:rPr>
          <w:sz w:val="28"/>
          <w:szCs w:val="28"/>
          <w:lang w:val="uk-UA"/>
        </w:rPr>
        <w:t>.</w:t>
      </w:r>
      <w:r w:rsidR="00E922EA" w:rsidRPr="00C07056">
        <w:rPr>
          <w:sz w:val="28"/>
          <w:szCs w:val="28"/>
          <w:lang w:val="uk-UA"/>
        </w:rPr>
        <w:t xml:space="preserve">1. </w:t>
      </w:r>
      <w:r w:rsidR="001C682D" w:rsidRPr="00C07056">
        <w:rPr>
          <w:sz w:val="28"/>
          <w:szCs w:val="28"/>
          <w:lang w:val="uk-UA"/>
        </w:rPr>
        <w:t xml:space="preserve">Сіверський </w:t>
      </w:r>
      <w:r w:rsidR="008E035A" w:rsidRPr="00C07056">
        <w:rPr>
          <w:sz w:val="28"/>
          <w:szCs w:val="28"/>
          <w:lang w:val="uk-UA"/>
        </w:rPr>
        <w:t>м</w:t>
      </w:r>
      <w:r w:rsidR="00E922EA" w:rsidRPr="00C07056">
        <w:rPr>
          <w:sz w:val="28"/>
          <w:szCs w:val="28"/>
          <w:lang w:val="uk-UA"/>
        </w:rPr>
        <w:t>іський голова</w:t>
      </w:r>
      <w:r w:rsidR="004B1ED3" w:rsidRPr="00C07056">
        <w:rPr>
          <w:sz w:val="28"/>
          <w:szCs w:val="28"/>
          <w:lang w:val="uk-UA"/>
        </w:rPr>
        <w:t>, постійні комісії</w:t>
      </w:r>
      <w:r w:rsidR="00382640" w:rsidRPr="00C07056">
        <w:rPr>
          <w:sz w:val="28"/>
          <w:szCs w:val="28"/>
          <w:lang w:val="uk-UA"/>
        </w:rPr>
        <w:t>, тимчасові контрольні комісії</w:t>
      </w:r>
      <w:r w:rsidR="00656C98" w:rsidRPr="00C07056">
        <w:rPr>
          <w:sz w:val="28"/>
          <w:szCs w:val="28"/>
          <w:lang w:val="uk-UA"/>
        </w:rPr>
        <w:t xml:space="preserve"> </w:t>
      </w:r>
      <w:r w:rsidRPr="00C07056">
        <w:rPr>
          <w:sz w:val="28"/>
          <w:szCs w:val="28"/>
          <w:lang w:val="uk-UA"/>
        </w:rPr>
        <w:t>Р</w:t>
      </w:r>
      <w:r w:rsidR="009A6618" w:rsidRPr="00C07056">
        <w:rPr>
          <w:sz w:val="28"/>
          <w:szCs w:val="28"/>
          <w:lang w:val="uk-UA"/>
        </w:rPr>
        <w:t xml:space="preserve">ади </w:t>
      </w:r>
      <w:r w:rsidR="004B1ED3" w:rsidRPr="00C07056">
        <w:rPr>
          <w:sz w:val="28"/>
          <w:szCs w:val="28"/>
          <w:lang w:val="uk-UA"/>
        </w:rPr>
        <w:t xml:space="preserve">та депутати </w:t>
      </w:r>
      <w:r w:rsidRPr="00C07056">
        <w:rPr>
          <w:sz w:val="28"/>
          <w:szCs w:val="28"/>
          <w:lang w:val="uk-UA"/>
        </w:rPr>
        <w:t>Р</w:t>
      </w:r>
      <w:r w:rsidR="004B1ED3" w:rsidRPr="00C07056">
        <w:rPr>
          <w:sz w:val="28"/>
          <w:szCs w:val="28"/>
          <w:lang w:val="uk-UA"/>
        </w:rPr>
        <w:t>ади</w:t>
      </w:r>
      <w:r w:rsidR="009A6618" w:rsidRPr="00C07056">
        <w:rPr>
          <w:sz w:val="28"/>
          <w:szCs w:val="28"/>
          <w:lang w:val="uk-UA"/>
        </w:rPr>
        <w:t xml:space="preserve">, старости </w:t>
      </w:r>
      <w:r w:rsidR="004B1ED3" w:rsidRPr="00C07056">
        <w:rPr>
          <w:sz w:val="28"/>
          <w:szCs w:val="28"/>
          <w:lang w:val="uk-UA"/>
        </w:rPr>
        <w:t>щороку звітують про свою роботу, виконання завдань, доручень перед міською радою та членами територіальної громади.</w:t>
      </w:r>
    </w:p>
    <w:p w:rsidR="00465D8E" w:rsidRPr="00C07056" w:rsidRDefault="0015322F" w:rsidP="001D6034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</w:t>
      </w:r>
      <w:r w:rsidR="009A6618" w:rsidRPr="00C07056">
        <w:rPr>
          <w:sz w:val="28"/>
          <w:szCs w:val="28"/>
          <w:lang w:val="uk-UA"/>
        </w:rPr>
        <w:t>1</w:t>
      </w:r>
      <w:r w:rsidRPr="00C07056">
        <w:rPr>
          <w:sz w:val="28"/>
          <w:szCs w:val="28"/>
          <w:lang w:val="uk-UA"/>
        </w:rPr>
        <w:t>.</w:t>
      </w:r>
      <w:r w:rsidR="004B1ED3" w:rsidRPr="00C07056">
        <w:rPr>
          <w:sz w:val="28"/>
          <w:szCs w:val="28"/>
          <w:lang w:val="uk-UA"/>
        </w:rPr>
        <w:t>2. П</w:t>
      </w:r>
      <w:r w:rsidR="003C04AE" w:rsidRPr="00C07056">
        <w:rPr>
          <w:sz w:val="28"/>
          <w:szCs w:val="28"/>
          <w:lang w:val="uk-UA"/>
        </w:rPr>
        <w:t>орядок звітування визначається П</w:t>
      </w:r>
      <w:r w:rsidR="004B1ED3" w:rsidRPr="00C07056">
        <w:rPr>
          <w:sz w:val="28"/>
          <w:szCs w:val="28"/>
          <w:lang w:val="uk-UA"/>
        </w:rPr>
        <w:t xml:space="preserve">оложенням </w:t>
      </w:r>
      <w:r w:rsidR="00E922EA" w:rsidRPr="00C07056">
        <w:rPr>
          <w:sz w:val="28"/>
          <w:szCs w:val="28"/>
          <w:lang w:val="uk-UA"/>
        </w:rPr>
        <w:t>про звітування міського голови</w:t>
      </w:r>
      <w:r w:rsidR="004B1ED3" w:rsidRPr="00C07056">
        <w:rPr>
          <w:sz w:val="28"/>
          <w:szCs w:val="28"/>
          <w:lang w:val="uk-UA"/>
        </w:rPr>
        <w:t>, постійних комісій</w:t>
      </w:r>
      <w:r w:rsidR="00382640" w:rsidRPr="00C07056">
        <w:rPr>
          <w:sz w:val="28"/>
          <w:szCs w:val="28"/>
          <w:lang w:val="uk-UA"/>
        </w:rPr>
        <w:t>, тимчасових контрольних комісій</w:t>
      </w:r>
      <w:r w:rsidR="004B1ED3" w:rsidRPr="00C07056">
        <w:rPr>
          <w:sz w:val="28"/>
          <w:szCs w:val="28"/>
          <w:lang w:val="uk-UA"/>
        </w:rPr>
        <w:t xml:space="preserve"> </w:t>
      </w:r>
      <w:r w:rsidRPr="00C07056">
        <w:rPr>
          <w:sz w:val="28"/>
          <w:szCs w:val="28"/>
          <w:lang w:val="uk-UA"/>
        </w:rPr>
        <w:t>міської</w:t>
      </w:r>
      <w:r w:rsidR="00584869" w:rsidRPr="00C07056">
        <w:rPr>
          <w:sz w:val="28"/>
          <w:szCs w:val="28"/>
          <w:lang w:val="uk-UA"/>
        </w:rPr>
        <w:t xml:space="preserve"> ради, </w:t>
      </w:r>
      <w:r w:rsidR="004B1ED3" w:rsidRPr="00C07056">
        <w:rPr>
          <w:sz w:val="28"/>
          <w:szCs w:val="28"/>
          <w:lang w:val="uk-UA"/>
        </w:rPr>
        <w:t>депутатів міської ради</w:t>
      </w:r>
      <w:r w:rsidR="00584869" w:rsidRPr="00C07056">
        <w:rPr>
          <w:sz w:val="28"/>
          <w:szCs w:val="28"/>
          <w:lang w:val="uk-UA"/>
        </w:rPr>
        <w:t xml:space="preserve"> та старост</w:t>
      </w:r>
      <w:r w:rsidR="004B1ED3" w:rsidRPr="00C07056">
        <w:rPr>
          <w:sz w:val="28"/>
          <w:szCs w:val="28"/>
          <w:lang w:val="uk-UA"/>
        </w:rPr>
        <w:t xml:space="preserve"> (</w:t>
      </w:r>
      <w:r w:rsidR="00071666" w:rsidRPr="00C07056">
        <w:rPr>
          <w:sz w:val="28"/>
          <w:szCs w:val="28"/>
          <w:lang w:val="uk-UA"/>
        </w:rPr>
        <w:t>д</w:t>
      </w:r>
      <w:r w:rsidR="00581CC3" w:rsidRPr="00C07056">
        <w:rPr>
          <w:sz w:val="28"/>
          <w:szCs w:val="28"/>
          <w:lang w:val="uk-UA"/>
        </w:rPr>
        <w:t xml:space="preserve">одаток </w:t>
      </w:r>
      <w:r w:rsidR="00180522" w:rsidRPr="00C07056">
        <w:rPr>
          <w:sz w:val="28"/>
          <w:szCs w:val="28"/>
          <w:lang w:val="uk-UA"/>
        </w:rPr>
        <w:t>5</w:t>
      </w:r>
      <w:r w:rsidR="004B1ED3" w:rsidRPr="00C07056">
        <w:rPr>
          <w:sz w:val="28"/>
          <w:szCs w:val="28"/>
          <w:lang w:val="uk-UA"/>
        </w:rPr>
        <w:t>), що є н</w:t>
      </w:r>
      <w:r w:rsidR="00C730B4" w:rsidRPr="00C07056">
        <w:rPr>
          <w:sz w:val="28"/>
          <w:szCs w:val="28"/>
          <w:lang w:val="uk-UA"/>
        </w:rPr>
        <w:t xml:space="preserve">евід’ємною частиною </w:t>
      </w:r>
      <w:r w:rsidRPr="00C07056">
        <w:rPr>
          <w:sz w:val="28"/>
          <w:szCs w:val="28"/>
          <w:lang w:val="uk-UA"/>
        </w:rPr>
        <w:t xml:space="preserve">цього </w:t>
      </w:r>
      <w:r w:rsidR="00C730B4" w:rsidRPr="00C07056">
        <w:rPr>
          <w:sz w:val="28"/>
          <w:szCs w:val="28"/>
          <w:lang w:val="uk-UA"/>
        </w:rPr>
        <w:t>Статуту.</w:t>
      </w:r>
    </w:p>
    <w:p w:rsidR="00F8646E" w:rsidRPr="00C07056" w:rsidRDefault="00F8646E" w:rsidP="0059019E">
      <w:pPr>
        <w:rPr>
          <w:rFonts w:eastAsia="Calibri"/>
          <w:b/>
          <w:sz w:val="28"/>
          <w:szCs w:val="28"/>
          <w:lang w:val="uk-UA"/>
        </w:rPr>
      </w:pPr>
    </w:p>
    <w:p w:rsidR="009A6618" w:rsidRPr="00C07056" w:rsidRDefault="00207DE9">
      <w:pPr>
        <w:jc w:val="center"/>
        <w:rPr>
          <w:b/>
          <w:caps/>
          <w:sz w:val="28"/>
          <w:szCs w:val="28"/>
          <w:lang w:val="uk-UA"/>
        </w:rPr>
      </w:pPr>
      <w:r w:rsidRPr="00C07056">
        <w:rPr>
          <w:b/>
          <w:caps/>
          <w:sz w:val="28"/>
          <w:szCs w:val="28"/>
          <w:lang w:val="uk-UA"/>
        </w:rPr>
        <w:t xml:space="preserve">Розділ IV. </w:t>
      </w:r>
    </w:p>
    <w:p w:rsidR="00207DE9" w:rsidRPr="00C07056" w:rsidRDefault="00207DE9">
      <w:pPr>
        <w:jc w:val="center"/>
        <w:rPr>
          <w:b/>
          <w:caps/>
          <w:sz w:val="28"/>
          <w:szCs w:val="28"/>
          <w:lang w:val="uk-UA"/>
        </w:rPr>
      </w:pPr>
      <w:r w:rsidRPr="00C07056">
        <w:rPr>
          <w:b/>
          <w:caps/>
          <w:sz w:val="28"/>
          <w:szCs w:val="28"/>
          <w:lang w:val="uk-UA"/>
        </w:rPr>
        <w:t xml:space="preserve">Органи і посадові особи </w:t>
      </w:r>
    </w:p>
    <w:p w:rsidR="00207DE9" w:rsidRPr="00C07056" w:rsidRDefault="00207DE9" w:rsidP="0059019E">
      <w:pPr>
        <w:jc w:val="center"/>
        <w:rPr>
          <w:b/>
          <w:caps/>
          <w:sz w:val="28"/>
          <w:szCs w:val="28"/>
          <w:lang w:val="uk-UA"/>
        </w:rPr>
      </w:pPr>
      <w:r w:rsidRPr="00C07056">
        <w:rPr>
          <w:b/>
          <w:caps/>
          <w:sz w:val="28"/>
          <w:szCs w:val="28"/>
          <w:lang w:val="uk-UA"/>
        </w:rPr>
        <w:t>місцевого самоврядування</w:t>
      </w:r>
    </w:p>
    <w:p w:rsidR="001D6034" w:rsidRPr="00C07056" w:rsidRDefault="00E922EA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2</w:t>
      </w:r>
      <w:r w:rsidR="009A6618" w:rsidRPr="00C07056">
        <w:rPr>
          <w:b/>
          <w:sz w:val="28"/>
          <w:szCs w:val="28"/>
          <w:lang w:val="uk-UA"/>
        </w:rPr>
        <w:t>2</w:t>
      </w:r>
      <w:r w:rsidR="001D6034" w:rsidRPr="00C07056">
        <w:rPr>
          <w:b/>
          <w:sz w:val="28"/>
          <w:szCs w:val="28"/>
          <w:lang w:val="uk-UA"/>
        </w:rPr>
        <w:t xml:space="preserve">. </w:t>
      </w:r>
      <w:r w:rsidR="001C682D" w:rsidRPr="00C07056">
        <w:rPr>
          <w:b/>
          <w:sz w:val="28"/>
          <w:szCs w:val="28"/>
          <w:lang w:val="uk-UA"/>
        </w:rPr>
        <w:t>Сіверська</w:t>
      </w:r>
      <w:r w:rsidR="002A494E" w:rsidRPr="00C07056">
        <w:rPr>
          <w:b/>
          <w:sz w:val="28"/>
          <w:szCs w:val="28"/>
          <w:lang w:val="uk-UA"/>
        </w:rPr>
        <w:t xml:space="preserve"> м</w:t>
      </w:r>
      <w:r w:rsidR="00207DE9" w:rsidRPr="00C07056">
        <w:rPr>
          <w:b/>
          <w:sz w:val="28"/>
          <w:szCs w:val="28"/>
          <w:lang w:val="uk-UA"/>
        </w:rPr>
        <w:t>іська рада – представницький орган місцевого самоврядування</w:t>
      </w:r>
      <w:r w:rsidR="00FA2A5A" w:rsidRPr="00C07056">
        <w:rPr>
          <w:b/>
          <w:sz w:val="28"/>
          <w:szCs w:val="28"/>
          <w:lang w:val="uk-UA"/>
        </w:rPr>
        <w:t xml:space="preserve"> </w:t>
      </w:r>
    </w:p>
    <w:p w:rsidR="00207DE9" w:rsidRPr="00C07056" w:rsidRDefault="0015322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</w:t>
      </w:r>
      <w:r w:rsidR="009A6618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.1.</w:t>
      </w:r>
      <w:r w:rsidRPr="00C07056">
        <w:rPr>
          <w:sz w:val="28"/>
          <w:szCs w:val="28"/>
          <w:lang w:val="uk-UA"/>
        </w:rPr>
        <w:tab/>
      </w:r>
      <w:r w:rsidR="001C682D" w:rsidRPr="00C07056">
        <w:rPr>
          <w:sz w:val="28"/>
          <w:szCs w:val="28"/>
          <w:lang w:val="uk-UA"/>
        </w:rPr>
        <w:t>Сіверська</w:t>
      </w:r>
      <w:r w:rsidR="00207DE9" w:rsidRPr="00C07056">
        <w:rPr>
          <w:sz w:val="28"/>
          <w:szCs w:val="28"/>
          <w:lang w:val="uk-UA"/>
        </w:rPr>
        <w:t xml:space="preserve"> міська рада</w:t>
      </w:r>
      <w:r w:rsidR="001B5939" w:rsidRPr="00C07056">
        <w:rPr>
          <w:sz w:val="28"/>
          <w:szCs w:val="28"/>
          <w:lang w:val="uk-UA"/>
        </w:rPr>
        <w:t xml:space="preserve"> </w:t>
      </w:r>
      <w:r w:rsidR="00207DE9" w:rsidRPr="00C07056">
        <w:rPr>
          <w:sz w:val="28"/>
          <w:szCs w:val="28"/>
          <w:lang w:val="uk-UA"/>
        </w:rPr>
        <w:t>– представницький орган місцевого самоврядування, що представля</w:t>
      </w:r>
      <w:r w:rsidR="00A930E2" w:rsidRPr="00C07056">
        <w:rPr>
          <w:sz w:val="28"/>
          <w:szCs w:val="28"/>
          <w:lang w:val="uk-UA"/>
        </w:rPr>
        <w:t xml:space="preserve">є </w:t>
      </w:r>
      <w:r w:rsidR="001C682D" w:rsidRPr="00C07056">
        <w:rPr>
          <w:sz w:val="28"/>
          <w:szCs w:val="28"/>
          <w:lang w:val="uk-UA"/>
        </w:rPr>
        <w:t>Сіверську</w:t>
      </w:r>
      <w:r w:rsidRPr="00C07056">
        <w:rPr>
          <w:sz w:val="28"/>
          <w:szCs w:val="28"/>
          <w:lang w:val="uk-UA"/>
        </w:rPr>
        <w:t xml:space="preserve"> міську </w:t>
      </w:r>
      <w:r w:rsidR="00A930E2" w:rsidRPr="00C07056">
        <w:rPr>
          <w:sz w:val="28"/>
          <w:szCs w:val="28"/>
          <w:lang w:val="uk-UA"/>
        </w:rPr>
        <w:t>територіальну громаду і</w:t>
      </w:r>
      <w:r w:rsidR="00207DE9" w:rsidRPr="00C07056">
        <w:rPr>
          <w:sz w:val="28"/>
          <w:szCs w:val="28"/>
          <w:lang w:val="uk-UA"/>
        </w:rPr>
        <w:t xml:space="preserve"> здійснює від її імені та в її інтересах функції і повнов</w:t>
      </w:r>
      <w:r w:rsidR="00F44889" w:rsidRPr="00C07056">
        <w:rPr>
          <w:sz w:val="28"/>
          <w:szCs w:val="28"/>
          <w:lang w:val="uk-UA"/>
        </w:rPr>
        <w:t>аження місцевого самоврядування.</w:t>
      </w:r>
      <w:r w:rsidR="00207DE9" w:rsidRPr="00C07056">
        <w:rPr>
          <w:sz w:val="28"/>
          <w:szCs w:val="28"/>
          <w:lang w:val="uk-UA"/>
        </w:rPr>
        <w:t xml:space="preserve"> </w:t>
      </w:r>
    </w:p>
    <w:p w:rsidR="00207DE9" w:rsidRPr="00C07056" w:rsidRDefault="0015322F" w:rsidP="00F44889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lastRenderedPageBreak/>
        <w:t>2</w:t>
      </w:r>
      <w:r w:rsidR="009A6618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.2.</w:t>
      </w:r>
      <w:r w:rsidRPr="00C07056">
        <w:rPr>
          <w:sz w:val="28"/>
          <w:szCs w:val="28"/>
          <w:lang w:val="uk-UA"/>
        </w:rPr>
        <w:tab/>
      </w:r>
      <w:r w:rsidR="00F44889" w:rsidRPr="00C07056">
        <w:rPr>
          <w:sz w:val="28"/>
          <w:szCs w:val="28"/>
          <w:lang w:val="uk-UA"/>
        </w:rPr>
        <w:t>Порядок формування, діяльності</w:t>
      </w:r>
      <w:r w:rsidR="00207DE9" w:rsidRPr="00C07056">
        <w:rPr>
          <w:sz w:val="28"/>
          <w:szCs w:val="28"/>
          <w:lang w:val="uk-UA"/>
        </w:rPr>
        <w:t>,</w:t>
      </w:r>
      <w:r w:rsidR="00F44889" w:rsidRPr="00C07056">
        <w:rPr>
          <w:sz w:val="28"/>
          <w:szCs w:val="28"/>
          <w:lang w:val="uk-UA"/>
        </w:rPr>
        <w:t xml:space="preserve"> функції, завдання міської ради та</w:t>
      </w:r>
      <w:r w:rsidR="00207DE9" w:rsidRPr="00C07056">
        <w:rPr>
          <w:sz w:val="28"/>
          <w:szCs w:val="28"/>
          <w:lang w:val="uk-UA"/>
        </w:rPr>
        <w:t xml:space="preserve"> її органів визначаються </w:t>
      </w:r>
      <w:r w:rsidR="00F44889" w:rsidRPr="00C07056">
        <w:rPr>
          <w:sz w:val="28"/>
          <w:szCs w:val="28"/>
          <w:lang w:val="uk-UA"/>
        </w:rPr>
        <w:t>Конститу</w:t>
      </w:r>
      <w:r w:rsidR="00D21BB5" w:rsidRPr="00C07056">
        <w:rPr>
          <w:sz w:val="28"/>
          <w:szCs w:val="28"/>
          <w:lang w:val="uk-UA"/>
        </w:rPr>
        <w:t>цією України, Законами України «</w:t>
      </w:r>
      <w:r w:rsidR="00F44889" w:rsidRPr="00C07056">
        <w:rPr>
          <w:sz w:val="28"/>
          <w:szCs w:val="28"/>
          <w:lang w:val="uk-UA"/>
        </w:rPr>
        <w:t>Про м</w:t>
      </w:r>
      <w:r w:rsidR="00D21BB5" w:rsidRPr="00C07056">
        <w:rPr>
          <w:sz w:val="28"/>
          <w:szCs w:val="28"/>
          <w:lang w:val="uk-UA"/>
        </w:rPr>
        <w:t>ісцеве самоврядування в Україні», «</w:t>
      </w:r>
      <w:r w:rsidR="00F44889" w:rsidRPr="00C07056">
        <w:rPr>
          <w:sz w:val="28"/>
          <w:szCs w:val="28"/>
          <w:lang w:val="uk-UA"/>
        </w:rPr>
        <w:t>Пр</w:t>
      </w:r>
      <w:r w:rsidR="00D21BB5" w:rsidRPr="00C07056">
        <w:rPr>
          <w:sz w:val="28"/>
          <w:szCs w:val="28"/>
          <w:lang w:val="uk-UA"/>
        </w:rPr>
        <w:t>о статус депутатів місцевих рад»</w:t>
      </w:r>
      <w:r w:rsidR="00F44889" w:rsidRPr="00C07056">
        <w:rPr>
          <w:sz w:val="28"/>
          <w:szCs w:val="28"/>
          <w:lang w:val="uk-UA"/>
        </w:rPr>
        <w:t>, Європейською Хартією місцевого самоврядування</w:t>
      </w:r>
      <w:r w:rsidR="003C04AE" w:rsidRPr="00C07056">
        <w:rPr>
          <w:sz w:val="28"/>
          <w:szCs w:val="28"/>
          <w:lang w:val="uk-UA"/>
        </w:rPr>
        <w:t>, цим Статутом, Р</w:t>
      </w:r>
      <w:r w:rsidR="00F44889" w:rsidRPr="00C07056">
        <w:rPr>
          <w:sz w:val="28"/>
          <w:szCs w:val="28"/>
          <w:lang w:val="uk-UA"/>
        </w:rPr>
        <w:t xml:space="preserve">егламентом міської ради та іншими нормативно-правовими актами. </w:t>
      </w:r>
    </w:p>
    <w:p w:rsidR="00207DE9" w:rsidRPr="00C07056" w:rsidRDefault="00207DE9">
      <w:pPr>
        <w:rPr>
          <w:sz w:val="28"/>
          <w:szCs w:val="28"/>
          <w:lang w:val="uk-UA"/>
        </w:rPr>
      </w:pPr>
    </w:p>
    <w:p w:rsidR="001D6034" w:rsidRPr="00C07056" w:rsidRDefault="001D6034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Стаття 2</w:t>
      </w:r>
      <w:r w:rsidR="009A6618" w:rsidRPr="00C07056">
        <w:rPr>
          <w:b/>
          <w:sz w:val="28"/>
          <w:szCs w:val="28"/>
          <w:lang w:val="uk-UA"/>
        </w:rPr>
        <w:t>3</w:t>
      </w:r>
      <w:r w:rsidR="00207DE9" w:rsidRPr="00C07056">
        <w:rPr>
          <w:b/>
          <w:sz w:val="28"/>
          <w:szCs w:val="28"/>
          <w:lang w:val="uk-UA"/>
        </w:rPr>
        <w:t>. Депутат</w:t>
      </w:r>
      <w:r w:rsidR="001423F6" w:rsidRPr="00C07056">
        <w:rPr>
          <w:b/>
          <w:sz w:val="28"/>
          <w:szCs w:val="28"/>
          <w:lang w:val="uk-UA"/>
        </w:rPr>
        <w:t>/депутатка</w:t>
      </w:r>
      <w:r w:rsidR="00207DE9" w:rsidRPr="00C07056">
        <w:rPr>
          <w:b/>
          <w:sz w:val="28"/>
          <w:szCs w:val="28"/>
          <w:lang w:val="uk-UA"/>
        </w:rPr>
        <w:t xml:space="preserve"> </w:t>
      </w:r>
      <w:r w:rsidR="001C682D" w:rsidRPr="00C07056">
        <w:rPr>
          <w:b/>
          <w:sz w:val="28"/>
          <w:szCs w:val="28"/>
          <w:lang w:val="uk-UA"/>
        </w:rPr>
        <w:t xml:space="preserve">Сіверської </w:t>
      </w:r>
      <w:r w:rsidR="00207DE9" w:rsidRPr="00C07056">
        <w:rPr>
          <w:b/>
          <w:sz w:val="28"/>
          <w:szCs w:val="28"/>
          <w:lang w:val="uk-UA"/>
        </w:rPr>
        <w:t xml:space="preserve">міської ради </w:t>
      </w:r>
    </w:p>
    <w:p w:rsidR="00207DE9" w:rsidRPr="00C07056" w:rsidRDefault="0015322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</w:t>
      </w:r>
      <w:r w:rsidR="009A6618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.1.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>Депутат</w:t>
      </w:r>
      <w:r w:rsidR="001423F6" w:rsidRPr="00C07056">
        <w:rPr>
          <w:b/>
          <w:sz w:val="28"/>
          <w:szCs w:val="28"/>
          <w:lang w:val="uk-UA"/>
        </w:rPr>
        <w:t>/депутатка</w:t>
      </w:r>
      <w:r w:rsidR="00207DE9" w:rsidRPr="00C07056">
        <w:rPr>
          <w:sz w:val="28"/>
          <w:szCs w:val="28"/>
          <w:lang w:val="uk-UA"/>
        </w:rPr>
        <w:t xml:space="preserve"> міської ради є представником інтересів територіальної громади, виборців свого виборчого округу, виражає і захищає інтереси територіальної громади міста та її частини – виборців свого округу, виконує їх доручення в межах своїх повноважень, бере активну участь у здійсненні місцевого самоврядування. 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15322F" w:rsidRPr="00C07056">
        <w:rPr>
          <w:sz w:val="28"/>
          <w:szCs w:val="28"/>
          <w:lang w:val="uk-UA"/>
        </w:rPr>
        <w:t>2</w:t>
      </w:r>
      <w:r w:rsidR="009A6618" w:rsidRPr="00C07056">
        <w:rPr>
          <w:sz w:val="28"/>
          <w:szCs w:val="28"/>
          <w:lang w:val="uk-UA"/>
        </w:rPr>
        <w:t>3</w:t>
      </w:r>
      <w:r w:rsidR="0015322F" w:rsidRPr="00C07056">
        <w:rPr>
          <w:sz w:val="28"/>
          <w:szCs w:val="28"/>
          <w:lang w:val="uk-UA"/>
        </w:rPr>
        <w:t>.2.</w:t>
      </w:r>
      <w:r w:rsidR="0015322F" w:rsidRPr="00C07056">
        <w:rPr>
          <w:sz w:val="28"/>
          <w:szCs w:val="28"/>
          <w:lang w:val="uk-UA"/>
        </w:rPr>
        <w:tab/>
        <w:t xml:space="preserve">Депутат </w:t>
      </w:r>
      <w:r w:rsidR="001423F6" w:rsidRPr="00C07056">
        <w:rPr>
          <w:b/>
          <w:sz w:val="28"/>
          <w:szCs w:val="28"/>
          <w:lang w:val="uk-UA"/>
        </w:rPr>
        <w:t xml:space="preserve">/депутатка </w:t>
      </w:r>
      <w:r w:rsidR="0015322F" w:rsidRPr="00C07056">
        <w:rPr>
          <w:sz w:val="28"/>
          <w:szCs w:val="28"/>
          <w:lang w:val="uk-UA"/>
        </w:rPr>
        <w:t>міської ради</w:t>
      </w:r>
      <w:r w:rsidRPr="00C07056">
        <w:rPr>
          <w:sz w:val="28"/>
          <w:szCs w:val="28"/>
          <w:lang w:val="uk-UA"/>
        </w:rPr>
        <w:t xml:space="preserve"> наділяється відповідно до</w:t>
      </w:r>
      <w:r w:rsidR="00D21BB5" w:rsidRPr="00C07056">
        <w:rPr>
          <w:sz w:val="28"/>
          <w:szCs w:val="28"/>
          <w:lang w:val="uk-UA"/>
        </w:rPr>
        <w:t xml:space="preserve"> Закону України «</w:t>
      </w:r>
      <w:r w:rsidRPr="00C07056">
        <w:rPr>
          <w:sz w:val="28"/>
          <w:szCs w:val="28"/>
          <w:lang w:val="uk-UA"/>
        </w:rPr>
        <w:t>Пр</w:t>
      </w:r>
      <w:r w:rsidR="00D21BB5" w:rsidRPr="00C07056">
        <w:rPr>
          <w:sz w:val="28"/>
          <w:szCs w:val="28"/>
          <w:lang w:val="uk-UA"/>
        </w:rPr>
        <w:t>о статус депутатів місцевих рад»</w:t>
      </w:r>
      <w:r w:rsidR="00125EF0" w:rsidRPr="00C07056">
        <w:rPr>
          <w:sz w:val="28"/>
          <w:szCs w:val="28"/>
          <w:lang w:val="uk-UA"/>
        </w:rPr>
        <w:t xml:space="preserve"> всією повнотою прав,</w:t>
      </w:r>
      <w:r w:rsidRPr="00C07056">
        <w:rPr>
          <w:sz w:val="28"/>
          <w:szCs w:val="28"/>
          <w:lang w:val="uk-UA"/>
        </w:rPr>
        <w:t xml:space="preserve"> необхідних для забезпечення його реальної участі </w:t>
      </w:r>
      <w:r w:rsidR="003C04AE" w:rsidRPr="00C07056">
        <w:rPr>
          <w:sz w:val="28"/>
          <w:szCs w:val="28"/>
          <w:lang w:val="uk-UA"/>
        </w:rPr>
        <w:t>в</w:t>
      </w:r>
      <w:r w:rsidRPr="00C07056">
        <w:rPr>
          <w:sz w:val="28"/>
          <w:szCs w:val="28"/>
          <w:lang w:val="uk-UA"/>
        </w:rPr>
        <w:t xml:space="preserve"> діяльності ради та її  виконавчих органів. 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9A6618" w:rsidRPr="00C07056">
        <w:rPr>
          <w:sz w:val="28"/>
          <w:szCs w:val="28"/>
          <w:lang w:val="uk-UA"/>
        </w:rPr>
        <w:t>23</w:t>
      </w:r>
      <w:r w:rsidR="0015322F" w:rsidRPr="00C07056">
        <w:rPr>
          <w:sz w:val="28"/>
          <w:szCs w:val="28"/>
          <w:lang w:val="uk-UA"/>
        </w:rPr>
        <w:t>.3.</w:t>
      </w:r>
      <w:r w:rsidR="0015322F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 xml:space="preserve">Повноваження депутатів міської ради починаються з дня відкриття першої сесії міської ради з моменту офіційного оголошення підсумків виборів територіальною виборчою комісією і закінчуються в день відкриття першої сесії міської ради нового скликання. 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9A6618" w:rsidRPr="00C07056">
        <w:rPr>
          <w:sz w:val="28"/>
          <w:szCs w:val="28"/>
          <w:lang w:val="uk-UA"/>
        </w:rPr>
        <w:t>23</w:t>
      </w:r>
      <w:r w:rsidR="0015322F" w:rsidRPr="00C07056">
        <w:rPr>
          <w:sz w:val="28"/>
          <w:szCs w:val="28"/>
          <w:lang w:val="uk-UA"/>
        </w:rPr>
        <w:t>.4.</w:t>
      </w:r>
      <w:r w:rsidR="0015322F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>Депутат</w:t>
      </w:r>
      <w:r w:rsidR="001423F6" w:rsidRPr="00C07056">
        <w:rPr>
          <w:b/>
          <w:sz w:val="28"/>
          <w:szCs w:val="28"/>
          <w:lang w:val="uk-UA"/>
        </w:rPr>
        <w:t>/депутатка</w:t>
      </w:r>
      <w:r w:rsidRPr="00C07056">
        <w:rPr>
          <w:sz w:val="28"/>
          <w:szCs w:val="28"/>
          <w:lang w:val="uk-UA"/>
        </w:rPr>
        <w:t xml:space="preserve"> міської ради приймає присягу</w:t>
      </w:r>
      <w:r w:rsidR="0015322F" w:rsidRPr="00C07056">
        <w:rPr>
          <w:sz w:val="28"/>
          <w:szCs w:val="28"/>
          <w:lang w:val="uk-UA"/>
        </w:rPr>
        <w:t>,</w:t>
      </w:r>
      <w:r w:rsidRPr="00C07056">
        <w:rPr>
          <w:sz w:val="28"/>
          <w:szCs w:val="28"/>
          <w:lang w:val="uk-UA"/>
        </w:rPr>
        <w:t xml:space="preserve"> такого змісту: </w:t>
      </w:r>
    </w:p>
    <w:p w:rsidR="00207DE9" w:rsidRPr="00C07056" w:rsidRDefault="00D21BB5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  <w:t>«</w:t>
      </w:r>
      <w:r w:rsidR="00207DE9" w:rsidRPr="00C07056">
        <w:rPr>
          <w:sz w:val="28"/>
          <w:szCs w:val="28"/>
          <w:lang w:val="uk-UA"/>
        </w:rPr>
        <w:t xml:space="preserve">Приступаючи до виконання обов’язків депутата </w:t>
      </w:r>
      <w:r w:rsidR="00626A51" w:rsidRPr="00C07056">
        <w:rPr>
          <w:sz w:val="28"/>
          <w:szCs w:val="28"/>
          <w:lang w:val="uk-UA"/>
        </w:rPr>
        <w:t xml:space="preserve">Сіверської </w:t>
      </w:r>
      <w:r w:rsidR="00207DE9" w:rsidRPr="00C07056">
        <w:rPr>
          <w:sz w:val="28"/>
          <w:szCs w:val="28"/>
          <w:lang w:val="uk-UA"/>
        </w:rPr>
        <w:t>міської ради, зобов’язуюсь усі</w:t>
      </w:r>
      <w:r w:rsidR="0015322F" w:rsidRPr="00C07056">
        <w:rPr>
          <w:sz w:val="28"/>
          <w:szCs w:val="28"/>
          <w:lang w:val="uk-UA"/>
        </w:rPr>
        <w:t>ма своїми діями дбати про благо</w:t>
      </w:r>
      <w:r w:rsidR="00125EF0" w:rsidRPr="00C07056">
        <w:rPr>
          <w:sz w:val="28"/>
          <w:szCs w:val="28"/>
          <w:lang w:val="uk-UA"/>
        </w:rPr>
        <w:t xml:space="preserve"> </w:t>
      </w:r>
      <w:r w:rsidR="00626A51" w:rsidRPr="00C07056">
        <w:rPr>
          <w:sz w:val="28"/>
          <w:szCs w:val="28"/>
          <w:lang w:val="uk-UA"/>
        </w:rPr>
        <w:t xml:space="preserve">Сіверської </w:t>
      </w:r>
      <w:r w:rsidR="0015322F" w:rsidRPr="00C07056">
        <w:rPr>
          <w:sz w:val="28"/>
          <w:szCs w:val="28"/>
          <w:lang w:val="uk-UA"/>
        </w:rPr>
        <w:t>міської територіальної громади</w:t>
      </w:r>
      <w:r w:rsidR="00125EF0" w:rsidRPr="00C07056">
        <w:rPr>
          <w:sz w:val="28"/>
          <w:szCs w:val="28"/>
          <w:lang w:val="uk-UA"/>
        </w:rPr>
        <w:t xml:space="preserve"> </w:t>
      </w:r>
      <w:r w:rsidR="00207DE9" w:rsidRPr="00C07056">
        <w:rPr>
          <w:sz w:val="28"/>
          <w:szCs w:val="28"/>
          <w:lang w:val="uk-UA"/>
        </w:rPr>
        <w:t>т</w:t>
      </w:r>
      <w:r w:rsidR="00125EF0" w:rsidRPr="00C07056">
        <w:rPr>
          <w:sz w:val="28"/>
          <w:szCs w:val="28"/>
          <w:lang w:val="uk-UA"/>
        </w:rPr>
        <w:t xml:space="preserve">а добробут </w:t>
      </w:r>
      <w:r w:rsidR="0015322F" w:rsidRPr="00C07056">
        <w:rPr>
          <w:sz w:val="28"/>
          <w:szCs w:val="28"/>
          <w:lang w:val="uk-UA"/>
        </w:rPr>
        <w:t>її</w:t>
      </w:r>
      <w:r w:rsidR="00125EF0" w:rsidRPr="00C07056">
        <w:rPr>
          <w:sz w:val="28"/>
          <w:szCs w:val="28"/>
          <w:lang w:val="uk-UA"/>
        </w:rPr>
        <w:t xml:space="preserve"> жителів, гідно</w:t>
      </w:r>
      <w:r w:rsidR="00207DE9" w:rsidRPr="00C07056">
        <w:rPr>
          <w:sz w:val="28"/>
          <w:szCs w:val="28"/>
          <w:lang w:val="uk-UA"/>
        </w:rPr>
        <w:t xml:space="preserve"> представляти своїх виборців, відстоювати їх права і свободи. Присягаю дотримуватись  Конст</w:t>
      </w:r>
      <w:r w:rsidR="009A6618" w:rsidRPr="00C07056">
        <w:rPr>
          <w:sz w:val="28"/>
          <w:szCs w:val="28"/>
          <w:lang w:val="uk-UA"/>
        </w:rPr>
        <w:t>итуції України, законів України</w:t>
      </w:r>
      <w:r w:rsidR="00207DE9" w:rsidRPr="00C07056">
        <w:rPr>
          <w:sz w:val="28"/>
          <w:szCs w:val="28"/>
          <w:lang w:val="uk-UA"/>
        </w:rPr>
        <w:t xml:space="preserve"> та  виконувати свої обов’язки в інтереса</w:t>
      </w:r>
      <w:r w:rsidR="00D36622" w:rsidRPr="00C07056">
        <w:rPr>
          <w:sz w:val="28"/>
          <w:szCs w:val="28"/>
          <w:lang w:val="uk-UA"/>
        </w:rPr>
        <w:t xml:space="preserve">х </w:t>
      </w:r>
      <w:r w:rsidRPr="00C07056">
        <w:rPr>
          <w:sz w:val="28"/>
          <w:szCs w:val="28"/>
          <w:lang w:val="uk-UA"/>
        </w:rPr>
        <w:t>територіальної громади»</w:t>
      </w:r>
      <w:r w:rsidR="00207DE9" w:rsidRPr="00C07056">
        <w:rPr>
          <w:sz w:val="28"/>
          <w:szCs w:val="28"/>
          <w:lang w:val="uk-UA"/>
        </w:rPr>
        <w:t>. Присягу зачитує</w:t>
      </w:r>
      <w:r w:rsidR="00765CB4" w:rsidRPr="00C07056">
        <w:rPr>
          <w:sz w:val="28"/>
          <w:szCs w:val="28"/>
          <w:lang w:val="uk-UA"/>
        </w:rPr>
        <w:t xml:space="preserve"> най</w:t>
      </w:r>
      <w:r w:rsidR="00207DE9" w:rsidRPr="00C07056">
        <w:rPr>
          <w:sz w:val="28"/>
          <w:szCs w:val="28"/>
          <w:lang w:val="uk-UA"/>
        </w:rPr>
        <w:t xml:space="preserve">старший  за віком депутат. Кожен депутат  скріплює  присягу своїм підписом.  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9A6618" w:rsidRPr="00C07056">
        <w:rPr>
          <w:sz w:val="28"/>
          <w:szCs w:val="28"/>
          <w:lang w:val="uk-UA"/>
        </w:rPr>
        <w:t>23</w:t>
      </w:r>
      <w:r w:rsidR="0015322F"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>5. Повноваження депутата</w:t>
      </w:r>
      <w:r w:rsidR="001423F6" w:rsidRPr="00C07056">
        <w:rPr>
          <w:b/>
          <w:sz w:val="28"/>
          <w:szCs w:val="28"/>
          <w:lang w:val="uk-UA"/>
        </w:rPr>
        <w:t>/депутатки</w:t>
      </w:r>
      <w:r w:rsidRPr="00C07056">
        <w:rPr>
          <w:sz w:val="28"/>
          <w:szCs w:val="28"/>
          <w:lang w:val="uk-UA"/>
        </w:rPr>
        <w:t xml:space="preserve"> міської ради, обраного замість того депутата, який вибув, або на повторних виборах, починаються з дня заслуховування на черговому після виборів депутата міської ради пленарному засіданні повідомлення територіальної виборчої комісії про підсумки виборів. 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9A6618" w:rsidRPr="00C07056">
        <w:rPr>
          <w:sz w:val="28"/>
          <w:szCs w:val="28"/>
          <w:lang w:val="uk-UA"/>
        </w:rPr>
        <w:t>23</w:t>
      </w:r>
      <w:r w:rsidR="0015322F"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>6. Повноваження депутата</w:t>
      </w:r>
      <w:r w:rsidR="001423F6" w:rsidRPr="00C07056">
        <w:rPr>
          <w:b/>
          <w:sz w:val="28"/>
          <w:szCs w:val="28"/>
          <w:lang w:val="uk-UA"/>
        </w:rPr>
        <w:t>/депутатки</w:t>
      </w:r>
      <w:r w:rsidRPr="00C07056">
        <w:rPr>
          <w:sz w:val="28"/>
          <w:szCs w:val="28"/>
          <w:lang w:val="uk-UA"/>
        </w:rPr>
        <w:t xml:space="preserve"> міськ</w:t>
      </w:r>
      <w:r w:rsidR="00320C88" w:rsidRPr="00C07056">
        <w:rPr>
          <w:sz w:val="28"/>
          <w:szCs w:val="28"/>
          <w:lang w:val="uk-UA"/>
        </w:rPr>
        <w:t xml:space="preserve">ої ради припиняються </w:t>
      </w:r>
      <w:bookmarkStart w:id="2" w:name="_GoBack"/>
      <w:r w:rsidR="00320C88" w:rsidRPr="00C07056">
        <w:rPr>
          <w:sz w:val="28"/>
          <w:szCs w:val="28"/>
          <w:lang w:val="uk-UA"/>
        </w:rPr>
        <w:t>достроково</w:t>
      </w:r>
      <w:r w:rsidRPr="00C07056">
        <w:rPr>
          <w:sz w:val="28"/>
          <w:szCs w:val="28"/>
          <w:lang w:val="uk-UA"/>
        </w:rPr>
        <w:t xml:space="preserve"> за наявністю підстав, визначених законом. </w:t>
      </w:r>
    </w:p>
    <w:bookmarkEnd w:id="2"/>
    <w:p w:rsidR="001D6034" w:rsidRPr="00C07056" w:rsidRDefault="001D6034" w:rsidP="0059019E">
      <w:pPr>
        <w:jc w:val="both"/>
        <w:rPr>
          <w:b/>
          <w:sz w:val="28"/>
          <w:szCs w:val="28"/>
          <w:lang w:val="uk-UA"/>
        </w:rPr>
      </w:pPr>
    </w:p>
    <w:p w:rsidR="00207DE9" w:rsidRPr="00C07056" w:rsidRDefault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1D6034" w:rsidRPr="00C07056">
        <w:rPr>
          <w:b/>
          <w:sz w:val="28"/>
          <w:szCs w:val="28"/>
          <w:lang w:val="uk-UA"/>
        </w:rPr>
        <w:t>2</w:t>
      </w:r>
      <w:r w:rsidR="009A6618" w:rsidRPr="00C07056">
        <w:rPr>
          <w:b/>
          <w:sz w:val="28"/>
          <w:szCs w:val="28"/>
          <w:lang w:val="uk-UA"/>
        </w:rPr>
        <w:t>4</w:t>
      </w:r>
      <w:r w:rsidR="00207DE9" w:rsidRPr="00C07056">
        <w:rPr>
          <w:b/>
          <w:sz w:val="28"/>
          <w:szCs w:val="28"/>
          <w:lang w:val="uk-UA"/>
        </w:rPr>
        <w:t xml:space="preserve">. Постійні комісії </w:t>
      </w:r>
      <w:r w:rsidR="001C682D" w:rsidRPr="00C07056">
        <w:rPr>
          <w:b/>
          <w:sz w:val="28"/>
          <w:szCs w:val="28"/>
          <w:lang w:val="uk-UA"/>
        </w:rPr>
        <w:t xml:space="preserve">Сіверської </w:t>
      </w:r>
      <w:r w:rsidR="004E590A" w:rsidRPr="00C07056">
        <w:rPr>
          <w:b/>
          <w:sz w:val="28"/>
          <w:szCs w:val="28"/>
          <w:lang w:val="uk-UA"/>
        </w:rPr>
        <w:t xml:space="preserve"> </w:t>
      </w:r>
      <w:r w:rsidR="00207DE9" w:rsidRPr="00C07056">
        <w:rPr>
          <w:b/>
          <w:sz w:val="28"/>
          <w:szCs w:val="28"/>
          <w:lang w:val="uk-UA"/>
        </w:rPr>
        <w:t xml:space="preserve">міської ради 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15322F" w:rsidRPr="00C07056">
        <w:rPr>
          <w:sz w:val="28"/>
          <w:szCs w:val="28"/>
          <w:lang w:val="uk-UA"/>
        </w:rPr>
        <w:t>2</w:t>
      </w:r>
      <w:r w:rsidR="009A6618" w:rsidRPr="00C07056">
        <w:rPr>
          <w:sz w:val="28"/>
          <w:szCs w:val="28"/>
          <w:lang w:val="uk-UA"/>
        </w:rPr>
        <w:t>4</w:t>
      </w:r>
      <w:r w:rsidR="0015322F" w:rsidRPr="00C07056">
        <w:rPr>
          <w:sz w:val="28"/>
          <w:szCs w:val="28"/>
          <w:lang w:val="uk-UA"/>
        </w:rPr>
        <w:t>.1.</w:t>
      </w:r>
      <w:r w:rsidR="0015322F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 xml:space="preserve">Постійні </w:t>
      </w:r>
      <w:r w:rsidR="00BF0517" w:rsidRPr="00C07056">
        <w:rPr>
          <w:sz w:val="28"/>
          <w:szCs w:val="28"/>
          <w:lang w:val="uk-UA"/>
        </w:rPr>
        <w:t xml:space="preserve">комісії міської ради є постійно </w:t>
      </w:r>
      <w:r w:rsidRPr="00C07056">
        <w:rPr>
          <w:sz w:val="28"/>
          <w:szCs w:val="28"/>
          <w:lang w:val="uk-UA"/>
        </w:rPr>
        <w:t xml:space="preserve">діючими органами, які обираються з числа депутатів ради на строк її повноважень для вивчення, попереднього розгляду і підготовки питань, віднесених до відання ради та для здійснення контролю за виконанням рішень міської ради, її виконавчих органів </w:t>
      </w:r>
      <w:r w:rsidR="003C04AE" w:rsidRPr="00C07056">
        <w:rPr>
          <w:sz w:val="28"/>
          <w:szCs w:val="28"/>
          <w:lang w:val="uk-UA"/>
        </w:rPr>
        <w:t>і</w:t>
      </w:r>
      <w:r w:rsidRPr="00C07056">
        <w:rPr>
          <w:sz w:val="28"/>
          <w:szCs w:val="28"/>
          <w:lang w:val="uk-UA"/>
        </w:rPr>
        <w:t xml:space="preserve"> власних рекомендацій.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9A6618" w:rsidRPr="00C07056">
        <w:rPr>
          <w:sz w:val="28"/>
          <w:szCs w:val="28"/>
          <w:lang w:val="uk-UA"/>
        </w:rPr>
        <w:t>24</w:t>
      </w:r>
      <w:r w:rsidR="0015322F" w:rsidRPr="00C07056">
        <w:rPr>
          <w:sz w:val="28"/>
          <w:szCs w:val="28"/>
          <w:lang w:val="uk-UA"/>
        </w:rPr>
        <w:t>.2.</w:t>
      </w:r>
      <w:r w:rsidR="0015322F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 xml:space="preserve">Перелік постійних комісій </w:t>
      </w:r>
      <w:r w:rsidR="00E15F8E" w:rsidRPr="00C07056">
        <w:rPr>
          <w:sz w:val="28"/>
          <w:szCs w:val="28"/>
          <w:lang w:val="uk-UA"/>
        </w:rPr>
        <w:t xml:space="preserve">міської ради </w:t>
      </w:r>
      <w:r w:rsidRPr="00C07056">
        <w:rPr>
          <w:sz w:val="28"/>
          <w:szCs w:val="28"/>
          <w:lang w:val="uk-UA"/>
        </w:rPr>
        <w:t xml:space="preserve">та </w:t>
      </w:r>
      <w:r w:rsidR="00BF0517" w:rsidRPr="00C07056">
        <w:rPr>
          <w:sz w:val="28"/>
          <w:szCs w:val="28"/>
          <w:lang w:val="uk-UA"/>
        </w:rPr>
        <w:t xml:space="preserve">їх </w:t>
      </w:r>
      <w:r w:rsidRPr="00C07056">
        <w:rPr>
          <w:sz w:val="28"/>
          <w:szCs w:val="28"/>
          <w:lang w:val="uk-UA"/>
        </w:rPr>
        <w:t>персональний склад затверджуються новообраною міською радою на її першій сесії.</w:t>
      </w:r>
    </w:p>
    <w:p w:rsidR="00207DE9" w:rsidRPr="00C07056" w:rsidRDefault="009A661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24</w:t>
      </w:r>
      <w:r w:rsidR="0015322F" w:rsidRPr="00C07056">
        <w:rPr>
          <w:sz w:val="28"/>
          <w:szCs w:val="28"/>
          <w:lang w:val="uk-UA"/>
        </w:rPr>
        <w:t>.3.</w:t>
      </w:r>
      <w:r w:rsidR="0015322F"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 xml:space="preserve">Постійні комісії </w:t>
      </w:r>
      <w:r w:rsidR="00E15F8E" w:rsidRPr="00C07056">
        <w:rPr>
          <w:sz w:val="28"/>
          <w:szCs w:val="28"/>
          <w:lang w:val="uk-UA"/>
        </w:rPr>
        <w:t xml:space="preserve">міської ради </w:t>
      </w:r>
      <w:r w:rsidR="00207DE9" w:rsidRPr="00C07056">
        <w:rPr>
          <w:sz w:val="28"/>
          <w:szCs w:val="28"/>
          <w:lang w:val="uk-UA"/>
        </w:rPr>
        <w:t>д</w:t>
      </w:r>
      <w:r w:rsidR="00D21BB5" w:rsidRPr="00C07056">
        <w:rPr>
          <w:sz w:val="28"/>
          <w:szCs w:val="28"/>
          <w:lang w:val="uk-UA"/>
        </w:rPr>
        <w:t>іють згідно з Законами України «</w:t>
      </w:r>
      <w:r w:rsidR="00207DE9" w:rsidRPr="00C07056">
        <w:rPr>
          <w:sz w:val="28"/>
          <w:szCs w:val="28"/>
          <w:lang w:val="uk-UA"/>
        </w:rPr>
        <w:t>Про м</w:t>
      </w:r>
      <w:r w:rsidR="00D21BB5" w:rsidRPr="00C07056">
        <w:rPr>
          <w:sz w:val="28"/>
          <w:szCs w:val="28"/>
          <w:lang w:val="uk-UA"/>
        </w:rPr>
        <w:t>ісцеве самоврядування в Україні», «</w:t>
      </w:r>
      <w:r w:rsidR="00207DE9" w:rsidRPr="00C07056">
        <w:rPr>
          <w:sz w:val="28"/>
          <w:szCs w:val="28"/>
          <w:lang w:val="uk-UA"/>
        </w:rPr>
        <w:t>Про статус депутатів місцевих рад</w:t>
      </w:r>
      <w:r w:rsidR="00D21BB5" w:rsidRPr="00C07056">
        <w:rPr>
          <w:sz w:val="28"/>
          <w:szCs w:val="28"/>
          <w:lang w:val="uk-UA"/>
        </w:rPr>
        <w:t>»</w:t>
      </w:r>
      <w:r w:rsidR="00207DE9" w:rsidRPr="00C07056">
        <w:rPr>
          <w:sz w:val="28"/>
          <w:szCs w:val="28"/>
          <w:lang w:val="uk-UA"/>
        </w:rPr>
        <w:t xml:space="preserve">, </w:t>
      </w:r>
      <w:r w:rsidR="00207DE9" w:rsidRPr="00C07056">
        <w:rPr>
          <w:sz w:val="28"/>
          <w:szCs w:val="28"/>
          <w:lang w:val="uk-UA"/>
        </w:rPr>
        <w:lastRenderedPageBreak/>
        <w:t>інш</w:t>
      </w:r>
      <w:r w:rsidR="003C04AE" w:rsidRPr="00C07056">
        <w:rPr>
          <w:sz w:val="28"/>
          <w:szCs w:val="28"/>
          <w:lang w:val="uk-UA"/>
        </w:rPr>
        <w:t xml:space="preserve">ими нормативно-правовими актами, </w:t>
      </w:r>
      <w:r w:rsidR="00207DE9" w:rsidRPr="00C07056">
        <w:rPr>
          <w:sz w:val="28"/>
          <w:szCs w:val="28"/>
          <w:lang w:val="uk-UA"/>
        </w:rPr>
        <w:t>Регламентом міської ради і Положенням про постійні комісії міської ради, що затверджу</w:t>
      </w:r>
      <w:r w:rsidR="001C682D" w:rsidRPr="00C07056">
        <w:rPr>
          <w:sz w:val="28"/>
          <w:szCs w:val="28"/>
          <w:lang w:val="uk-UA"/>
        </w:rPr>
        <w:t>ється Р</w:t>
      </w:r>
      <w:r w:rsidR="00207DE9" w:rsidRPr="00C07056">
        <w:rPr>
          <w:sz w:val="28"/>
          <w:szCs w:val="28"/>
          <w:lang w:val="uk-UA"/>
        </w:rPr>
        <w:t>адою.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</w:p>
    <w:p w:rsidR="00207DE9" w:rsidRPr="00C07056" w:rsidRDefault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A6618" w:rsidRPr="00C07056">
        <w:rPr>
          <w:b/>
          <w:sz w:val="28"/>
          <w:szCs w:val="28"/>
          <w:lang w:val="uk-UA"/>
        </w:rPr>
        <w:t>25</w:t>
      </w:r>
      <w:r w:rsidR="00207DE9" w:rsidRPr="00C07056">
        <w:rPr>
          <w:b/>
          <w:sz w:val="28"/>
          <w:szCs w:val="28"/>
          <w:lang w:val="uk-UA"/>
        </w:rPr>
        <w:t xml:space="preserve">. </w:t>
      </w:r>
      <w:r w:rsidR="001C682D" w:rsidRPr="00C07056">
        <w:rPr>
          <w:b/>
          <w:sz w:val="28"/>
          <w:szCs w:val="28"/>
          <w:lang w:val="uk-UA"/>
        </w:rPr>
        <w:t>Сіверський</w:t>
      </w:r>
      <w:r w:rsidR="00207DE9" w:rsidRPr="00C07056">
        <w:rPr>
          <w:b/>
          <w:sz w:val="28"/>
          <w:szCs w:val="28"/>
          <w:lang w:val="uk-UA"/>
        </w:rPr>
        <w:t xml:space="preserve"> міський голова</w:t>
      </w:r>
      <w:r w:rsidR="001C4C77" w:rsidRPr="00C07056">
        <w:rPr>
          <w:b/>
          <w:sz w:val="28"/>
          <w:szCs w:val="28"/>
          <w:lang w:val="uk-UA"/>
        </w:rPr>
        <w:t xml:space="preserve"> </w:t>
      </w:r>
    </w:p>
    <w:p w:rsidR="00207DE9" w:rsidRPr="00C07056" w:rsidRDefault="009A6618" w:rsidP="00BF0517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25</w:t>
      </w:r>
      <w:r w:rsidR="0015322F" w:rsidRPr="00C07056">
        <w:rPr>
          <w:sz w:val="28"/>
          <w:szCs w:val="28"/>
          <w:lang w:val="uk-UA"/>
        </w:rPr>
        <w:t>.1.</w:t>
      </w:r>
      <w:r w:rsidR="0015322F" w:rsidRPr="00C07056">
        <w:rPr>
          <w:sz w:val="28"/>
          <w:szCs w:val="28"/>
          <w:lang w:val="uk-UA"/>
        </w:rPr>
        <w:tab/>
      </w:r>
      <w:r w:rsidR="001C682D" w:rsidRPr="00C07056">
        <w:rPr>
          <w:sz w:val="28"/>
          <w:szCs w:val="28"/>
          <w:lang w:val="uk-UA"/>
        </w:rPr>
        <w:t xml:space="preserve">Сіверський </w:t>
      </w:r>
      <w:r w:rsidR="00BF0517" w:rsidRPr="00C07056">
        <w:rPr>
          <w:sz w:val="28"/>
          <w:szCs w:val="28"/>
          <w:lang w:val="uk-UA"/>
        </w:rPr>
        <w:t>міський голова</w:t>
      </w:r>
      <w:r w:rsidR="00207DE9" w:rsidRPr="00C07056">
        <w:rPr>
          <w:sz w:val="28"/>
          <w:szCs w:val="28"/>
          <w:lang w:val="uk-UA"/>
        </w:rPr>
        <w:t xml:space="preserve"> є головною посадовою особою територіал</w:t>
      </w:r>
      <w:r w:rsidR="0015322F" w:rsidRPr="00C07056">
        <w:rPr>
          <w:sz w:val="28"/>
          <w:szCs w:val="28"/>
          <w:lang w:val="uk-UA"/>
        </w:rPr>
        <w:t>ьної громади</w:t>
      </w:r>
      <w:r w:rsidR="00207DE9" w:rsidRPr="00C07056">
        <w:rPr>
          <w:sz w:val="28"/>
          <w:szCs w:val="28"/>
          <w:lang w:val="uk-UA"/>
        </w:rPr>
        <w:t>, що обирається на основі загального, рівного і прямого виборчого права шляхом таємного голосування на термін, який визначений законом</w:t>
      </w:r>
      <w:r w:rsidR="003C04AE" w:rsidRPr="00C07056">
        <w:rPr>
          <w:sz w:val="28"/>
          <w:szCs w:val="28"/>
          <w:lang w:val="uk-UA"/>
        </w:rPr>
        <w:t>,</w:t>
      </w:r>
      <w:r w:rsidR="00207DE9" w:rsidRPr="00C07056">
        <w:rPr>
          <w:sz w:val="28"/>
          <w:szCs w:val="28"/>
          <w:lang w:val="uk-UA"/>
        </w:rPr>
        <w:t xml:space="preserve"> і здійснює свої повноваження на постійній основі.</w:t>
      </w:r>
    </w:p>
    <w:p w:rsidR="00207DE9" w:rsidRPr="00C07056" w:rsidRDefault="009A661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25</w:t>
      </w:r>
      <w:r w:rsidR="0015322F" w:rsidRPr="00C07056">
        <w:rPr>
          <w:sz w:val="28"/>
          <w:szCs w:val="28"/>
          <w:lang w:val="uk-UA"/>
        </w:rPr>
        <w:t>.</w:t>
      </w:r>
      <w:r w:rsidR="00BF0517" w:rsidRPr="00C07056">
        <w:rPr>
          <w:sz w:val="28"/>
          <w:szCs w:val="28"/>
          <w:lang w:val="uk-UA"/>
        </w:rPr>
        <w:t>2</w:t>
      </w:r>
      <w:r w:rsidR="0015322F" w:rsidRPr="00C07056">
        <w:rPr>
          <w:sz w:val="28"/>
          <w:szCs w:val="28"/>
          <w:lang w:val="uk-UA"/>
        </w:rPr>
        <w:t>.</w:t>
      </w:r>
      <w:r w:rsidR="0015322F" w:rsidRPr="00C07056">
        <w:rPr>
          <w:sz w:val="28"/>
          <w:szCs w:val="28"/>
          <w:lang w:val="uk-UA"/>
        </w:rPr>
        <w:tab/>
      </w:r>
      <w:r w:rsidR="001C682D" w:rsidRPr="00C07056">
        <w:rPr>
          <w:sz w:val="28"/>
          <w:szCs w:val="28"/>
          <w:lang w:val="uk-UA"/>
        </w:rPr>
        <w:t xml:space="preserve">Сіверський </w:t>
      </w:r>
      <w:r w:rsidR="008E035A" w:rsidRPr="00C07056">
        <w:rPr>
          <w:sz w:val="28"/>
          <w:szCs w:val="28"/>
          <w:lang w:val="uk-UA"/>
        </w:rPr>
        <w:t>м</w:t>
      </w:r>
      <w:r w:rsidR="00207DE9" w:rsidRPr="00C07056">
        <w:rPr>
          <w:sz w:val="28"/>
          <w:szCs w:val="28"/>
          <w:lang w:val="uk-UA"/>
        </w:rPr>
        <w:t>іський голова за посадою очолює виконавчий комітет міської ради та головує на засіданнях міської ради</w:t>
      </w:r>
      <w:r w:rsidR="00217F87"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 </w:t>
      </w:r>
    </w:p>
    <w:p w:rsidR="00207DE9" w:rsidRPr="00C07056" w:rsidRDefault="009A661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25</w:t>
      </w:r>
      <w:r w:rsidR="0015322F" w:rsidRPr="00C07056">
        <w:rPr>
          <w:sz w:val="28"/>
          <w:szCs w:val="28"/>
          <w:lang w:val="uk-UA"/>
        </w:rPr>
        <w:t>.</w:t>
      </w:r>
      <w:r w:rsidR="00BF0517" w:rsidRPr="00C07056">
        <w:rPr>
          <w:sz w:val="28"/>
          <w:szCs w:val="28"/>
          <w:lang w:val="uk-UA"/>
        </w:rPr>
        <w:t>3</w:t>
      </w:r>
      <w:r w:rsidR="0015322F" w:rsidRPr="00C07056">
        <w:rPr>
          <w:sz w:val="28"/>
          <w:szCs w:val="28"/>
          <w:lang w:val="uk-UA"/>
        </w:rPr>
        <w:t>.</w:t>
      </w:r>
      <w:r w:rsidR="0015322F"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>Порядок обрання, діяльність, повноваження міського голови визначаються Констит</w:t>
      </w:r>
      <w:r w:rsidR="00D21BB5" w:rsidRPr="00C07056">
        <w:rPr>
          <w:sz w:val="28"/>
          <w:szCs w:val="28"/>
          <w:lang w:val="uk-UA"/>
        </w:rPr>
        <w:t>уцією України, Законом України «</w:t>
      </w:r>
      <w:r w:rsidR="00207DE9" w:rsidRPr="00C07056">
        <w:rPr>
          <w:sz w:val="28"/>
          <w:szCs w:val="28"/>
          <w:lang w:val="uk-UA"/>
        </w:rPr>
        <w:t>Про м</w:t>
      </w:r>
      <w:r w:rsidR="00D21BB5" w:rsidRPr="00C07056">
        <w:rPr>
          <w:sz w:val="28"/>
          <w:szCs w:val="28"/>
          <w:lang w:val="uk-UA"/>
        </w:rPr>
        <w:t>ісцеве самоврядування в Україні»</w:t>
      </w:r>
      <w:r w:rsidR="003C04AE" w:rsidRPr="00C07056">
        <w:rPr>
          <w:sz w:val="28"/>
          <w:szCs w:val="28"/>
          <w:lang w:val="uk-UA"/>
        </w:rPr>
        <w:t>, Р</w:t>
      </w:r>
      <w:r w:rsidR="00BF0517" w:rsidRPr="00C07056">
        <w:rPr>
          <w:sz w:val="28"/>
          <w:szCs w:val="28"/>
          <w:lang w:val="uk-UA"/>
        </w:rPr>
        <w:t xml:space="preserve">егламентом </w:t>
      </w:r>
      <w:r w:rsidR="003C04AE" w:rsidRPr="00C07056">
        <w:rPr>
          <w:sz w:val="28"/>
          <w:szCs w:val="28"/>
          <w:lang w:val="uk-UA"/>
        </w:rPr>
        <w:t xml:space="preserve">міської </w:t>
      </w:r>
      <w:r w:rsidR="00BF0517" w:rsidRPr="00C07056">
        <w:rPr>
          <w:sz w:val="28"/>
          <w:szCs w:val="28"/>
          <w:lang w:val="uk-UA"/>
        </w:rPr>
        <w:t xml:space="preserve">ради та </w:t>
      </w:r>
      <w:r w:rsidR="00207DE9" w:rsidRPr="00C07056">
        <w:rPr>
          <w:sz w:val="28"/>
          <w:szCs w:val="28"/>
          <w:lang w:val="uk-UA"/>
        </w:rPr>
        <w:t>іншими норма</w:t>
      </w:r>
      <w:r w:rsidR="00BF0517" w:rsidRPr="00C07056">
        <w:rPr>
          <w:sz w:val="28"/>
          <w:szCs w:val="28"/>
          <w:lang w:val="uk-UA"/>
        </w:rPr>
        <w:t>тивно-правовими актами України</w:t>
      </w:r>
      <w:r w:rsidR="00207DE9" w:rsidRPr="00C07056">
        <w:rPr>
          <w:sz w:val="28"/>
          <w:szCs w:val="28"/>
          <w:lang w:val="uk-UA"/>
        </w:rPr>
        <w:t>.</w:t>
      </w:r>
    </w:p>
    <w:p w:rsidR="00C63776" w:rsidRPr="00C07056" w:rsidRDefault="00C63776" w:rsidP="009F288E">
      <w:pPr>
        <w:jc w:val="both"/>
        <w:rPr>
          <w:sz w:val="28"/>
          <w:szCs w:val="28"/>
          <w:lang w:val="uk-UA"/>
        </w:rPr>
      </w:pPr>
    </w:p>
    <w:p w:rsidR="001D6034" w:rsidRPr="00C07056" w:rsidRDefault="009C15E1" w:rsidP="009A6618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A6618" w:rsidRPr="00C07056">
        <w:rPr>
          <w:b/>
          <w:sz w:val="28"/>
          <w:szCs w:val="28"/>
          <w:lang w:val="uk-UA"/>
        </w:rPr>
        <w:t>26</w:t>
      </w:r>
      <w:r w:rsidRPr="00C07056">
        <w:rPr>
          <w:b/>
          <w:sz w:val="28"/>
          <w:szCs w:val="28"/>
          <w:lang w:val="uk-UA"/>
        </w:rPr>
        <w:t xml:space="preserve">. Виконавчі органи </w:t>
      </w:r>
      <w:r w:rsidR="001C682D" w:rsidRPr="00C07056">
        <w:rPr>
          <w:b/>
          <w:sz w:val="28"/>
          <w:szCs w:val="28"/>
          <w:lang w:val="uk-UA"/>
        </w:rPr>
        <w:t xml:space="preserve">Сіверської </w:t>
      </w:r>
      <w:r w:rsidRPr="00C07056">
        <w:rPr>
          <w:b/>
          <w:sz w:val="28"/>
          <w:szCs w:val="28"/>
          <w:lang w:val="uk-UA"/>
        </w:rPr>
        <w:t>міської ради</w:t>
      </w:r>
      <w:r w:rsidR="004260E0" w:rsidRPr="00C07056">
        <w:rPr>
          <w:b/>
          <w:sz w:val="28"/>
          <w:szCs w:val="28"/>
          <w:lang w:val="uk-UA"/>
        </w:rPr>
        <w:t xml:space="preserve"> </w:t>
      </w:r>
    </w:p>
    <w:p w:rsidR="009C15E1" w:rsidRPr="00C07056" w:rsidRDefault="009A6618" w:rsidP="009C15E1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26</w:t>
      </w:r>
      <w:r w:rsidR="0015322F" w:rsidRPr="00C07056">
        <w:rPr>
          <w:sz w:val="28"/>
          <w:szCs w:val="28"/>
          <w:lang w:val="uk-UA"/>
        </w:rPr>
        <w:t>.1.</w:t>
      </w:r>
      <w:r w:rsidR="0015322F" w:rsidRPr="00C07056">
        <w:rPr>
          <w:sz w:val="28"/>
          <w:szCs w:val="28"/>
          <w:lang w:val="uk-UA"/>
        </w:rPr>
        <w:tab/>
      </w:r>
      <w:r w:rsidR="009C15E1" w:rsidRPr="00C07056">
        <w:rPr>
          <w:sz w:val="28"/>
          <w:szCs w:val="28"/>
          <w:lang w:val="uk-UA"/>
        </w:rPr>
        <w:t xml:space="preserve">Виконавчими органами </w:t>
      </w:r>
      <w:r w:rsidR="001C682D" w:rsidRPr="00C07056">
        <w:rPr>
          <w:sz w:val="28"/>
          <w:szCs w:val="28"/>
          <w:lang w:val="uk-UA"/>
        </w:rPr>
        <w:t xml:space="preserve">Сіверської </w:t>
      </w:r>
      <w:r w:rsidR="009C15E1" w:rsidRPr="00C07056">
        <w:rPr>
          <w:sz w:val="28"/>
          <w:szCs w:val="28"/>
          <w:lang w:val="uk-UA"/>
        </w:rPr>
        <w:t>міської ради є її виконавчий ком</w:t>
      </w:r>
      <w:r w:rsidR="00C63776" w:rsidRPr="00C07056">
        <w:rPr>
          <w:sz w:val="28"/>
          <w:szCs w:val="28"/>
          <w:lang w:val="uk-UA"/>
        </w:rPr>
        <w:t>ітет, управління</w:t>
      </w:r>
      <w:r w:rsidR="009C15E1" w:rsidRPr="00C07056">
        <w:rPr>
          <w:sz w:val="28"/>
          <w:szCs w:val="28"/>
          <w:lang w:val="uk-UA"/>
        </w:rPr>
        <w:t xml:space="preserve">, відділи та інші утворені радою виконавчі органи. </w:t>
      </w:r>
    </w:p>
    <w:p w:rsidR="009C15E1" w:rsidRPr="00C07056" w:rsidRDefault="009A6618" w:rsidP="009C15E1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26</w:t>
      </w:r>
      <w:r w:rsidR="0015322F" w:rsidRPr="00C07056">
        <w:rPr>
          <w:sz w:val="28"/>
          <w:szCs w:val="28"/>
          <w:lang w:val="uk-UA"/>
        </w:rPr>
        <w:t>.2.</w:t>
      </w:r>
      <w:r w:rsidR="0015322F" w:rsidRPr="00C07056">
        <w:rPr>
          <w:sz w:val="28"/>
          <w:szCs w:val="28"/>
          <w:lang w:val="uk-UA"/>
        </w:rPr>
        <w:tab/>
      </w:r>
      <w:r w:rsidR="009C15E1" w:rsidRPr="00C07056">
        <w:rPr>
          <w:sz w:val="28"/>
          <w:szCs w:val="28"/>
          <w:lang w:val="uk-UA"/>
        </w:rPr>
        <w:t xml:space="preserve">Виконавчі органи міської ради підконтрольні і підзвітні міській раді, а з питань здійснення делегованих їм повноважень органів виконавчої влади також підконтрольні відповідним органам виконавчої влади. </w:t>
      </w:r>
    </w:p>
    <w:p w:rsidR="009C15E1" w:rsidRPr="00C07056" w:rsidRDefault="009A6618" w:rsidP="009C15E1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26</w:t>
      </w:r>
      <w:r w:rsidR="0015322F" w:rsidRPr="00C07056">
        <w:rPr>
          <w:sz w:val="28"/>
          <w:szCs w:val="28"/>
          <w:lang w:val="uk-UA"/>
        </w:rPr>
        <w:t>.3.</w:t>
      </w:r>
      <w:r w:rsidR="0015322F" w:rsidRPr="00C07056">
        <w:rPr>
          <w:sz w:val="28"/>
          <w:szCs w:val="28"/>
          <w:lang w:val="uk-UA"/>
        </w:rPr>
        <w:tab/>
      </w:r>
      <w:r w:rsidR="009C15E1" w:rsidRPr="00C07056">
        <w:rPr>
          <w:sz w:val="28"/>
          <w:szCs w:val="28"/>
          <w:lang w:val="uk-UA"/>
        </w:rPr>
        <w:t xml:space="preserve">У межах, встановлених законами України, виконавчі органи міської ради здійснюють власні і делеговані повноваження у сферах і галузях: соціально-економічного і культурного розвитку, планування та обліку; бюджету, фінансів і цін, управління </w:t>
      </w:r>
      <w:r w:rsidR="00C63776" w:rsidRPr="00C07056">
        <w:rPr>
          <w:sz w:val="28"/>
          <w:szCs w:val="28"/>
          <w:lang w:val="uk-UA"/>
        </w:rPr>
        <w:t>комунальною власністю; житлово-</w:t>
      </w:r>
      <w:r w:rsidR="009C15E1" w:rsidRPr="00C07056">
        <w:rPr>
          <w:sz w:val="28"/>
          <w:szCs w:val="28"/>
          <w:lang w:val="uk-UA"/>
        </w:rPr>
        <w:t>комунального господарства, побутового, торговельного обслуговування, громадського харчування, транспорту і зв'язку; будівництва, освіти, охорони здоров'я, культури, фізкультури і спорту; регулювання земельних відносин і охорони навколишнього природного середовища; соціального захисту населення;</w:t>
      </w:r>
      <w:r w:rsidR="00901B13" w:rsidRPr="00C07056">
        <w:rPr>
          <w:sz w:val="28"/>
          <w:szCs w:val="28"/>
          <w:lang w:val="uk-UA"/>
        </w:rPr>
        <w:t xml:space="preserve"> гендерної політики;</w:t>
      </w:r>
      <w:r w:rsidR="009C15E1" w:rsidRPr="00C07056">
        <w:rPr>
          <w:sz w:val="28"/>
          <w:szCs w:val="28"/>
          <w:lang w:val="uk-UA"/>
        </w:rPr>
        <w:t xml:space="preserve"> зовнішньоекономічної, оборонної діяльності; </w:t>
      </w:r>
      <w:r w:rsidR="00C63776" w:rsidRPr="00C07056">
        <w:rPr>
          <w:sz w:val="28"/>
          <w:szCs w:val="28"/>
          <w:lang w:val="uk-UA"/>
        </w:rPr>
        <w:t xml:space="preserve">первинної правової допомоги та юридичного забезпечення діяльності міської ради та її виконавчих органів та </w:t>
      </w:r>
      <w:r w:rsidR="009C15E1" w:rsidRPr="00C07056">
        <w:rPr>
          <w:sz w:val="28"/>
          <w:szCs w:val="28"/>
          <w:lang w:val="uk-UA"/>
        </w:rPr>
        <w:t xml:space="preserve">інші повноваження. </w:t>
      </w:r>
    </w:p>
    <w:p w:rsidR="001D6034" w:rsidRPr="00C07056" w:rsidRDefault="001D6034" w:rsidP="001D6034">
      <w:pPr>
        <w:jc w:val="both"/>
        <w:rPr>
          <w:sz w:val="28"/>
          <w:szCs w:val="28"/>
          <w:lang w:val="uk-UA"/>
        </w:rPr>
      </w:pPr>
    </w:p>
    <w:p w:rsidR="00207DE9" w:rsidRPr="00C07056" w:rsidRDefault="00207DE9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</w:t>
      </w:r>
      <w:r w:rsidR="004B1ED3" w:rsidRPr="00C07056">
        <w:rPr>
          <w:b/>
          <w:sz w:val="28"/>
          <w:szCs w:val="28"/>
          <w:lang w:val="uk-UA"/>
        </w:rPr>
        <w:t xml:space="preserve">ття </w:t>
      </w:r>
      <w:r w:rsidR="009A6618" w:rsidRPr="00C07056">
        <w:rPr>
          <w:b/>
          <w:sz w:val="28"/>
          <w:szCs w:val="28"/>
          <w:lang w:val="uk-UA"/>
        </w:rPr>
        <w:t>27</w:t>
      </w:r>
      <w:r w:rsidRPr="00C07056">
        <w:rPr>
          <w:b/>
          <w:sz w:val="28"/>
          <w:szCs w:val="28"/>
          <w:lang w:val="uk-UA"/>
        </w:rPr>
        <w:t xml:space="preserve">. Виконавчий комітет </w:t>
      </w:r>
      <w:r w:rsidR="001C682D" w:rsidRPr="00C07056">
        <w:rPr>
          <w:b/>
          <w:sz w:val="28"/>
          <w:szCs w:val="28"/>
          <w:lang w:val="uk-UA"/>
        </w:rPr>
        <w:t xml:space="preserve">Сіверської </w:t>
      </w:r>
      <w:r w:rsidR="004E590A" w:rsidRPr="00C07056">
        <w:rPr>
          <w:b/>
          <w:sz w:val="28"/>
          <w:szCs w:val="28"/>
          <w:lang w:val="uk-UA"/>
        </w:rPr>
        <w:t xml:space="preserve"> </w:t>
      </w:r>
      <w:r w:rsidRPr="00C07056">
        <w:rPr>
          <w:b/>
          <w:sz w:val="28"/>
          <w:szCs w:val="28"/>
          <w:lang w:val="uk-UA"/>
        </w:rPr>
        <w:t>міської ради</w:t>
      </w:r>
      <w:r w:rsidR="004260E0" w:rsidRPr="00C07056">
        <w:rPr>
          <w:b/>
          <w:sz w:val="28"/>
          <w:szCs w:val="28"/>
          <w:lang w:val="uk-UA"/>
        </w:rPr>
        <w:t xml:space="preserve"> 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9A6618" w:rsidRPr="00C07056">
        <w:rPr>
          <w:sz w:val="28"/>
          <w:szCs w:val="28"/>
          <w:lang w:val="uk-UA"/>
        </w:rPr>
        <w:t>27</w:t>
      </w:r>
      <w:r w:rsidR="00FB5E4E" w:rsidRPr="00C07056">
        <w:rPr>
          <w:sz w:val="28"/>
          <w:szCs w:val="28"/>
          <w:lang w:val="uk-UA"/>
        </w:rPr>
        <w:t>.1.</w:t>
      </w:r>
      <w:r w:rsidR="00FB5E4E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 xml:space="preserve">Виконавчий комітет міської ради </w:t>
      </w:r>
      <w:r w:rsidR="00BF0517" w:rsidRPr="00C07056">
        <w:rPr>
          <w:sz w:val="28"/>
          <w:szCs w:val="28"/>
          <w:lang w:val="uk-UA"/>
        </w:rPr>
        <w:t xml:space="preserve">(далі – виконавчий комітет) </w:t>
      </w:r>
      <w:r w:rsidRPr="00C07056">
        <w:rPr>
          <w:sz w:val="28"/>
          <w:szCs w:val="28"/>
          <w:lang w:val="uk-UA"/>
        </w:rPr>
        <w:t>є виконавчим органом міської ради, який утворюється нею на строк її повноважень.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9A6618" w:rsidRPr="00C07056">
        <w:rPr>
          <w:sz w:val="28"/>
          <w:szCs w:val="28"/>
          <w:lang w:val="uk-UA"/>
        </w:rPr>
        <w:t>27</w:t>
      </w:r>
      <w:r w:rsidR="00FB5E4E" w:rsidRPr="00C07056">
        <w:rPr>
          <w:sz w:val="28"/>
          <w:szCs w:val="28"/>
          <w:lang w:val="uk-UA"/>
        </w:rPr>
        <w:t>.2.</w:t>
      </w:r>
      <w:r w:rsidR="00FB5E4E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 xml:space="preserve">Очолює виконавчий комітет </w:t>
      </w:r>
      <w:r w:rsidR="001C682D" w:rsidRPr="00C07056">
        <w:rPr>
          <w:sz w:val="28"/>
          <w:szCs w:val="28"/>
          <w:lang w:val="uk-UA"/>
        </w:rPr>
        <w:t xml:space="preserve">Сіверський </w:t>
      </w:r>
      <w:r w:rsidRPr="00C07056">
        <w:rPr>
          <w:sz w:val="28"/>
          <w:szCs w:val="28"/>
          <w:lang w:val="uk-UA"/>
        </w:rPr>
        <w:t>міський голова. У разі відсутності міського голови або неможливості виконання ним своїх обов’язків організовує роботу виконавчого комітету один із заступників міського голови з питан</w:t>
      </w:r>
      <w:r w:rsidR="00FB5E4E" w:rsidRPr="00C07056">
        <w:rPr>
          <w:sz w:val="28"/>
          <w:szCs w:val="28"/>
          <w:lang w:val="uk-UA"/>
        </w:rPr>
        <w:t>ь діяльності виконавчих органів</w:t>
      </w:r>
      <w:r w:rsidRPr="00C07056">
        <w:rPr>
          <w:sz w:val="28"/>
          <w:szCs w:val="28"/>
          <w:lang w:val="uk-UA"/>
        </w:rPr>
        <w:t xml:space="preserve"> міської ради, на якого міським головою ці обов’язки буде покладено.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ab/>
      </w:r>
      <w:r w:rsidR="009A6618" w:rsidRPr="00C07056">
        <w:rPr>
          <w:sz w:val="28"/>
          <w:szCs w:val="28"/>
          <w:lang w:val="uk-UA"/>
        </w:rPr>
        <w:t>27</w:t>
      </w:r>
      <w:r w:rsidR="00FB5E4E" w:rsidRPr="00C07056">
        <w:rPr>
          <w:sz w:val="28"/>
          <w:szCs w:val="28"/>
          <w:lang w:val="uk-UA"/>
        </w:rPr>
        <w:t>.</w:t>
      </w:r>
      <w:r w:rsidR="00321A8C" w:rsidRPr="00C07056">
        <w:rPr>
          <w:sz w:val="28"/>
          <w:szCs w:val="28"/>
          <w:lang w:val="uk-UA"/>
        </w:rPr>
        <w:t>3.</w:t>
      </w:r>
      <w:r w:rsidR="00321A8C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 xml:space="preserve">Виконавчий комітет </w:t>
      </w:r>
      <w:r w:rsidR="00321A8C" w:rsidRPr="00C07056">
        <w:rPr>
          <w:sz w:val="28"/>
          <w:szCs w:val="28"/>
          <w:lang w:val="uk-UA"/>
        </w:rPr>
        <w:t>є</w:t>
      </w:r>
      <w:r w:rsidRPr="00C07056">
        <w:rPr>
          <w:sz w:val="28"/>
          <w:szCs w:val="28"/>
          <w:lang w:val="uk-UA"/>
        </w:rPr>
        <w:t xml:space="preserve"> </w:t>
      </w:r>
      <w:r w:rsidR="00321A8C" w:rsidRPr="00C07056">
        <w:rPr>
          <w:sz w:val="28"/>
          <w:szCs w:val="28"/>
          <w:lang w:val="uk-UA"/>
        </w:rPr>
        <w:t>складовою частиною Ради</w:t>
      </w:r>
      <w:r w:rsidRPr="00C07056">
        <w:rPr>
          <w:sz w:val="28"/>
          <w:szCs w:val="28"/>
          <w:lang w:val="uk-UA"/>
        </w:rPr>
        <w:t xml:space="preserve">. </w:t>
      </w:r>
    </w:p>
    <w:p w:rsidR="00207DE9" w:rsidRPr="00C07056" w:rsidRDefault="009A661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27</w:t>
      </w:r>
      <w:r w:rsidR="00321A8C"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>4.</w:t>
      </w:r>
      <w:r w:rsidR="00321A8C"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>Повноваження, функції, порядок здійснення діяльності виконавчого комітету визначаються Законом України «Про міс</w:t>
      </w:r>
      <w:r w:rsidR="00BF0517" w:rsidRPr="00C07056">
        <w:rPr>
          <w:sz w:val="28"/>
          <w:szCs w:val="28"/>
          <w:lang w:val="uk-UA"/>
        </w:rPr>
        <w:t>цеве самоврядува</w:t>
      </w:r>
      <w:r w:rsidR="003C04AE" w:rsidRPr="00C07056">
        <w:rPr>
          <w:sz w:val="28"/>
          <w:szCs w:val="28"/>
          <w:lang w:val="uk-UA"/>
        </w:rPr>
        <w:t xml:space="preserve">ння в </w:t>
      </w:r>
      <w:r w:rsidR="003C04AE" w:rsidRPr="00C07056">
        <w:rPr>
          <w:sz w:val="28"/>
          <w:szCs w:val="28"/>
          <w:lang w:val="uk-UA"/>
        </w:rPr>
        <w:lastRenderedPageBreak/>
        <w:t>Україні», Р</w:t>
      </w:r>
      <w:r w:rsidR="00BF0517" w:rsidRPr="00C07056">
        <w:rPr>
          <w:sz w:val="28"/>
          <w:szCs w:val="28"/>
          <w:lang w:val="uk-UA"/>
        </w:rPr>
        <w:t xml:space="preserve">егламентом </w:t>
      </w:r>
      <w:r w:rsidR="00321A8C" w:rsidRPr="00C07056">
        <w:rPr>
          <w:sz w:val="28"/>
          <w:szCs w:val="28"/>
          <w:lang w:val="uk-UA"/>
        </w:rPr>
        <w:t>виконавчого к</w:t>
      </w:r>
      <w:r w:rsidR="00BF0517" w:rsidRPr="00C07056">
        <w:rPr>
          <w:sz w:val="28"/>
          <w:szCs w:val="28"/>
          <w:lang w:val="uk-UA"/>
        </w:rPr>
        <w:t xml:space="preserve">омітету </w:t>
      </w:r>
      <w:r w:rsidR="00321A8C" w:rsidRPr="00C07056">
        <w:rPr>
          <w:sz w:val="28"/>
          <w:szCs w:val="28"/>
          <w:lang w:val="uk-UA"/>
        </w:rPr>
        <w:t>т</w:t>
      </w:r>
      <w:r w:rsidR="00BF0517" w:rsidRPr="00C07056">
        <w:rPr>
          <w:sz w:val="28"/>
          <w:szCs w:val="28"/>
          <w:lang w:val="uk-UA"/>
        </w:rPr>
        <w:t xml:space="preserve">а </w:t>
      </w:r>
      <w:r w:rsidR="00207DE9" w:rsidRPr="00C07056">
        <w:rPr>
          <w:sz w:val="28"/>
          <w:szCs w:val="28"/>
          <w:lang w:val="uk-UA"/>
        </w:rPr>
        <w:t>інш</w:t>
      </w:r>
      <w:r w:rsidR="00BF0517" w:rsidRPr="00C07056">
        <w:rPr>
          <w:sz w:val="28"/>
          <w:szCs w:val="28"/>
          <w:lang w:val="uk-UA"/>
        </w:rPr>
        <w:t>ими нормативно-правовими актами</w:t>
      </w:r>
      <w:r w:rsidR="00207DE9" w:rsidRPr="00C07056">
        <w:rPr>
          <w:sz w:val="28"/>
          <w:szCs w:val="28"/>
          <w:lang w:val="uk-UA"/>
        </w:rPr>
        <w:t>.</w:t>
      </w:r>
    </w:p>
    <w:p w:rsidR="009C6049" w:rsidRPr="00C07056" w:rsidRDefault="009C6049" w:rsidP="00C63776">
      <w:pPr>
        <w:jc w:val="both"/>
        <w:rPr>
          <w:b/>
          <w:sz w:val="28"/>
          <w:szCs w:val="28"/>
          <w:lang w:val="uk-UA"/>
        </w:rPr>
      </w:pPr>
    </w:p>
    <w:p w:rsidR="0040238C" w:rsidRPr="00C07056" w:rsidRDefault="00314020" w:rsidP="0040238C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A6618" w:rsidRPr="00C07056">
        <w:rPr>
          <w:b/>
          <w:sz w:val="28"/>
          <w:szCs w:val="28"/>
          <w:lang w:val="uk-UA"/>
        </w:rPr>
        <w:t>28</w:t>
      </w:r>
      <w:r w:rsidR="00C63776" w:rsidRPr="00C07056">
        <w:rPr>
          <w:b/>
          <w:sz w:val="28"/>
          <w:szCs w:val="28"/>
          <w:lang w:val="uk-UA"/>
        </w:rPr>
        <w:t xml:space="preserve">. </w:t>
      </w:r>
      <w:r w:rsidR="00207DE9" w:rsidRPr="00C07056">
        <w:rPr>
          <w:b/>
          <w:sz w:val="28"/>
          <w:szCs w:val="28"/>
          <w:lang w:val="uk-UA"/>
        </w:rPr>
        <w:t>Органи самоорганізації населення</w:t>
      </w:r>
      <w:r w:rsidR="001B64ED" w:rsidRPr="00C07056">
        <w:rPr>
          <w:b/>
          <w:sz w:val="28"/>
          <w:szCs w:val="28"/>
          <w:lang w:val="uk-UA"/>
        </w:rPr>
        <w:t xml:space="preserve"> </w:t>
      </w:r>
    </w:p>
    <w:p w:rsidR="0040238C" w:rsidRPr="00C07056" w:rsidRDefault="009A6618" w:rsidP="0040238C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28</w:t>
      </w:r>
      <w:r w:rsidR="0040238C" w:rsidRPr="00C07056">
        <w:rPr>
          <w:sz w:val="28"/>
          <w:szCs w:val="28"/>
          <w:lang w:val="uk-UA"/>
        </w:rPr>
        <w:t>.1.</w:t>
      </w:r>
      <w:r w:rsidR="0040238C" w:rsidRPr="00C07056">
        <w:rPr>
          <w:sz w:val="28"/>
          <w:szCs w:val="28"/>
          <w:lang w:val="uk-UA"/>
        </w:rPr>
        <w:tab/>
        <w:t>Органи самоорганізації населення є елементом системи місцевого самоврядування й</w:t>
      </w:r>
      <w:r w:rsidR="0040238C" w:rsidRPr="00C07056">
        <w:rPr>
          <w:sz w:val="28"/>
          <w:szCs w:val="28"/>
          <w:lang w:val="uk-UA" w:eastAsia="uk-UA"/>
        </w:rPr>
        <w:t xml:space="preserve"> однією з форм участі жителів територіальної громади у вирішенні окремих питань місцевого значення. </w:t>
      </w:r>
      <w:r w:rsidR="0040238C" w:rsidRPr="00C07056">
        <w:rPr>
          <w:sz w:val="28"/>
          <w:szCs w:val="28"/>
          <w:lang w:val="uk-UA"/>
        </w:rPr>
        <w:t xml:space="preserve">Правовий статус, порядок організації та діяльності органів самоорганізації </w:t>
      </w:r>
      <w:r w:rsidR="0040238C" w:rsidRPr="00C07056">
        <w:rPr>
          <w:sz w:val="28"/>
          <w:szCs w:val="28"/>
          <w:lang w:val="uk-UA" w:eastAsia="en-US"/>
        </w:rPr>
        <w:t>населення за місцем проживання визначаються законом</w:t>
      </w:r>
      <w:bookmarkStart w:id="3" w:name="o12"/>
      <w:bookmarkStart w:id="4" w:name="o13"/>
      <w:bookmarkStart w:id="5" w:name="o14"/>
      <w:bookmarkStart w:id="6" w:name="o15"/>
      <w:bookmarkStart w:id="7" w:name="o16"/>
      <w:bookmarkEnd w:id="3"/>
      <w:bookmarkEnd w:id="4"/>
      <w:bookmarkEnd w:id="5"/>
      <w:bookmarkEnd w:id="6"/>
      <w:bookmarkEnd w:id="7"/>
      <w:r w:rsidR="0040238C" w:rsidRPr="00C07056">
        <w:rPr>
          <w:sz w:val="28"/>
          <w:szCs w:val="28"/>
          <w:lang w:val="uk-UA" w:eastAsia="en-US"/>
        </w:rPr>
        <w:t>.</w:t>
      </w:r>
    </w:p>
    <w:p w:rsidR="00E836F8" w:rsidRPr="00C07056" w:rsidRDefault="009A6618" w:rsidP="0040238C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28</w:t>
      </w:r>
      <w:r w:rsidR="0040238C" w:rsidRPr="00C07056">
        <w:rPr>
          <w:sz w:val="28"/>
          <w:szCs w:val="28"/>
          <w:lang w:val="uk-UA"/>
        </w:rPr>
        <w:t>.2.</w:t>
      </w:r>
      <w:r w:rsidR="0040238C" w:rsidRPr="00C07056">
        <w:rPr>
          <w:b/>
          <w:sz w:val="28"/>
          <w:szCs w:val="28"/>
          <w:lang w:val="uk-UA"/>
        </w:rPr>
        <w:tab/>
      </w:r>
      <w:r w:rsidR="0040238C" w:rsidRPr="00C07056">
        <w:rPr>
          <w:sz w:val="28"/>
          <w:szCs w:val="28"/>
          <w:lang w:val="uk-UA" w:eastAsia="en-US"/>
        </w:rPr>
        <w:t>За ініціативою жителів Рада може надавати дозвіл на створення будинкових, вуличних, квартальних та інших органів самоорганізації населення і у порядку, визначеному чинним законодавством України, наділяти їх частиною власної компетенції, фінансів, майна.</w:t>
      </w:r>
    </w:p>
    <w:p w:rsidR="0040238C" w:rsidRPr="00C07056" w:rsidRDefault="0040238C" w:rsidP="0040238C">
      <w:pPr>
        <w:jc w:val="center"/>
        <w:rPr>
          <w:b/>
          <w:sz w:val="28"/>
          <w:szCs w:val="28"/>
          <w:lang w:val="uk-UA"/>
        </w:rPr>
      </w:pPr>
    </w:p>
    <w:p w:rsidR="009A6618" w:rsidRPr="00C07056" w:rsidRDefault="00207DE9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РОЗДІЛ V. </w:t>
      </w:r>
    </w:p>
    <w:p w:rsidR="00396ED8" w:rsidRPr="00C07056" w:rsidRDefault="00207DE9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МА</w:t>
      </w:r>
      <w:r w:rsidR="00396ED8" w:rsidRPr="00C07056">
        <w:rPr>
          <w:b/>
          <w:sz w:val="28"/>
          <w:szCs w:val="28"/>
          <w:lang w:val="uk-UA"/>
        </w:rPr>
        <w:t xml:space="preserve">ТЕРІАЛЬНО-ФІНАНСОВА </w:t>
      </w:r>
      <w:r w:rsidRPr="00C07056">
        <w:rPr>
          <w:b/>
          <w:sz w:val="28"/>
          <w:szCs w:val="28"/>
          <w:lang w:val="uk-UA"/>
        </w:rPr>
        <w:t xml:space="preserve">ОСНОВА </w:t>
      </w:r>
    </w:p>
    <w:p w:rsidR="00207DE9" w:rsidRPr="00C07056" w:rsidRDefault="00207DE9">
      <w:pPr>
        <w:jc w:val="center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МІСЦЕВОГО САМОВРЯДУВАННЯ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</w:p>
    <w:p w:rsidR="00E50457" w:rsidRPr="00C07056" w:rsidRDefault="004B1ED3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A6618" w:rsidRPr="00C07056">
        <w:rPr>
          <w:b/>
          <w:sz w:val="28"/>
          <w:szCs w:val="28"/>
          <w:lang w:val="uk-UA"/>
        </w:rPr>
        <w:t>29</w:t>
      </w:r>
      <w:r w:rsidR="00E50457" w:rsidRPr="00C07056">
        <w:rPr>
          <w:b/>
          <w:sz w:val="28"/>
          <w:szCs w:val="28"/>
          <w:lang w:val="uk-UA"/>
        </w:rPr>
        <w:t xml:space="preserve">. </w:t>
      </w:r>
      <w:r w:rsidR="006E3321" w:rsidRPr="00C07056">
        <w:rPr>
          <w:b/>
          <w:sz w:val="28"/>
          <w:szCs w:val="28"/>
          <w:lang w:val="uk-UA"/>
        </w:rPr>
        <w:t>Загальні засади</w:t>
      </w:r>
    </w:p>
    <w:p w:rsidR="00E50457" w:rsidRPr="00C07056" w:rsidRDefault="009A661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29</w:t>
      </w:r>
      <w:r w:rsidR="0040238C" w:rsidRPr="00C07056">
        <w:rPr>
          <w:sz w:val="28"/>
          <w:szCs w:val="28"/>
          <w:lang w:val="uk-UA"/>
        </w:rPr>
        <w:t>.1.</w:t>
      </w:r>
      <w:r w:rsidR="0040238C" w:rsidRPr="00C07056">
        <w:rPr>
          <w:sz w:val="28"/>
          <w:szCs w:val="28"/>
          <w:lang w:val="uk-UA"/>
        </w:rPr>
        <w:tab/>
      </w:r>
      <w:r w:rsidR="00E50457" w:rsidRPr="00C07056">
        <w:rPr>
          <w:sz w:val="28"/>
          <w:szCs w:val="28"/>
          <w:lang w:val="uk-UA"/>
        </w:rPr>
        <w:t>Економічне життя територіальної громади будується на засадах багатоманітності форм власності, підтримки підприємництва, захисту вітчизняних та місцевих виробників товарів і послуг, заохочення соціального підприємництва</w:t>
      </w:r>
      <w:r w:rsidR="006E3321" w:rsidRPr="00C07056">
        <w:rPr>
          <w:sz w:val="28"/>
          <w:szCs w:val="28"/>
          <w:lang w:val="uk-UA"/>
        </w:rPr>
        <w:t>.</w:t>
      </w:r>
    </w:p>
    <w:p w:rsidR="001A6225" w:rsidRPr="00C07056" w:rsidRDefault="001A6225">
      <w:pPr>
        <w:ind w:firstLine="708"/>
        <w:jc w:val="both"/>
        <w:rPr>
          <w:b/>
          <w:sz w:val="28"/>
          <w:szCs w:val="28"/>
          <w:lang w:val="uk-UA"/>
        </w:rPr>
      </w:pPr>
    </w:p>
    <w:p w:rsidR="001D6034" w:rsidRPr="00C07056" w:rsidRDefault="009F288E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3</w:t>
      </w:r>
      <w:r w:rsidR="009A6618" w:rsidRPr="00C07056">
        <w:rPr>
          <w:b/>
          <w:sz w:val="28"/>
          <w:szCs w:val="28"/>
          <w:lang w:val="uk-UA"/>
        </w:rPr>
        <w:t>0</w:t>
      </w:r>
      <w:r w:rsidR="00207DE9" w:rsidRPr="00C07056">
        <w:rPr>
          <w:b/>
          <w:sz w:val="28"/>
          <w:szCs w:val="28"/>
          <w:lang w:val="uk-UA"/>
        </w:rPr>
        <w:t>. Матеріальна основа територіальної громади</w:t>
      </w:r>
      <w:r w:rsidR="00A25674" w:rsidRPr="00C07056">
        <w:rPr>
          <w:b/>
          <w:sz w:val="28"/>
          <w:szCs w:val="28"/>
          <w:lang w:val="uk-UA"/>
        </w:rPr>
        <w:t xml:space="preserve"> </w:t>
      </w:r>
    </w:p>
    <w:p w:rsidR="00207DE9" w:rsidRPr="00C07056" w:rsidRDefault="0040238C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9A6618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.1.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 xml:space="preserve">Матеріальна основа територіальної громади – це сукупність матеріальних ресурсів </w:t>
      </w:r>
      <w:r w:rsidR="003C04AE" w:rsidRPr="00C07056">
        <w:rPr>
          <w:sz w:val="28"/>
          <w:szCs w:val="28"/>
          <w:lang w:val="uk-UA"/>
        </w:rPr>
        <w:t>і</w:t>
      </w:r>
      <w:r w:rsidR="00207DE9" w:rsidRPr="00C07056">
        <w:rPr>
          <w:sz w:val="28"/>
          <w:szCs w:val="28"/>
          <w:lang w:val="uk-UA"/>
        </w:rPr>
        <w:t xml:space="preserve"> прав на них, за допомогою яких забезпечується реалізація завдань та функцій місцевого самоврядування.</w:t>
      </w:r>
    </w:p>
    <w:p w:rsidR="00E6228B" w:rsidRPr="00C07056" w:rsidRDefault="009A6618" w:rsidP="00E6228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30</w:t>
      </w:r>
      <w:r w:rsidR="0040238C" w:rsidRPr="00C07056">
        <w:rPr>
          <w:sz w:val="28"/>
          <w:szCs w:val="28"/>
          <w:lang w:val="uk-UA"/>
        </w:rPr>
        <w:t>.2.</w:t>
      </w:r>
      <w:r w:rsidR="0040238C" w:rsidRPr="00C07056">
        <w:rPr>
          <w:sz w:val="28"/>
          <w:szCs w:val="28"/>
          <w:lang w:val="uk-UA"/>
        </w:rPr>
        <w:tab/>
      </w:r>
      <w:r w:rsidR="00E6228B" w:rsidRPr="00C07056">
        <w:rPr>
          <w:sz w:val="28"/>
          <w:szCs w:val="28"/>
          <w:lang w:val="uk-UA"/>
        </w:rPr>
        <w:t>У комунальній власності територіальної громади знаходяться:</w:t>
      </w:r>
    </w:p>
    <w:p w:rsidR="00E6228B" w:rsidRPr="00C07056" w:rsidRDefault="00F1622C" w:rsidP="00E6228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1)</w:t>
      </w:r>
      <w:r w:rsidR="00E6228B" w:rsidRPr="00C07056">
        <w:rPr>
          <w:sz w:val="28"/>
          <w:szCs w:val="28"/>
          <w:lang w:val="uk-UA"/>
        </w:rPr>
        <w:t xml:space="preserve"> рухоме та нерухоме майно;</w:t>
      </w:r>
    </w:p>
    <w:p w:rsidR="00E6228B" w:rsidRPr="00C07056" w:rsidRDefault="00F1622C" w:rsidP="00E6228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2) </w:t>
      </w:r>
      <w:r w:rsidR="00E6228B" w:rsidRPr="00C07056">
        <w:rPr>
          <w:sz w:val="28"/>
          <w:szCs w:val="28"/>
          <w:lang w:val="uk-UA"/>
        </w:rPr>
        <w:t xml:space="preserve">кошти </w:t>
      </w:r>
      <w:r w:rsidR="008323A4" w:rsidRPr="00C07056">
        <w:rPr>
          <w:sz w:val="28"/>
          <w:szCs w:val="28"/>
          <w:lang w:val="uk-UA"/>
        </w:rPr>
        <w:t xml:space="preserve">міського </w:t>
      </w:r>
      <w:r w:rsidR="0040238C" w:rsidRPr="00C07056">
        <w:rPr>
          <w:sz w:val="28"/>
          <w:szCs w:val="28"/>
          <w:lang w:val="uk-UA"/>
        </w:rPr>
        <w:t>бюджету</w:t>
      </w:r>
      <w:r w:rsidR="00E6228B" w:rsidRPr="00C07056">
        <w:rPr>
          <w:sz w:val="28"/>
          <w:szCs w:val="28"/>
          <w:lang w:val="uk-UA"/>
        </w:rPr>
        <w:t>, в тому числі цільові фонди;</w:t>
      </w:r>
    </w:p>
    <w:p w:rsidR="00E6228B" w:rsidRPr="00C07056" w:rsidRDefault="00F1622C" w:rsidP="00E6228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3)</w:t>
      </w:r>
      <w:r w:rsidR="00E6228B" w:rsidRPr="00C07056">
        <w:rPr>
          <w:sz w:val="28"/>
          <w:szCs w:val="28"/>
          <w:lang w:val="uk-UA"/>
        </w:rPr>
        <w:t xml:space="preserve"> землі територіальної громади, що не передані в інші форми власності, інші природні ресурси;</w:t>
      </w:r>
    </w:p>
    <w:p w:rsidR="00E6228B" w:rsidRPr="00C07056" w:rsidRDefault="00F1622C" w:rsidP="00E6228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4) </w:t>
      </w:r>
      <w:r w:rsidR="00E6228B" w:rsidRPr="00C07056">
        <w:rPr>
          <w:sz w:val="28"/>
          <w:szCs w:val="28"/>
          <w:lang w:val="uk-UA"/>
        </w:rPr>
        <w:t>підпри</w:t>
      </w:r>
      <w:r w:rsidR="00314020" w:rsidRPr="00C07056">
        <w:rPr>
          <w:sz w:val="28"/>
          <w:szCs w:val="28"/>
          <w:lang w:val="uk-UA"/>
        </w:rPr>
        <w:t>ємства, установи, організації</w:t>
      </w:r>
      <w:r w:rsidR="00E6228B" w:rsidRPr="00C07056">
        <w:rPr>
          <w:sz w:val="28"/>
          <w:szCs w:val="28"/>
          <w:lang w:val="uk-UA"/>
        </w:rPr>
        <w:t>, цінні папери, частки в майні підприємств, інші фінансові активи;</w:t>
      </w:r>
    </w:p>
    <w:p w:rsidR="00E6228B" w:rsidRPr="00C07056" w:rsidRDefault="00F1622C" w:rsidP="00E6228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 xml:space="preserve">5) </w:t>
      </w:r>
      <w:r w:rsidR="00E6228B" w:rsidRPr="00C07056">
        <w:rPr>
          <w:sz w:val="28"/>
          <w:szCs w:val="28"/>
          <w:lang w:val="uk-UA"/>
        </w:rPr>
        <w:t xml:space="preserve"> майно, придбане в результаті господарської діяльності комунальних підприємств;</w:t>
      </w:r>
    </w:p>
    <w:p w:rsidR="00E6228B" w:rsidRPr="00C07056" w:rsidRDefault="00F1622C" w:rsidP="00E6228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6)</w:t>
      </w:r>
      <w:r w:rsidR="0040238C" w:rsidRPr="00C07056">
        <w:rPr>
          <w:sz w:val="28"/>
          <w:szCs w:val="28"/>
          <w:lang w:val="uk-UA"/>
        </w:rPr>
        <w:t xml:space="preserve"> </w:t>
      </w:r>
      <w:r w:rsidR="00E6228B" w:rsidRPr="00C07056">
        <w:rPr>
          <w:sz w:val="28"/>
          <w:szCs w:val="28"/>
          <w:lang w:val="uk-UA"/>
        </w:rPr>
        <w:t>майно, що передане органам місцевого самоврядування безоплатно, на основі угод і договорів, а також односторонніх актів передачі майна: житловий фонд, нежитлові приміщення, заклади освіти, культури, спорту, охорони здоров'я, соціального забезпечення й інше майно і майнові права, віднесені, відповідно до вимог чинного законодавства, до об'єктів права комунальної власності територіальної громади.</w:t>
      </w:r>
    </w:p>
    <w:p w:rsidR="00207DE9" w:rsidRPr="00C07056" w:rsidRDefault="00207DE9">
      <w:pPr>
        <w:jc w:val="both"/>
        <w:rPr>
          <w:sz w:val="28"/>
          <w:szCs w:val="28"/>
          <w:lang w:val="uk-UA"/>
        </w:rPr>
      </w:pPr>
    </w:p>
    <w:p w:rsidR="001D6034" w:rsidRPr="00C07056" w:rsidRDefault="009F288E" w:rsidP="007A0E3F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3</w:t>
      </w:r>
      <w:r w:rsidR="009A6618" w:rsidRPr="00C07056">
        <w:rPr>
          <w:b/>
          <w:sz w:val="28"/>
          <w:szCs w:val="28"/>
          <w:lang w:val="uk-UA"/>
        </w:rPr>
        <w:t>1</w:t>
      </w:r>
      <w:r w:rsidR="007A0E3F" w:rsidRPr="00C07056">
        <w:rPr>
          <w:b/>
          <w:sz w:val="28"/>
          <w:szCs w:val="28"/>
          <w:lang w:val="uk-UA"/>
        </w:rPr>
        <w:t xml:space="preserve">. Земля територіальної громади </w:t>
      </w:r>
    </w:p>
    <w:p w:rsidR="007A0E3F" w:rsidRPr="00C07056" w:rsidRDefault="0040238C" w:rsidP="007A0E3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lastRenderedPageBreak/>
        <w:t>3</w:t>
      </w:r>
      <w:r w:rsidR="009A6618" w:rsidRPr="00C07056">
        <w:rPr>
          <w:sz w:val="28"/>
          <w:szCs w:val="28"/>
          <w:lang w:val="uk-UA"/>
        </w:rPr>
        <w:t>1</w:t>
      </w:r>
      <w:r w:rsidRPr="00C07056">
        <w:rPr>
          <w:sz w:val="28"/>
          <w:szCs w:val="28"/>
          <w:lang w:val="uk-UA"/>
        </w:rPr>
        <w:t>.1.</w:t>
      </w:r>
      <w:r w:rsidRPr="00C07056">
        <w:rPr>
          <w:sz w:val="28"/>
          <w:szCs w:val="28"/>
          <w:lang w:val="uk-UA"/>
        </w:rPr>
        <w:tab/>
      </w:r>
      <w:r w:rsidR="007A0E3F" w:rsidRPr="00C07056">
        <w:rPr>
          <w:sz w:val="28"/>
          <w:szCs w:val="28"/>
          <w:lang w:val="uk-UA"/>
        </w:rPr>
        <w:t xml:space="preserve">До комунальної власності територіальної громади </w:t>
      </w:r>
      <w:r w:rsidRPr="00C07056">
        <w:rPr>
          <w:sz w:val="28"/>
          <w:szCs w:val="28"/>
          <w:lang w:val="uk-UA"/>
        </w:rPr>
        <w:t>н</w:t>
      </w:r>
      <w:r w:rsidR="007A0E3F" w:rsidRPr="00C07056">
        <w:rPr>
          <w:sz w:val="28"/>
          <w:szCs w:val="28"/>
          <w:lang w:val="uk-UA"/>
        </w:rPr>
        <w:t xml:space="preserve">алежать усі землі в межах </w:t>
      </w:r>
      <w:r w:rsidRPr="00C07056">
        <w:rPr>
          <w:sz w:val="28"/>
          <w:szCs w:val="28"/>
          <w:lang w:val="uk-UA"/>
        </w:rPr>
        <w:t xml:space="preserve">населених пунктів територіальної громади, </w:t>
      </w:r>
      <w:r w:rsidR="007A0E3F" w:rsidRPr="00C07056">
        <w:rPr>
          <w:sz w:val="28"/>
          <w:szCs w:val="28"/>
          <w:lang w:val="uk-UA"/>
        </w:rPr>
        <w:t xml:space="preserve">крім земель приватної та державної власності, право комунальної власності територіальної громади на які посвідчено відповідними державними актами. </w:t>
      </w:r>
    </w:p>
    <w:p w:rsidR="007A0E3F" w:rsidRPr="00C07056" w:rsidRDefault="002A5288" w:rsidP="007A0E3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9A6618" w:rsidRPr="00C07056">
        <w:rPr>
          <w:sz w:val="28"/>
          <w:szCs w:val="28"/>
          <w:lang w:val="uk-UA"/>
        </w:rPr>
        <w:t>1</w:t>
      </w:r>
      <w:r w:rsidRPr="00C07056">
        <w:rPr>
          <w:sz w:val="28"/>
          <w:szCs w:val="28"/>
          <w:lang w:val="uk-UA"/>
        </w:rPr>
        <w:t>.2.</w:t>
      </w:r>
      <w:r w:rsidRPr="00C07056">
        <w:rPr>
          <w:sz w:val="28"/>
          <w:szCs w:val="28"/>
          <w:lang w:val="uk-UA"/>
        </w:rPr>
        <w:tab/>
      </w:r>
      <w:r w:rsidR="007A0E3F" w:rsidRPr="00C07056">
        <w:rPr>
          <w:sz w:val="28"/>
          <w:szCs w:val="28"/>
          <w:lang w:val="uk-UA"/>
        </w:rPr>
        <w:t>Набуття права на землю територіальною громадою та передача землі з комунальної власності у державну, передача земель комунальної вл</w:t>
      </w:r>
      <w:r w:rsidR="00A930E2" w:rsidRPr="00C07056">
        <w:rPr>
          <w:sz w:val="28"/>
          <w:szCs w:val="28"/>
          <w:lang w:val="uk-UA"/>
        </w:rPr>
        <w:t>асності у власність юридичних і</w:t>
      </w:r>
      <w:r w:rsidR="007A0E3F" w:rsidRPr="00C07056">
        <w:rPr>
          <w:sz w:val="28"/>
          <w:szCs w:val="28"/>
          <w:lang w:val="uk-UA"/>
        </w:rPr>
        <w:t xml:space="preserve"> фізичних осіб здійснюється відповідно до законодавства України.</w:t>
      </w:r>
    </w:p>
    <w:p w:rsidR="007A0E3F" w:rsidRPr="00C07056" w:rsidRDefault="009A6618" w:rsidP="002A0DC5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31</w:t>
      </w:r>
      <w:r w:rsidR="002A5288" w:rsidRPr="00C07056">
        <w:rPr>
          <w:sz w:val="28"/>
          <w:szCs w:val="28"/>
          <w:lang w:val="uk-UA"/>
        </w:rPr>
        <w:t>.</w:t>
      </w:r>
      <w:r w:rsidR="007A0E3F" w:rsidRPr="00C07056">
        <w:rPr>
          <w:sz w:val="28"/>
          <w:szCs w:val="28"/>
          <w:lang w:val="uk-UA"/>
        </w:rPr>
        <w:t>3.</w:t>
      </w:r>
      <w:r w:rsidR="002A5288" w:rsidRPr="00C07056">
        <w:rPr>
          <w:sz w:val="28"/>
          <w:szCs w:val="28"/>
          <w:lang w:val="uk-UA"/>
        </w:rPr>
        <w:t xml:space="preserve"> </w:t>
      </w:r>
      <w:r w:rsidR="007A0E3F" w:rsidRPr="00C07056">
        <w:rPr>
          <w:sz w:val="28"/>
          <w:szCs w:val="28"/>
          <w:lang w:val="uk-UA"/>
        </w:rPr>
        <w:t xml:space="preserve">Не підлягають відчуженню землі загального користування: площі, вулиці, проїзди, дороги, сади, бульвари, водоймища, а також пам'ятники природи, історії, археології та культури, будівлі й споруди, об'єкти оздоровчого та історико-культурного призначення, інші майнові об'єкти, даровані місту благодійниками або такі, що побудовані на кошти, зібрані </w:t>
      </w:r>
      <w:r w:rsidR="00503375" w:rsidRPr="00C07056">
        <w:rPr>
          <w:sz w:val="28"/>
          <w:szCs w:val="28"/>
          <w:lang w:val="uk-UA"/>
        </w:rPr>
        <w:t xml:space="preserve">жителями </w:t>
      </w:r>
      <w:r w:rsidR="007A0E3F" w:rsidRPr="00C07056">
        <w:rPr>
          <w:sz w:val="28"/>
          <w:szCs w:val="28"/>
          <w:lang w:val="uk-UA"/>
        </w:rPr>
        <w:t xml:space="preserve">громади.  </w:t>
      </w:r>
    </w:p>
    <w:p w:rsidR="007A0E3F" w:rsidRPr="00C07056" w:rsidRDefault="007A0E3F" w:rsidP="007A0E3F">
      <w:pPr>
        <w:jc w:val="both"/>
        <w:rPr>
          <w:sz w:val="28"/>
          <w:szCs w:val="28"/>
          <w:lang w:val="uk-UA"/>
        </w:rPr>
      </w:pPr>
    </w:p>
    <w:p w:rsidR="007A0E3F" w:rsidRPr="00C07056" w:rsidRDefault="00E922EA" w:rsidP="007A0E3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3</w:t>
      </w:r>
      <w:r w:rsidR="00503375" w:rsidRPr="00C07056">
        <w:rPr>
          <w:b/>
          <w:sz w:val="28"/>
          <w:szCs w:val="28"/>
          <w:lang w:val="uk-UA"/>
        </w:rPr>
        <w:t>2</w:t>
      </w:r>
      <w:r w:rsidR="007A0E3F" w:rsidRPr="00C07056">
        <w:rPr>
          <w:b/>
          <w:sz w:val="28"/>
          <w:szCs w:val="28"/>
          <w:lang w:val="uk-UA"/>
        </w:rPr>
        <w:t xml:space="preserve">. Комунальні підприємства </w:t>
      </w:r>
    </w:p>
    <w:p w:rsidR="007A0E3F" w:rsidRPr="00C07056" w:rsidRDefault="002A5288" w:rsidP="007A0E3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</w:t>
      </w:r>
      <w:r w:rsidR="007A0E3F" w:rsidRPr="00C07056">
        <w:rPr>
          <w:sz w:val="28"/>
          <w:szCs w:val="28"/>
          <w:lang w:val="uk-UA"/>
        </w:rPr>
        <w:t>1.</w:t>
      </w:r>
      <w:r w:rsidRPr="00C07056">
        <w:rPr>
          <w:sz w:val="28"/>
          <w:szCs w:val="28"/>
          <w:lang w:val="uk-UA"/>
        </w:rPr>
        <w:tab/>
      </w:r>
      <w:r w:rsidR="007A0E3F" w:rsidRPr="00C07056">
        <w:rPr>
          <w:sz w:val="28"/>
          <w:szCs w:val="28"/>
          <w:lang w:val="uk-UA"/>
        </w:rPr>
        <w:t xml:space="preserve">Органи місцевого самоврядування у межах повноважень, визначених законами України та цим Статутом, з метою забезпечення економічних, енергетичних, соціальних, житлових, побутових, транспортних потреб </w:t>
      </w:r>
      <w:r w:rsidR="00031511" w:rsidRPr="00C07056">
        <w:rPr>
          <w:sz w:val="28"/>
          <w:szCs w:val="28"/>
          <w:lang w:val="uk-UA"/>
        </w:rPr>
        <w:t>громади міста</w:t>
      </w:r>
      <w:r w:rsidR="007A0E3F" w:rsidRPr="00C07056">
        <w:rPr>
          <w:sz w:val="28"/>
          <w:szCs w:val="28"/>
          <w:lang w:val="uk-UA"/>
        </w:rPr>
        <w:t>, ведення ефективної економічної діяльності у виробничій і сервісній сферах міста, можуть створювати комунальні підприємства.</w:t>
      </w:r>
    </w:p>
    <w:p w:rsidR="007A0E3F" w:rsidRPr="00C07056" w:rsidRDefault="002A5288" w:rsidP="007A0E3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.2.</w:t>
      </w:r>
      <w:r w:rsidRPr="00C07056">
        <w:rPr>
          <w:sz w:val="28"/>
          <w:szCs w:val="28"/>
          <w:lang w:val="uk-UA"/>
        </w:rPr>
        <w:tab/>
      </w:r>
      <w:r w:rsidR="007A0E3F" w:rsidRPr="00C07056">
        <w:rPr>
          <w:sz w:val="28"/>
          <w:szCs w:val="28"/>
          <w:lang w:val="uk-UA"/>
        </w:rPr>
        <w:t xml:space="preserve">Власником комунальних </w:t>
      </w:r>
      <w:r w:rsidR="00E51095" w:rsidRPr="00C07056">
        <w:rPr>
          <w:sz w:val="28"/>
          <w:szCs w:val="28"/>
          <w:lang w:val="uk-UA"/>
        </w:rPr>
        <w:t xml:space="preserve">підприємств </w:t>
      </w:r>
      <w:r w:rsidR="007A0E3F" w:rsidRPr="00C07056">
        <w:rPr>
          <w:sz w:val="28"/>
          <w:szCs w:val="28"/>
          <w:lang w:val="uk-UA"/>
        </w:rPr>
        <w:t>є територіальна громада.</w:t>
      </w:r>
      <w:r w:rsidR="00FF3408" w:rsidRPr="00C07056">
        <w:rPr>
          <w:sz w:val="28"/>
          <w:szCs w:val="28"/>
          <w:lang w:val="uk-UA"/>
        </w:rPr>
        <w:t xml:space="preserve"> </w:t>
      </w:r>
    </w:p>
    <w:p w:rsidR="007A0E3F" w:rsidRPr="00C07056" w:rsidRDefault="002A5288" w:rsidP="007A0E3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.3.</w:t>
      </w:r>
      <w:r w:rsidRPr="00C07056">
        <w:rPr>
          <w:sz w:val="28"/>
          <w:szCs w:val="28"/>
          <w:lang w:val="uk-UA"/>
        </w:rPr>
        <w:tab/>
        <w:t>Р</w:t>
      </w:r>
      <w:r w:rsidR="007A0E3F" w:rsidRPr="00C07056">
        <w:rPr>
          <w:sz w:val="28"/>
          <w:szCs w:val="28"/>
          <w:lang w:val="uk-UA"/>
        </w:rPr>
        <w:t xml:space="preserve">ада затверджує статути комунальних </w:t>
      </w:r>
      <w:r w:rsidR="00E51095" w:rsidRPr="00C07056">
        <w:rPr>
          <w:sz w:val="28"/>
          <w:szCs w:val="28"/>
          <w:lang w:val="uk-UA"/>
        </w:rPr>
        <w:t>підприємств</w:t>
      </w:r>
      <w:r w:rsidR="007A0E3F" w:rsidRPr="00C07056">
        <w:rPr>
          <w:sz w:val="28"/>
          <w:szCs w:val="28"/>
          <w:lang w:val="uk-UA"/>
        </w:rPr>
        <w:t xml:space="preserve">, визначає основні напрями їхньої діяльності, порядок використання їхнього прибутку. </w:t>
      </w:r>
    </w:p>
    <w:p w:rsidR="007A0E3F" w:rsidRPr="00C07056" w:rsidRDefault="002A5288" w:rsidP="007A0E3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.4.</w:t>
      </w:r>
      <w:r w:rsidRPr="00C07056">
        <w:rPr>
          <w:sz w:val="28"/>
          <w:szCs w:val="28"/>
          <w:lang w:val="uk-UA"/>
        </w:rPr>
        <w:tab/>
      </w:r>
      <w:r w:rsidR="007A0E3F" w:rsidRPr="00C07056">
        <w:rPr>
          <w:sz w:val="28"/>
          <w:szCs w:val="28"/>
          <w:lang w:val="uk-UA"/>
        </w:rPr>
        <w:t>При встановленні розміру частки прибутку</w:t>
      </w:r>
      <w:r w:rsidR="008323A4" w:rsidRPr="00C07056">
        <w:rPr>
          <w:sz w:val="28"/>
          <w:szCs w:val="28"/>
          <w:lang w:val="uk-UA"/>
        </w:rPr>
        <w:t>, яка зараховується до міського</w:t>
      </w:r>
      <w:r w:rsidR="007A0E3F" w:rsidRPr="00C07056">
        <w:rPr>
          <w:sz w:val="28"/>
          <w:szCs w:val="28"/>
          <w:lang w:val="uk-UA"/>
        </w:rPr>
        <w:t xml:space="preserve"> бюджету, </w:t>
      </w:r>
      <w:r w:rsidRPr="00C07056">
        <w:rPr>
          <w:sz w:val="28"/>
          <w:szCs w:val="28"/>
          <w:lang w:val="uk-UA"/>
        </w:rPr>
        <w:t>Р</w:t>
      </w:r>
      <w:r w:rsidR="007A0E3F" w:rsidRPr="00C07056">
        <w:rPr>
          <w:sz w:val="28"/>
          <w:szCs w:val="28"/>
          <w:lang w:val="uk-UA"/>
        </w:rPr>
        <w:t xml:space="preserve">ада керується принципом мінімального втручання у господарську діяльність комунального підприємства.  </w:t>
      </w:r>
    </w:p>
    <w:p w:rsidR="007A0E3F" w:rsidRPr="00C07056" w:rsidRDefault="002A5288" w:rsidP="007A0E3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.5.</w:t>
      </w:r>
      <w:r w:rsidRPr="00C07056">
        <w:rPr>
          <w:sz w:val="28"/>
          <w:szCs w:val="28"/>
          <w:lang w:val="uk-UA"/>
        </w:rPr>
        <w:tab/>
      </w:r>
      <w:r w:rsidR="007A0E3F" w:rsidRPr="00C07056">
        <w:rPr>
          <w:sz w:val="28"/>
          <w:szCs w:val="28"/>
          <w:lang w:val="uk-UA"/>
        </w:rPr>
        <w:t>Територіальна громада не несе відповідальності за зобов’язаннями комунального підприємства, а комунальне підприємство не несе відповідальності за зобов’язаннями територіальної громади.</w:t>
      </w:r>
    </w:p>
    <w:p w:rsidR="007A0E3F" w:rsidRPr="00C07056" w:rsidRDefault="002A5288" w:rsidP="007A0E3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.6.</w:t>
      </w:r>
      <w:r w:rsidRPr="00C07056">
        <w:rPr>
          <w:sz w:val="28"/>
          <w:szCs w:val="28"/>
          <w:lang w:val="uk-UA"/>
        </w:rPr>
        <w:tab/>
      </w:r>
      <w:r w:rsidR="007A0E3F" w:rsidRPr="00C07056">
        <w:rPr>
          <w:sz w:val="28"/>
          <w:szCs w:val="28"/>
          <w:lang w:val="uk-UA"/>
        </w:rPr>
        <w:t>Реорганізація або ліквідація комунального підприємства здійснюється за рішенням міської ради.</w:t>
      </w:r>
      <w:r w:rsidR="007B44DD" w:rsidRPr="00C07056">
        <w:rPr>
          <w:sz w:val="28"/>
          <w:szCs w:val="28"/>
          <w:lang w:val="uk-UA"/>
        </w:rPr>
        <w:t xml:space="preserve"> </w:t>
      </w:r>
    </w:p>
    <w:p w:rsidR="00F638AF" w:rsidRPr="00C07056" w:rsidRDefault="00F638AF">
      <w:pPr>
        <w:ind w:firstLine="708"/>
        <w:jc w:val="both"/>
        <w:rPr>
          <w:b/>
          <w:sz w:val="28"/>
          <w:szCs w:val="28"/>
          <w:lang w:val="uk-UA"/>
        </w:rPr>
      </w:pPr>
    </w:p>
    <w:p w:rsidR="00207DE9" w:rsidRPr="00C07056" w:rsidRDefault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3</w:t>
      </w:r>
      <w:r w:rsidR="00503375" w:rsidRPr="00C07056">
        <w:rPr>
          <w:b/>
          <w:sz w:val="28"/>
          <w:szCs w:val="28"/>
          <w:lang w:val="uk-UA"/>
        </w:rPr>
        <w:t>3</w:t>
      </w:r>
      <w:r w:rsidR="00207DE9" w:rsidRPr="00C07056">
        <w:rPr>
          <w:b/>
          <w:sz w:val="28"/>
          <w:szCs w:val="28"/>
          <w:lang w:val="uk-UA"/>
        </w:rPr>
        <w:t>. Управління об’єктами права комунальної власності</w:t>
      </w:r>
    </w:p>
    <w:p w:rsidR="00207DE9" w:rsidRPr="00C07056" w:rsidRDefault="002A528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</w:t>
      </w:r>
      <w:r w:rsidR="00E6228B" w:rsidRPr="00C07056">
        <w:rPr>
          <w:sz w:val="28"/>
          <w:szCs w:val="28"/>
          <w:lang w:val="uk-UA"/>
        </w:rPr>
        <w:t>1</w:t>
      </w:r>
      <w:r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>Територіальна громада</w:t>
      </w:r>
      <w:r w:rsidR="007C5EF5" w:rsidRPr="00C07056">
        <w:rPr>
          <w:sz w:val="28"/>
          <w:szCs w:val="28"/>
          <w:lang w:val="uk-UA"/>
        </w:rPr>
        <w:t>,</w:t>
      </w:r>
      <w:r w:rsidR="008E035A" w:rsidRPr="00C07056">
        <w:rPr>
          <w:sz w:val="28"/>
          <w:szCs w:val="28"/>
          <w:lang w:val="uk-UA"/>
        </w:rPr>
        <w:t xml:space="preserve"> </w:t>
      </w:r>
      <w:r w:rsidR="00207DE9" w:rsidRPr="00C07056">
        <w:rPr>
          <w:sz w:val="28"/>
          <w:szCs w:val="28"/>
          <w:lang w:val="uk-UA"/>
        </w:rPr>
        <w:t xml:space="preserve">в особі </w:t>
      </w:r>
      <w:r w:rsidRPr="00C07056">
        <w:rPr>
          <w:sz w:val="28"/>
          <w:szCs w:val="28"/>
          <w:lang w:val="uk-UA"/>
        </w:rPr>
        <w:t>Ради</w:t>
      </w:r>
      <w:r w:rsidR="00207DE9" w:rsidRPr="00C07056">
        <w:rPr>
          <w:sz w:val="28"/>
          <w:szCs w:val="28"/>
          <w:lang w:val="uk-UA"/>
        </w:rPr>
        <w:t xml:space="preserve"> володіє, користується та розпоряджається об'єктами права комунальної власності, в тому числі може передавати об'єкти права комунальної власності у постійне або тимчасове користування юридичним та фізичним особам, здавати їх в оренду, продавати і купувати, передавати в заставу, здійснювати інші передбачені законодавством правочини.</w:t>
      </w:r>
      <w:r w:rsidR="007C5EF5" w:rsidRPr="00C07056">
        <w:rPr>
          <w:sz w:val="28"/>
          <w:szCs w:val="28"/>
          <w:lang w:val="uk-UA"/>
        </w:rPr>
        <w:t xml:space="preserve"> </w:t>
      </w:r>
    </w:p>
    <w:p w:rsidR="00207DE9" w:rsidRPr="00C07056" w:rsidRDefault="002A528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</w:t>
      </w:r>
      <w:r w:rsidR="00E6228B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ab/>
        <w:t>Р</w:t>
      </w:r>
      <w:r w:rsidR="00207DE9" w:rsidRPr="00C07056">
        <w:rPr>
          <w:sz w:val="28"/>
          <w:szCs w:val="28"/>
          <w:lang w:val="uk-UA"/>
        </w:rPr>
        <w:t>ада може делегувати частину повноважень щодо управління об’єктами права комунальної власності профільним виконавчим органам</w:t>
      </w:r>
      <w:r w:rsidR="00E51095" w:rsidRPr="00C07056">
        <w:rPr>
          <w:sz w:val="28"/>
          <w:szCs w:val="28"/>
          <w:lang w:val="uk-UA"/>
        </w:rPr>
        <w:t xml:space="preserve"> міської ради</w:t>
      </w:r>
      <w:r w:rsidR="00207DE9" w:rsidRPr="00C07056">
        <w:rPr>
          <w:sz w:val="28"/>
          <w:szCs w:val="28"/>
          <w:lang w:val="uk-UA"/>
        </w:rPr>
        <w:t xml:space="preserve">. </w:t>
      </w:r>
    </w:p>
    <w:p w:rsidR="00E51095" w:rsidRPr="00C07056" w:rsidRDefault="002A5288">
      <w:pPr>
        <w:ind w:firstLine="720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</w:t>
      </w:r>
      <w:r w:rsidR="00E6228B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ab/>
      </w:r>
      <w:r w:rsidR="00E51095" w:rsidRPr="00C07056">
        <w:rPr>
          <w:sz w:val="28"/>
          <w:szCs w:val="28"/>
          <w:lang w:val="uk-UA"/>
        </w:rPr>
        <w:t>Перелік нерухомого майна, що є власністю територіальної громади</w:t>
      </w:r>
      <w:r w:rsidR="003C04AE" w:rsidRPr="00C07056">
        <w:rPr>
          <w:sz w:val="28"/>
          <w:szCs w:val="28"/>
          <w:lang w:val="uk-UA"/>
        </w:rPr>
        <w:t>,</w:t>
      </w:r>
      <w:r w:rsidR="00E51095" w:rsidRPr="00C07056">
        <w:rPr>
          <w:sz w:val="28"/>
          <w:szCs w:val="28"/>
          <w:lang w:val="uk-UA"/>
        </w:rPr>
        <w:t xml:space="preserve"> визначається рішенням міської ради відповідно до законодавства та цього Статуту.</w:t>
      </w:r>
    </w:p>
    <w:p w:rsidR="00207DE9" w:rsidRPr="00C07056" w:rsidRDefault="002A5288">
      <w:pPr>
        <w:ind w:firstLine="720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lastRenderedPageBreak/>
        <w:t>3</w:t>
      </w:r>
      <w:r w:rsidR="00503375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.4.</w:t>
      </w:r>
      <w:r w:rsidRPr="00C07056">
        <w:rPr>
          <w:sz w:val="28"/>
          <w:szCs w:val="28"/>
          <w:lang w:val="uk-UA"/>
        </w:rPr>
        <w:tab/>
      </w:r>
      <w:r w:rsidR="002C36C8" w:rsidRPr="00C07056">
        <w:rPr>
          <w:sz w:val="28"/>
          <w:szCs w:val="28"/>
          <w:lang w:val="uk-UA"/>
        </w:rPr>
        <w:t xml:space="preserve">Управління об’єктами права комунальної власності виконавчими органами міської ради, на які покладаються такі функції, здійснюється на засадах ефективного, прозорого, відкритого використання комунального майна. </w:t>
      </w:r>
    </w:p>
    <w:p w:rsidR="00396ED8" w:rsidRPr="00C07056" w:rsidRDefault="002A5288">
      <w:pPr>
        <w:ind w:right="-46" w:firstLine="720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.5.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 xml:space="preserve">Виключно у комунальній власності перебувають об’єкти, що мають важливе значення для життєзабезпечення </w:t>
      </w:r>
      <w:r w:rsidR="008C3CBB" w:rsidRPr="00C07056">
        <w:rPr>
          <w:sz w:val="28"/>
          <w:szCs w:val="28"/>
          <w:lang w:val="uk-UA"/>
        </w:rPr>
        <w:t>територіальної громади</w:t>
      </w:r>
      <w:r w:rsidR="00207DE9" w:rsidRPr="00C07056">
        <w:rPr>
          <w:sz w:val="28"/>
          <w:szCs w:val="28"/>
          <w:lang w:val="uk-UA"/>
        </w:rPr>
        <w:t xml:space="preserve">, задоволення потреб громади та для збереження історико-культурних об’єктів </w:t>
      </w:r>
      <w:r w:rsidR="008C3CBB" w:rsidRPr="00C07056">
        <w:rPr>
          <w:sz w:val="28"/>
          <w:szCs w:val="28"/>
          <w:lang w:val="uk-UA"/>
        </w:rPr>
        <w:t xml:space="preserve">громади </w:t>
      </w:r>
      <w:r w:rsidR="00207DE9" w:rsidRPr="00C07056">
        <w:rPr>
          <w:sz w:val="28"/>
          <w:szCs w:val="28"/>
          <w:lang w:val="uk-UA"/>
        </w:rPr>
        <w:t xml:space="preserve">(системи водо- і енергопостачання, інженерні комунікації, пам’ятники культури </w:t>
      </w:r>
      <w:r w:rsidR="00CC19CC" w:rsidRPr="00C07056">
        <w:rPr>
          <w:sz w:val="28"/>
          <w:szCs w:val="28"/>
          <w:lang w:val="uk-UA"/>
        </w:rPr>
        <w:t>та</w:t>
      </w:r>
      <w:r w:rsidR="00207DE9" w:rsidRPr="00C07056">
        <w:rPr>
          <w:sz w:val="28"/>
          <w:szCs w:val="28"/>
          <w:lang w:val="uk-UA"/>
        </w:rPr>
        <w:t xml:space="preserve"> архітектури, музеї, природні ландшафти тощо).</w:t>
      </w:r>
    </w:p>
    <w:p w:rsidR="00207DE9" w:rsidRPr="00C07056" w:rsidRDefault="008C3CBB">
      <w:pPr>
        <w:ind w:right="-46" w:firstLine="720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.6.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>Перелік об’єктів</w:t>
      </w:r>
      <w:r w:rsidR="001B5939" w:rsidRPr="00C07056">
        <w:rPr>
          <w:sz w:val="28"/>
          <w:szCs w:val="28"/>
          <w:lang w:val="uk-UA"/>
        </w:rPr>
        <w:t>, які не можуть бути</w:t>
      </w:r>
      <w:r w:rsidR="00207DE9" w:rsidRPr="00C07056">
        <w:rPr>
          <w:sz w:val="28"/>
          <w:szCs w:val="28"/>
          <w:lang w:val="uk-UA"/>
        </w:rPr>
        <w:t xml:space="preserve"> ви</w:t>
      </w:r>
      <w:r w:rsidR="001B5939" w:rsidRPr="00C07056">
        <w:rPr>
          <w:sz w:val="28"/>
          <w:szCs w:val="28"/>
          <w:lang w:val="uk-UA"/>
        </w:rPr>
        <w:t xml:space="preserve">лучені </w:t>
      </w:r>
      <w:r w:rsidR="00E51095" w:rsidRPr="00C07056">
        <w:rPr>
          <w:sz w:val="28"/>
          <w:szCs w:val="28"/>
          <w:lang w:val="uk-UA"/>
        </w:rPr>
        <w:t xml:space="preserve">з комунальної власності територіальної громади </w:t>
      </w:r>
      <w:r w:rsidR="001B5939" w:rsidRPr="00C07056">
        <w:rPr>
          <w:sz w:val="28"/>
          <w:szCs w:val="28"/>
          <w:lang w:val="uk-UA"/>
        </w:rPr>
        <w:t>та відчужені,</w:t>
      </w:r>
      <w:r w:rsidR="00207DE9" w:rsidRPr="00C07056">
        <w:rPr>
          <w:sz w:val="28"/>
          <w:szCs w:val="28"/>
          <w:lang w:val="uk-UA"/>
        </w:rPr>
        <w:t xml:space="preserve"> затверджується рішенням </w:t>
      </w:r>
      <w:r w:rsidRPr="00C07056">
        <w:rPr>
          <w:sz w:val="28"/>
          <w:szCs w:val="28"/>
          <w:lang w:val="uk-UA"/>
        </w:rPr>
        <w:t>Ради</w:t>
      </w:r>
      <w:r w:rsidR="00503375" w:rsidRPr="00C07056">
        <w:rPr>
          <w:sz w:val="28"/>
          <w:szCs w:val="28"/>
          <w:lang w:val="uk-UA"/>
        </w:rPr>
        <w:t>.</w:t>
      </w:r>
    </w:p>
    <w:p w:rsidR="00396ED8" w:rsidRPr="00C07056" w:rsidRDefault="00396ED8" w:rsidP="002A0DC5">
      <w:pPr>
        <w:jc w:val="both"/>
        <w:rPr>
          <w:b/>
          <w:sz w:val="28"/>
          <w:szCs w:val="28"/>
          <w:lang w:val="uk-UA"/>
        </w:rPr>
      </w:pPr>
    </w:p>
    <w:p w:rsidR="001D6034" w:rsidRPr="00C07056" w:rsidRDefault="002A0DC5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3</w:t>
      </w:r>
      <w:r w:rsidR="00503375" w:rsidRPr="00C07056">
        <w:rPr>
          <w:b/>
          <w:sz w:val="28"/>
          <w:szCs w:val="28"/>
          <w:lang w:val="uk-UA"/>
        </w:rPr>
        <w:t>4</w:t>
      </w:r>
      <w:r w:rsidR="00207DE9" w:rsidRPr="00C07056">
        <w:rPr>
          <w:b/>
          <w:sz w:val="28"/>
          <w:szCs w:val="28"/>
          <w:lang w:val="uk-UA"/>
        </w:rPr>
        <w:t xml:space="preserve">. Захист прав комунальної власності </w:t>
      </w:r>
    </w:p>
    <w:p w:rsidR="00207DE9" w:rsidRPr="00C07056" w:rsidRDefault="008C3CB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4</w:t>
      </w:r>
      <w:r w:rsidRPr="00C07056">
        <w:rPr>
          <w:sz w:val="28"/>
          <w:szCs w:val="28"/>
          <w:lang w:val="uk-UA"/>
        </w:rPr>
        <w:t>.1.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>Об’єкти права комунальної власності не можуть бути примусово відчужені у міської громади і передані іншим суб’єктам права власності без згоди безпосередньо</w:t>
      </w:r>
      <w:r w:rsidR="001E1D49" w:rsidRPr="00C07056">
        <w:rPr>
          <w:sz w:val="28"/>
          <w:szCs w:val="28"/>
          <w:lang w:val="uk-UA"/>
        </w:rPr>
        <w:t xml:space="preserve"> </w:t>
      </w:r>
      <w:r w:rsidR="00503375" w:rsidRPr="00C07056">
        <w:rPr>
          <w:sz w:val="28"/>
          <w:szCs w:val="28"/>
          <w:lang w:val="uk-UA"/>
        </w:rPr>
        <w:t>територіальної</w:t>
      </w:r>
      <w:r w:rsidR="00207DE9" w:rsidRPr="00C07056">
        <w:rPr>
          <w:sz w:val="28"/>
          <w:szCs w:val="28"/>
          <w:lang w:val="uk-UA"/>
        </w:rPr>
        <w:t xml:space="preserve"> громади. </w:t>
      </w:r>
    </w:p>
    <w:p w:rsidR="00207DE9" w:rsidRPr="00C07056" w:rsidRDefault="008C3CB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4</w:t>
      </w:r>
      <w:r w:rsidRPr="00C07056">
        <w:rPr>
          <w:sz w:val="28"/>
          <w:szCs w:val="28"/>
          <w:lang w:val="uk-UA"/>
        </w:rPr>
        <w:t>.2.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 xml:space="preserve">Фізичні та юридичні особи несуть відповідальність за збитки, заподіяні об’єктам права комунальної власності. </w:t>
      </w:r>
    </w:p>
    <w:p w:rsidR="00207DE9" w:rsidRPr="00C07056" w:rsidRDefault="008C3CBB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4</w:t>
      </w:r>
      <w:r w:rsidRPr="00C07056">
        <w:rPr>
          <w:sz w:val="28"/>
          <w:szCs w:val="28"/>
          <w:lang w:val="uk-UA"/>
        </w:rPr>
        <w:t>.3.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 xml:space="preserve">Органи місцевого самоврядування мають право звертатися до суду про притягнення до відповідальності осіб, винних </w:t>
      </w:r>
      <w:r w:rsidR="00CC19CC" w:rsidRPr="00C07056">
        <w:rPr>
          <w:sz w:val="28"/>
          <w:szCs w:val="28"/>
          <w:lang w:val="uk-UA"/>
        </w:rPr>
        <w:t>у</w:t>
      </w:r>
      <w:r w:rsidR="00207DE9" w:rsidRPr="00C07056">
        <w:rPr>
          <w:sz w:val="28"/>
          <w:szCs w:val="28"/>
          <w:lang w:val="uk-UA"/>
        </w:rPr>
        <w:t xml:space="preserve"> заподіянні шкоди об’єктам права комунальної власності.</w:t>
      </w:r>
    </w:p>
    <w:p w:rsidR="001D6034" w:rsidRPr="00C07056" w:rsidRDefault="001D6034" w:rsidP="00FF3408">
      <w:pPr>
        <w:jc w:val="both"/>
        <w:rPr>
          <w:b/>
          <w:sz w:val="28"/>
          <w:szCs w:val="28"/>
          <w:lang w:val="uk-UA"/>
        </w:rPr>
      </w:pPr>
    </w:p>
    <w:p w:rsidR="001D6034" w:rsidRPr="00C07056" w:rsidRDefault="002A0DC5" w:rsidP="00396ED8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3</w:t>
      </w:r>
      <w:r w:rsidR="00503375" w:rsidRPr="00C07056">
        <w:rPr>
          <w:b/>
          <w:sz w:val="28"/>
          <w:szCs w:val="28"/>
          <w:lang w:val="uk-UA"/>
        </w:rPr>
        <w:t>5</w:t>
      </w:r>
      <w:r w:rsidR="00396ED8" w:rsidRPr="00C07056">
        <w:rPr>
          <w:b/>
          <w:sz w:val="28"/>
          <w:szCs w:val="28"/>
          <w:lang w:val="uk-UA"/>
        </w:rPr>
        <w:t xml:space="preserve">. Фінансова основа територіальної громади </w:t>
      </w:r>
    </w:p>
    <w:p w:rsidR="00396ED8" w:rsidRPr="00C07056" w:rsidRDefault="008C3CBB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5</w:t>
      </w:r>
      <w:r w:rsidRPr="00C07056">
        <w:rPr>
          <w:sz w:val="28"/>
          <w:szCs w:val="28"/>
          <w:lang w:val="uk-UA"/>
        </w:rPr>
        <w:t>.1.</w:t>
      </w:r>
      <w:r w:rsidRPr="00C07056">
        <w:rPr>
          <w:sz w:val="28"/>
          <w:szCs w:val="28"/>
          <w:lang w:val="uk-UA"/>
        </w:rPr>
        <w:tab/>
      </w:r>
      <w:r w:rsidR="00396ED8" w:rsidRPr="00C07056">
        <w:rPr>
          <w:sz w:val="28"/>
          <w:szCs w:val="28"/>
          <w:lang w:val="uk-UA"/>
        </w:rPr>
        <w:t>Фінансова основа територіальної громади – це сукупність місцевих фінансових ресурсів, за допомогою яких забезпечується реалізація завдань та функцій місцевого самоврядування.</w:t>
      </w:r>
    </w:p>
    <w:p w:rsidR="00396ED8" w:rsidRPr="00C07056" w:rsidRDefault="008C3CBB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</w:t>
      </w:r>
      <w:r w:rsidR="00503375" w:rsidRPr="00C07056">
        <w:rPr>
          <w:sz w:val="28"/>
          <w:szCs w:val="28"/>
          <w:lang w:val="uk-UA"/>
        </w:rPr>
        <w:t>5</w:t>
      </w:r>
      <w:r w:rsidRPr="00C07056">
        <w:rPr>
          <w:sz w:val="28"/>
          <w:szCs w:val="28"/>
          <w:lang w:val="uk-UA"/>
        </w:rPr>
        <w:t>.2.</w:t>
      </w:r>
      <w:r w:rsidRPr="00C07056">
        <w:rPr>
          <w:sz w:val="28"/>
          <w:szCs w:val="28"/>
          <w:lang w:val="uk-UA"/>
        </w:rPr>
        <w:tab/>
      </w:r>
      <w:r w:rsidR="00396ED8" w:rsidRPr="00C07056">
        <w:rPr>
          <w:sz w:val="28"/>
          <w:szCs w:val="28"/>
          <w:lang w:val="uk-UA"/>
        </w:rPr>
        <w:t xml:space="preserve">Управління фінансовими ресурсами здійснюється за допомогою таких ключових методів як фінансове планування, фінансове регулювання (податкове, кредитне, дотаційне та субвенційне) </w:t>
      </w:r>
      <w:r w:rsidR="00CC19CC" w:rsidRPr="00C07056">
        <w:rPr>
          <w:sz w:val="28"/>
          <w:szCs w:val="28"/>
          <w:lang w:val="uk-UA"/>
        </w:rPr>
        <w:t>і</w:t>
      </w:r>
      <w:r w:rsidR="00396ED8" w:rsidRPr="00C07056">
        <w:rPr>
          <w:sz w:val="28"/>
          <w:szCs w:val="28"/>
          <w:lang w:val="uk-UA"/>
        </w:rPr>
        <w:t xml:space="preserve"> фінансовий контроль.</w:t>
      </w:r>
    </w:p>
    <w:p w:rsidR="00396ED8" w:rsidRPr="00C07056" w:rsidRDefault="00396ED8" w:rsidP="00396ED8">
      <w:pPr>
        <w:jc w:val="both"/>
        <w:rPr>
          <w:sz w:val="28"/>
          <w:szCs w:val="28"/>
          <w:lang w:val="uk-UA"/>
        </w:rPr>
      </w:pPr>
    </w:p>
    <w:p w:rsidR="001D6034" w:rsidRPr="00C07056" w:rsidRDefault="002A0DC5" w:rsidP="00396ED8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3</w:t>
      </w:r>
      <w:r w:rsidR="00503375" w:rsidRPr="00C07056">
        <w:rPr>
          <w:b/>
          <w:sz w:val="28"/>
          <w:szCs w:val="28"/>
          <w:lang w:val="uk-UA"/>
        </w:rPr>
        <w:t>6</w:t>
      </w:r>
      <w:r w:rsidR="00396ED8" w:rsidRPr="00C07056">
        <w:rPr>
          <w:b/>
          <w:sz w:val="28"/>
          <w:szCs w:val="28"/>
          <w:lang w:val="uk-UA"/>
        </w:rPr>
        <w:t xml:space="preserve">. Бюджетна </w:t>
      </w:r>
      <w:r w:rsidR="00C741C5" w:rsidRPr="00C07056">
        <w:rPr>
          <w:b/>
          <w:sz w:val="28"/>
          <w:szCs w:val="28"/>
          <w:lang w:val="uk-UA"/>
        </w:rPr>
        <w:t>політика територіальної громади</w:t>
      </w:r>
    </w:p>
    <w:p w:rsidR="00600425" w:rsidRPr="00C07056" w:rsidRDefault="00503375" w:rsidP="00600425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36</w:t>
      </w:r>
      <w:r w:rsidR="00C741C5" w:rsidRPr="00C07056">
        <w:rPr>
          <w:sz w:val="28"/>
          <w:szCs w:val="28"/>
          <w:lang w:val="uk-UA"/>
        </w:rPr>
        <w:t>.</w:t>
      </w:r>
      <w:r w:rsidR="00396ED8" w:rsidRPr="00C07056">
        <w:rPr>
          <w:sz w:val="28"/>
          <w:szCs w:val="28"/>
          <w:lang w:val="uk-UA"/>
        </w:rPr>
        <w:t xml:space="preserve">1. Формування проекту </w:t>
      </w:r>
      <w:r w:rsidR="00CC5E71" w:rsidRPr="00C07056">
        <w:rPr>
          <w:sz w:val="28"/>
          <w:szCs w:val="28"/>
          <w:lang w:val="uk-UA"/>
        </w:rPr>
        <w:t xml:space="preserve">місцевого </w:t>
      </w:r>
      <w:r w:rsidR="00396ED8" w:rsidRPr="00C07056">
        <w:rPr>
          <w:sz w:val="28"/>
          <w:szCs w:val="28"/>
          <w:lang w:val="uk-UA"/>
        </w:rPr>
        <w:t xml:space="preserve">бюджету </w:t>
      </w:r>
      <w:r w:rsidR="00C741C5" w:rsidRPr="00C07056">
        <w:rPr>
          <w:sz w:val="28"/>
          <w:szCs w:val="28"/>
          <w:lang w:val="uk-UA"/>
        </w:rPr>
        <w:t xml:space="preserve">Ради </w:t>
      </w:r>
      <w:r w:rsidR="00396ED8" w:rsidRPr="00C07056">
        <w:rPr>
          <w:sz w:val="28"/>
          <w:szCs w:val="28"/>
          <w:lang w:val="uk-UA"/>
        </w:rPr>
        <w:t xml:space="preserve">повинно </w:t>
      </w:r>
      <w:r w:rsidR="007D2665" w:rsidRPr="00C07056">
        <w:rPr>
          <w:sz w:val="28"/>
          <w:szCs w:val="28"/>
          <w:lang w:val="uk-UA"/>
        </w:rPr>
        <w:t>здійснюватися</w:t>
      </w:r>
      <w:r w:rsidR="00396ED8" w:rsidRPr="00C07056">
        <w:rPr>
          <w:sz w:val="28"/>
          <w:szCs w:val="28"/>
          <w:lang w:val="uk-UA"/>
        </w:rPr>
        <w:t xml:space="preserve"> на підставі розробленої програми соціально-економічного розвитку </w:t>
      </w:r>
      <w:r w:rsidR="00C741C5" w:rsidRPr="00C07056">
        <w:rPr>
          <w:sz w:val="28"/>
          <w:szCs w:val="28"/>
          <w:lang w:val="uk-UA"/>
        </w:rPr>
        <w:t>територіальної громади</w:t>
      </w:r>
      <w:r w:rsidR="00600425" w:rsidRPr="00C07056">
        <w:rPr>
          <w:sz w:val="28"/>
          <w:szCs w:val="28"/>
          <w:lang w:val="uk-UA"/>
        </w:rPr>
        <w:t xml:space="preserve"> і враховувати гендерні аспекти на всіх стадіях бюджетного процесу.</w:t>
      </w:r>
    </w:p>
    <w:p w:rsidR="00396ED8" w:rsidRPr="00C07056" w:rsidRDefault="00503375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36</w:t>
      </w:r>
      <w:r w:rsidR="00CC5E71" w:rsidRPr="00C07056">
        <w:rPr>
          <w:sz w:val="28"/>
          <w:szCs w:val="28"/>
          <w:lang w:val="uk-UA"/>
        </w:rPr>
        <w:t>.2. Місцевий б</w:t>
      </w:r>
      <w:r w:rsidR="00CC19CC" w:rsidRPr="00C07056">
        <w:rPr>
          <w:sz w:val="28"/>
          <w:szCs w:val="28"/>
          <w:lang w:val="uk-UA"/>
        </w:rPr>
        <w:t>юджет</w:t>
      </w:r>
      <w:r w:rsidR="00396ED8" w:rsidRPr="00C07056">
        <w:rPr>
          <w:sz w:val="28"/>
          <w:szCs w:val="28"/>
          <w:lang w:val="uk-UA"/>
        </w:rPr>
        <w:t xml:space="preserve"> – основний фінансовий план територіальної громади, прийняття та виконання якого є гарантією самоврядності територіальної громади. </w:t>
      </w:r>
    </w:p>
    <w:p w:rsidR="00901B13" w:rsidRPr="00C07056" w:rsidRDefault="00503375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36</w:t>
      </w:r>
      <w:r w:rsidR="00CC5E71" w:rsidRPr="00C07056">
        <w:rPr>
          <w:sz w:val="28"/>
          <w:szCs w:val="28"/>
          <w:lang w:val="uk-UA"/>
        </w:rPr>
        <w:t>.3.</w:t>
      </w:r>
      <w:r w:rsidR="00CC5E71" w:rsidRPr="00C07056">
        <w:rPr>
          <w:sz w:val="28"/>
          <w:szCs w:val="28"/>
          <w:lang w:val="uk-UA"/>
        </w:rPr>
        <w:tab/>
      </w:r>
      <w:r w:rsidR="00396ED8" w:rsidRPr="00C07056">
        <w:rPr>
          <w:sz w:val="28"/>
          <w:szCs w:val="28"/>
          <w:lang w:val="uk-UA"/>
        </w:rPr>
        <w:t xml:space="preserve">Підготовка проекту </w:t>
      </w:r>
      <w:r w:rsidR="00CC5E71" w:rsidRPr="00C07056">
        <w:rPr>
          <w:sz w:val="28"/>
          <w:szCs w:val="28"/>
          <w:lang w:val="uk-UA"/>
        </w:rPr>
        <w:t>місцевого</w:t>
      </w:r>
      <w:r w:rsidR="00CC19CC" w:rsidRPr="00C07056">
        <w:rPr>
          <w:sz w:val="28"/>
          <w:szCs w:val="28"/>
          <w:lang w:val="uk-UA"/>
        </w:rPr>
        <w:t xml:space="preserve"> </w:t>
      </w:r>
      <w:r w:rsidR="00396ED8" w:rsidRPr="00C07056">
        <w:rPr>
          <w:sz w:val="28"/>
          <w:szCs w:val="28"/>
          <w:lang w:val="uk-UA"/>
        </w:rPr>
        <w:t>бюджету здійснюється профільним виконавчим органом міської ради та проходить обов’язкове погодження усіма постійними комісіями міської ради.</w:t>
      </w:r>
    </w:p>
    <w:p w:rsidR="004B1ED3" w:rsidRPr="00C07056" w:rsidRDefault="00503375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36</w:t>
      </w:r>
      <w:r w:rsidR="00CC5E71" w:rsidRPr="00C07056">
        <w:rPr>
          <w:sz w:val="28"/>
          <w:szCs w:val="28"/>
          <w:lang w:val="uk-UA"/>
        </w:rPr>
        <w:t>.</w:t>
      </w:r>
      <w:r w:rsidR="00FE087B" w:rsidRPr="00C07056">
        <w:rPr>
          <w:sz w:val="28"/>
          <w:szCs w:val="28"/>
          <w:lang w:val="uk-UA"/>
        </w:rPr>
        <w:t>4</w:t>
      </w:r>
      <w:r w:rsidR="00CC5E71" w:rsidRPr="00C07056">
        <w:rPr>
          <w:sz w:val="28"/>
          <w:szCs w:val="28"/>
          <w:lang w:val="uk-UA"/>
        </w:rPr>
        <w:t>.</w:t>
      </w:r>
      <w:r w:rsidR="00CC5E71" w:rsidRPr="00C07056">
        <w:rPr>
          <w:sz w:val="28"/>
          <w:szCs w:val="28"/>
          <w:lang w:val="uk-UA"/>
        </w:rPr>
        <w:tab/>
      </w:r>
      <w:r w:rsidR="00CC19CC" w:rsidRPr="00C07056">
        <w:rPr>
          <w:sz w:val="28"/>
          <w:szCs w:val="28"/>
          <w:lang w:val="uk-UA"/>
        </w:rPr>
        <w:t>Міс</w:t>
      </w:r>
      <w:r w:rsidR="00CC5E71" w:rsidRPr="00C07056">
        <w:rPr>
          <w:sz w:val="28"/>
          <w:szCs w:val="28"/>
          <w:lang w:val="uk-UA"/>
        </w:rPr>
        <w:t>цевий</w:t>
      </w:r>
      <w:r w:rsidR="00CC19CC" w:rsidRPr="00C07056">
        <w:rPr>
          <w:sz w:val="28"/>
          <w:szCs w:val="28"/>
          <w:lang w:val="uk-UA"/>
        </w:rPr>
        <w:t xml:space="preserve"> б</w:t>
      </w:r>
      <w:r w:rsidR="00396ED8" w:rsidRPr="00C07056">
        <w:rPr>
          <w:sz w:val="28"/>
          <w:szCs w:val="28"/>
          <w:lang w:val="uk-UA"/>
        </w:rPr>
        <w:t xml:space="preserve">юджет затверджується рішенням </w:t>
      </w:r>
      <w:r w:rsidR="007D2665" w:rsidRPr="00C07056">
        <w:rPr>
          <w:sz w:val="28"/>
          <w:szCs w:val="28"/>
          <w:lang w:val="uk-UA"/>
        </w:rPr>
        <w:t xml:space="preserve">Сіверської </w:t>
      </w:r>
      <w:r w:rsidR="00396ED8" w:rsidRPr="00C07056">
        <w:rPr>
          <w:sz w:val="28"/>
          <w:szCs w:val="28"/>
          <w:lang w:val="uk-UA"/>
        </w:rPr>
        <w:t>міської ради у терміни визначені Бюджетним кодекс</w:t>
      </w:r>
      <w:r w:rsidR="00314020" w:rsidRPr="00C07056">
        <w:rPr>
          <w:sz w:val="28"/>
          <w:szCs w:val="28"/>
          <w:lang w:val="uk-UA"/>
        </w:rPr>
        <w:t>ом</w:t>
      </w:r>
      <w:r w:rsidR="00396ED8" w:rsidRPr="00C07056">
        <w:rPr>
          <w:sz w:val="28"/>
          <w:szCs w:val="28"/>
          <w:lang w:val="uk-UA"/>
        </w:rPr>
        <w:t xml:space="preserve"> України.</w:t>
      </w:r>
    </w:p>
    <w:p w:rsidR="0087156B" w:rsidRPr="00C07056" w:rsidRDefault="00503375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36</w:t>
      </w:r>
      <w:r w:rsidR="00CC5E71" w:rsidRPr="00C07056">
        <w:rPr>
          <w:sz w:val="28"/>
          <w:szCs w:val="28"/>
          <w:lang w:val="uk-UA"/>
        </w:rPr>
        <w:t>.</w:t>
      </w:r>
      <w:r w:rsidR="00FE087B" w:rsidRPr="00C07056">
        <w:rPr>
          <w:sz w:val="28"/>
          <w:szCs w:val="28"/>
          <w:lang w:val="uk-UA"/>
        </w:rPr>
        <w:t>5</w:t>
      </w:r>
      <w:r w:rsidR="00CC5E71" w:rsidRPr="00C07056">
        <w:rPr>
          <w:sz w:val="28"/>
          <w:szCs w:val="28"/>
          <w:lang w:val="uk-UA"/>
        </w:rPr>
        <w:t>.</w:t>
      </w:r>
      <w:r w:rsidR="00CC5E71" w:rsidRPr="00C07056">
        <w:rPr>
          <w:sz w:val="28"/>
          <w:szCs w:val="28"/>
          <w:lang w:val="uk-UA"/>
        </w:rPr>
        <w:tab/>
      </w:r>
      <w:r w:rsidR="0087156B" w:rsidRPr="00C07056">
        <w:rPr>
          <w:sz w:val="28"/>
          <w:szCs w:val="28"/>
          <w:lang w:val="uk-UA" w:eastAsia="ru-RU"/>
        </w:rPr>
        <w:t xml:space="preserve">Інформація про виконання </w:t>
      </w:r>
      <w:r w:rsidR="008323A4" w:rsidRPr="00C07056">
        <w:rPr>
          <w:sz w:val="28"/>
          <w:szCs w:val="28"/>
          <w:lang w:val="uk-UA" w:eastAsia="ru-RU"/>
        </w:rPr>
        <w:t>міс</w:t>
      </w:r>
      <w:r w:rsidR="00CC5E71" w:rsidRPr="00C07056">
        <w:rPr>
          <w:sz w:val="28"/>
          <w:szCs w:val="28"/>
          <w:lang w:val="uk-UA" w:eastAsia="ru-RU"/>
        </w:rPr>
        <w:t>цевого</w:t>
      </w:r>
      <w:r w:rsidR="008323A4" w:rsidRPr="00C07056">
        <w:rPr>
          <w:sz w:val="28"/>
          <w:szCs w:val="28"/>
          <w:lang w:val="uk-UA" w:eastAsia="ru-RU"/>
        </w:rPr>
        <w:t xml:space="preserve"> </w:t>
      </w:r>
      <w:r w:rsidR="0087156B" w:rsidRPr="00C07056">
        <w:rPr>
          <w:sz w:val="28"/>
          <w:szCs w:val="28"/>
          <w:lang w:val="uk-UA" w:eastAsia="ru-RU"/>
        </w:rPr>
        <w:t xml:space="preserve">бюджету також розміщується </w:t>
      </w:r>
      <w:r w:rsidR="004B1ED3" w:rsidRPr="00C07056">
        <w:rPr>
          <w:sz w:val="28"/>
          <w:szCs w:val="28"/>
          <w:lang w:val="uk-UA" w:eastAsia="ru-RU"/>
        </w:rPr>
        <w:t>на офіційному веб-</w:t>
      </w:r>
      <w:r w:rsidR="00CC19CC" w:rsidRPr="00C07056">
        <w:rPr>
          <w:sz w:val="28"/>
          <w:szCs w:val="28"/>
          <w:lang w:val="uk-UA" w:eastAsia="ru-RU"/>
        </w:rPr>
        <w:t>порталі</w:t>
      </w:r>
      <w:r w:rsidR="004B1ED3" w:rsidRPr="00C07056">
        <w:rPr>
          <w:sz w:val="28"/>
          <w:szCs w:val="28"/>
          <w:lang w:val="uk-UA" w:eastAsia="ru-RU"/>
        </w:rPr>
        <w:t xml:space="preserve"> </w:t>
      </w:r>
      <w:r w:rsidR="007D2665" w:rsidRPr="00C07056">
        <w:rPr>
          <w:sz w:val="28"/>
          <w:szCs w:val="28"/>
          <w:lang w:val="uk-UA" w:eastAsia="ru-RU"/>
        </w:rPr>
        <w:t>Сіверської</w:t>
      </w:r>
      <w:r w:rsidR="00CC19CC" w:rsidRPr="00C07056">
        <w:rPr>
          <w:sz w:val="28"/>
          <w:szCs w:val="28"/>
          <w:lang w:val="uk-UA" w:eastAsia="ru-RU"/>
        </w:rPr>
        <w:t xml:space="preserve"> міської ради</w:t>
      </w:r>
      <w:r w:rsidR="00656C98" w:rsidRPr="00C07056">
        <w:rPr>
          <w:sz w:val="28"/>
          <w:szCs w:val="28"/>
          <w:lang w:val="uk-UA" w:eastAsia="ru-RU"/>
        </w:rPr>
        <w:t xml:space="preserve"> в мережі Інтернет</w:t>
      </w:r>
      <w:r w:rsidR="004B1ED3" w:rsidRPr="00C07056">
        <w:rPr>
          <w:sz w:val="28"/>
          <w:szCs w:val="28"/>
          <w:lang w:val="uk-UA" w:eastAsia="ru-RU"/>
        </w:rPr>
        <w:t>.</w:t>
      </w:r>
    </w:p>
    <w:p w:rsidR="00396ED8" w:rsidRPr="00C07056" w:rsidRDefault="00396ED8" w:rsidP="00396ED8">
      <w:pPr>
        <w:jc w:val="both"/>
        <w:rPr>
          <w:sz w:val="28"/>
          <w:szCs w:val="28"/>
          <w:lang w:val="uk-UA"/>
        </w:rPr>
      </w:pPr>
    </w:p>
    <w:p w:rsidR="001D6034" w:rsidRPr="00C07056" w:rsidRDefault="00396ED8" w:rsidP="00396ED8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lastRenderedPageBreak/>
        <w:t xml:space="preserve">Стаття </w:t>
      </w:r>
      <w:r w:rsidR="00503375" w:rsidRPr="00C07056">
        <w:rPr>
          <w:b/>
          <w:sz w:val="28"/>
          <w:szCs w:val="28"/>
          <w:lang w:val="uk-UA"/>
        </w:rPr>
        <w:t>37</w:t>
      </w:r>
      <w:r w:rsidRPr="00C07056">
        <w:rPr>
          <w:b/>
          <w:sz w:val="28"/>
          <w:szCs w:val="28"/>
          <w:lang w:val="uk-UA"/>
        </w:rPr>
        <w:t>. Місцеві податки та збори</w:t>
      </w:r>
      <w:r w:rsidR="00921F04" w:rsidRPr="00C07056">
        <w:rPr>
          <w:b/>
          <w:sz w:val="28"/>
          <w:szCs w:val="28"/>
          <w:lang w:val="uk-UA"/>
        </w:rPr>
        <w:t xml:space="preserve"> </w:t>
      </w:r>
    </w:p>
    <w:p w:rsidR="00396ED8" w:rsidRPr="00C07056" w:rsidRDefault="00503375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37</w:t>
      </w:r>
      <w:r w:rsidR="00CC5E71" w:rsidRPr="00C07056">
        <w:rPr>
          <w:sz w:val="28"/>
          <w:szCs w:val="28"/>
          <w:lang w:val="uk-UA"/>
        </w:rPr>
        <w:t>.1.</w:t>
      </w:r>
      <w:r w:rsidR="00CC5E71" w:rsidRPr="00C07056">
        <w:rPr>
          <w:sz w:val="28"/>
          <w:szCs w:val="28"/>
          <w:lang w:val="uk-UA"/>
        </w:rPr>
        <w:tab/>
        <w:t>Р</w:t>
      </w:r>
      <w:r w:rsidR="00396ED8" w:rsidRPr="00C07056">
        <w:rPr>
          <w:sz w:val="28"/>
          <w:szCs w:val="28"/>
          <w:lang w:val="uk-UA"/>
        </w:rPr>
        <w:t xml:space="preserve">ада в межах своїх повноважень приймає рішення про встановлення на території міста місцевих податків та зборів. До місцевих належать податки та збори, що встановлені відповідно до переліку і в межах граничних розмірів ставок, визначених Податковим кодексом України. </w:t>
      </w:r>
    </w:p>
    <w:p w:rsidR="00396ED8" w:rsidRPr="00C07056" w:rsidRDefault="00503375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37</w:t>
      </w:r>
      <w:r w:rsidR="00CC5E71" w:rsidRPr="00C07056">
        <w:rPr>
          <w:sz w:val="28"/>
          <w:szCs w:val="28"/>
          <w:lang w:val="uk-UA"/>
        </w:rPr>
        <w:t>.</w:t>
      </w:r>
      <w:r w:rsidR="00396ED8" w:rsidRPr="00C07056">
        <w:rPr>
          <w:sz w:val="28"/>
          <w:szCs w:val="28"/>
          <w:lang w:val="uk-UA"/>
        </w:rPr>
        <w:t xml:space="preserve">2. Підготовка та прийняття рішення про встановлення місцевих податків і зборів здійснюється з дотриманням та на виконання вимог Закону України «Про засади державної регуляторної політики в сфері господарської діяльності». </w:t>
      </w:r>
    </w:p>
    <w:p w:rsidR="00396ED8" w:rsidRPr="00C07056" w:rsidRDefault="00503375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37</w:t>
      </w:r>
      <w:r w:rsidR="00CC5E71" w:rsidRPr="00C07056">
        <w:rPr>
          <w:sz w:val="28"/>
          <w:szCs w:val="28"/>
          <w:lang w:val="uk-UA"/>
        </w:rPr>
        <w:t>.3.</w:t>
      </w:r>
      <w:r w:rsidR="00CC5E71" w:rsidRPr="00C07056">
        <w:rPr>
          <w:sz w:val="28"/>
          <w:szCs w:val="28"/>
          <w:lang w:val="uk-UA"/>
        </w:rPr>
        <w:tab/>
      </w:r>
      <w:r w:rsidR="006E3321" w:rsidRPr="00C07056">
        <w:rPr>
          <w:sz w:val="28"/>
          <w:szCs w:val="28"/>
          <w:lang w:val="uk-UA"/>
        </w:rPr>
        <w:t>Місцеві податки та збори встановлюються з врахуванням інтересів всієї територіальної громади, для зміцнення майнової та фінансової основи самоврядування територіальної громади і не можуть створювати надмірного навантаження на їх платників, учасників економічної діяльності.</w:t>
      </w:r>
    </w:p>
    <w:p w:rsidR="00396ED8" w:rsidRPr="00C07056" w:rsidRDefault="00503375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37</w:t>
      </w:r>
      <w:r w:rsidR="00CC5E71" w:rsidRPr="00C07056">
        <w:rPr>
          <w:sz w:val="28"/>
          <w:szCs w:val="28"/>
          <w:lang w:val="uk-UA"/>
        </w:rPr>
        <w:t>.4.</w:t>
      </w:r>
      <w:r w:rsidR="00CC5E71" w:rsidRPr="00C07056">
        <w:rPr>
          <w:sz w:val="28"/>
          <w:szCs w:val="28"/>
          <w:lang w:val="uk-UA"/>
        </w:rPr>
        <w:tab/>
      </w:r>
      <w:r w:rsidR="00396ED8" w:rsidRPr="00C07056">
        <w:rPr>
          <w:sz w:val="28"/>
          <w:szCs w:val="28"/>
          <w:lang w:val="uk-UA"/>
        </w:rPr>
        <w:t xml:space="preserve">Зарахування місцевих податків та зборів до </w:t>
      </w:r>
      <w:r w:rsidR="008323A4" w:rsidRPr="00C07056">
        <w:rPr>
          <w:sz w:val="28"/>
          <w:szCs w:val="28"/>
          <w:lang w:val="uk-UA"/>
        </w:rPr>
        <w:t>міс</w:t>
      </w:r>
      <w:r w:rsidR="00CC5E71" w:rsidRPr="00C07056">
        <w:rPr>
          <w:sz w:val="28"/>
          <w:szCs w:val="28"/>
          <w:lang w:val="uk-UA"/>
        </w:rPr>
        <w:t xml:space="preserve">цевого </w:t>
      </w:r>
      <w:r w:rsidR="008323A4" w:rsidRPr="00C07056">
        <w:rPr>
          <w:sz w:val="28"/>
          <w:szCs w:val="28"/>
          <w:lang w:val="uk-UA"/>
        </w:rPr>
        <w:t xml:space="preserve">бюджету </w:t>
      </w:r>
      <w:r w:rsidR="00396ED8" w:rsidRPr="00C07056">
        <w:rPr>
          <w:sz w:val="28"/>
          <w:szCs w:val="28"/>
          <w:lang w:val="uk-UA"/>
        </w:rPr>
        <w:t xml:space="preserve"> здійснюється відповідно до </w:t>
      </w:r>
      <w:hyperlink r:id="rId10" w:anchor="_blank" w:history="1">
        <w:r w:rsidR="00396ED8" w:rsidRPr="00C07056">
          <w:rPr>
            <w:rStyle w:val="a3"/>
            <w:color w:val="auto"/>
            <w:sz w:val="28"/>
            <w:szCs w:val="28"/>
            <w:u w:val="none"/>
            <w:lang w:val="uk-UA"/>
          </w:rPr>
          <w:t>Бюджетного кодексу України</w:t>
        </w:r>
      </w:hyperlink>
      <w:r w:rsidR="00396ED8" w:rsidRPr="00C07056">
        <w:rPr>
          <w:sz w:val="28"/>
          <w:szCs w:val="28"/>
          <w:lang w:val="uk-UA"/>
        </w:rPr>
        <w:t>.</w:t>
      </w:r>
    </w:p>
    <w:p w:rsidR="00994D21" w:rsidRPr="00C07056" w:rsidRDefault="00994D21" w:rsidP="00FC4E26">
      <w:pPr>
        <w:jc w:val="both"/>
        <w:rPr>
          <w:b/>
          <w:sz w:val="28"/>
          <w:szCs w:val="28"/>
          <w:lang w:val="uk-UA"/>
        </w:rPr>
      </w:pPr>
    </w:p>
    <w:p w:rsidR="001D6034" w:rsidRPr="00C07056" w:rsidRDefault="002A0DC5" w:rsidP="00396ED8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503375" w:rsidRPr="00C07056">
        <w:rPr>
          <w:b/>
          <w:sz w:val="28"/>
          <w:szCs w:val="28"/>
          <w:lang w:val="uk-UA"/>
        </w:rPr>
        <w:t>38</w:t>
      </w:r>
      <w:r w:rsidR="00396ED8" w:rsidRPr="00C07056">
        <w:rPr>
          <w:b/>
          <w:sz w:val="28"/>
          <w:szCs w:val="28"/>
          <w:lang w:val="uk-UA"/>
        </w:rPr>
        <w:t>. Місцеві запозичення</w:t>
      </w:r>
      <w:r w:rsidR="005E6E12" w:rsidRPr="00C07056">
        <w:rPr>
          <w:b/>
          <w:sz w:val="28"/>
          <w:szCs w:val="28"/>
          <w:lang w:val="uk-UA"/>
        </w:rPr>
        <w:t xml:space="preserve"> </w:t>
      </w:r>
    </w:p>
    <w:p w:rsidR="00396ED8" w:rsidRPr="00C07056" w:rsidRDefault="00503375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38</w:t>
      </w:r>
      <w:r w:rsidR="00CB006A" w:rsidRPr="00C07056">
        <w:rPr>
          <w:sz w:val="28"/>
          <w:szCs w:val="28"/>
          <w:lang w:val="uk-UA"/>
        </w:rPr>
        <w:t>.1.</w:t>
      </w:r>
      <w:r w:rsidR="00CB006A" w:rsidRPr="00C07056">
        <w:rPr>
          <w:sz w:val="28"/>
          <w:szCs w:val="28"/>
          <w:lang w:val="uk-UA"/>
        </w:rPr>
        <w:tab/>
      </w:r>
      <w:r w:rsidR="00396ED8" w:rsidRPr="00C07056">
        <w:rPr>
          <w:sz w:val="28"/>
          <w:szCs w:val="28"/>
          <w:lang w:val="uk-UA"/>
        </w:rPr>
        <w:t>Місцеві запозичення — операції, пов’язані з отриманням міс</w:t>
      </w:r>
      <w:r w:rsidR="00CB006A" w:rsidRPr="00C07056">
        <w:rPr>
          <w:sz w:val="28"/>
          <w:szCs w:val="28"/>
          <w:lang w:val="uk-UA"/>
        </w:rPr>
        <w:t xml:space="preserve">цевим </w:t>
      </w:r>
      <w:r w:rsidR="00396ED8" w:rsidRPr="00C07056">
        <w:rPr>
          <w:sz w:val="28"/>
          <w:szCs w:val="28"/>
          <w:lang w:val="uk-UA"/>
        </w:rPr>
        <w:t xml:space="preserve">бюджетом коштів на умовах повернення, платності та строковості, за якими виникають боргові зобов’язання </w:t>
      </w:r>
      <w:r w:rsidR="00CB006A" w:rsidRPr="00C07056">
        <w:rPr>
          <w:sz w:val="28"/>
          <w:szCs w:val="28"/>
          <w:lang w:val="uk-UA"/>
        </w:rPr>
        <w:t>Ради</w:t>
      </w:r>
      <w:r w:rsidR="00396ED8" w:rsidRPr="00C07056">
        <w:rPr>
          <w:sz w:val="28"/>
          <w:szCs w:val="28"/>
          <w:lang w:val="uk-UA"/>
        </w:rPr>
        <w:t xml:space="preserve"> перед кредитором.</w:t>
      </w:r>
    </w:p>
    <w:p w:rsidR="00396ED8" w:rsidRPr="00C07056" w:rsidRDefault="00503375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38</w:t>
      </w:r>
      <w:r w:rsidR="00CB006A" w:rsidRPr="00C07056">
        <w:rPr>
          <w:sz w:val="28"/>
          <w:szCs w:val="28"/>
          <w:lang w:val="uk-UA"/>
        </w:rPr>
        <w:t>.2.</w:t>
      </w:r>
      <w:r w:rsidR="00CB006A" w:rsidRPr="00C07056">
        <w:rPr>
          <w:sz w:val="28"/>
          <w:szCs w:val="28"/>
          <w:lang w:val="uk-UA"/>
        </w:rPr>
        <w:tab/>
      </w:r>
      <w:r w:rsidR="00396ED8" w:rsidRPr="00C07056">
        <w:rPr>
          <w:sz w:val="28"/>
          <w:szCs w:val="28"/>
          <w:lang w:val="uk-UA"/>
        </w:rPr>
        <w:t>Місцеві запозичення здійснюються з мето</w:t>
      </w:r>
      <w:r w:rsidR="00CB006A" w:rsidRPr="00C07056">
        <w:rPr>
          <w:sz w:val="28"/>
          <w:szCs w:val="28"/>
          <w:lang w:val="uk-UA"/>
        </w:rPr>
        <w:t>ю фінансування бюджету розвитку</w:t>
      </w:r>
      <w:r w:rsidR="00396ED8" w:rsidRPr="00C07056">
        <w:rPr>
          <w:sz w:val="28"/>
          <w:szCs w:val="28"/>
          <w:lang w:val="uk-UA"/>
        </w:rPr>
        <w:t xml:space="preserve"> та використовуються для створення, приросту чи оновлення стратегічних об'єктів довготривалого користування або об'єктів, які забезпечують виконання завдань міської ради, спрямованих на задоволення інтересів територіальної громади.</w:t>
      </w:r>
    </w:p>
    <w:p w:rsidR="00396ED8" w:rsidRPr="00C07056" w:rsidRDefault="00503375" w:rsidP="00396ED8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38</w:t>
      </w:r>
      <w:r w:rsidR="00CB006A" w:rsidRPr="00C07056">
        <w:rPr>
          <w:sz w:val="28"/>
          <w:szCs w:val="28"/>
          <w:lang w:val="uk-UA"/>
        </w:rPr>
        <w:t>.3.</w:t>
      </w:r>
      <w:r w:rsidR="00CB006A" w:rsidRPr="00C07056">
        <w:rPr>
          <w:sz w:val="28"/>
          <w:szCs w:val="28"/>
          <w:lang w:val="uk-UA"/>
        </w:rPr>
        <w:tab/>
      </w:r>
      <w:hyperlink r:id="rId11" w:anchor="_blank" w:history="1">
        <w:r w:rsidR="00396ED8" w:rsidRPr="00C07056">
          <w:rPr>
            <w:rStyle w:val="a3"/>
            <w:color w:val="auto"/>
            <w:sz w:val="28"/>
            <w:szCs w:val="28"/>
            <w:u w:val="none"/>
            <w:lang w:val="uk-UA"/>
          </w:rPr>
          <w:t>Порядок здійснення місцевих запозичень і надання місцевих гарантій</w:t>
        </w:r>
      </w:hyperlink>
      <w:r w:rsidR="00396ED8" w:rsidRPr="00C07056">
        <w:rPr>
          <w:sz w:val="28"/>
          <w:szCs w:val="28"/>
          <w:lang w:val="uk-UA"/>
        </w:rPr>
        <w:t> встановлюється Кабінетом Міністрів України відповідно до умов, визначених Бюджетним кодексом України.</w:t>
      </w:r>
    </w:p>
    <w:p w:rsidR="00E922EA" w:rsidRPr="00C07056" w:rsidRDefault="00503375" w:rsidP="00F638AF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38</w:t>
      </w:r>
      <w:r w:rsidR="00CB006A" w:rsidRPr="00C07056">
        <w:rPr>
          <w:sz w:val="28"/>
          <w:szCs w:val="28"/>
          <w:lang w:val="uk-UA"/>
        </w:rPr>
        <w:t>.4.</w:t>
      </w:r>
      <w:r w:rsidR="00CB006A" w:rsidRPr="00C07056">
        <w:rPr>
          <w:sz w:val="28"/>
          <w:szCs w:val="28"/>
          <w:lang w:val="uk-UA"/>
        </w:rPr>
        <w:tab/>
      </w:r>
      <w:r w:rsidR="00396ED8" w:rsidRPr="00C07056">
        <w:rPr>
          <w:sz w:val="28"/>
          <w:szCs w:val="28"/>
          <w:lang w:val="uk-UA"/>
        </w:rPr>
        <w:t xml:space="preserve">Обсяг та умови здійснення місцевих запозичень і надання місцевих гарантій погоджуються з </w:t>
      </w:r>
      <w:r w:rsidR="00F638AF" w:rsidRPr="00C07056">
        <w:rPr>
          <w:sz w:val="28"/>
          <w:szCs w:val="28"/>
          <w:lang w:val="uk-UA"/>
        </w:rPr>
        <w:t>Міністерством фінансів України.</w:t>
      </w:r>
    </w:p>
    <w:p w:rsidR="00396ED8" w:rsidRPr="00C07056" w:rsidRDefault="00396ED8">
      <w:pPr>
        <w:jc w:val="center"/>
        <w:rPr>
          <w:b/>
          <w:sz w:val="28"/>
          <w:szCs w:val="28"/>
          <w:lang w:val="uk-UA"/>
        </w:rPr>
      </w:pPr>
    </w:p>
    <w:p w:rsidR="00503375" w:rsidRPr="00C07056" w:rsidRDefault="00207DE9" w:rsidP="00FF3408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ГЛАВА VI. </w:t>
      </w:r>
    </w:p>
    <w:p w:rsidR="00207DE9" w:rsidRPr="00C07056" w:rsidRDefault="00207DE9" w:rsidP="00FF3408">
      <w:pPr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ВІДКРИТІСТЬ ТА ПРОЗОРІСТЬ </w:t>
      </w:r>
      <w:r w:rsidR="00CC19CC" w:rsidRPr="00C07056">
        <w:rPr>
          <w:b/>
          <w:sz w:val="28"/>
          <w:szCs w:val="28"/>
          <w:lang w:val="uk-UA"/>
        </w:rPr>
        <w:t>У</w:t>
      </w:r>
      <w:r w:rsidRPr="00C07056">
        <w:rPr>
          <w:b/>
          <w:sz w:val="28"/>
          <w:szCs w:val="28"/>
          <w:lang w:val="uk-UA"/>
        </w:rPr>
        <w:t xml:space="preserve"> ДІЯЛЬНОСТІ ОРГАНІВ ТА ПОСАДОВИХ ОСІБ МІСЦЕВОГО САМОВРЯДУВАННЯ </w:t>
      </w:r>
    </w:p>
    <w:p w:rsidR="00CB006A" w:rsidRPr="00C07056" w:rsidRDefault="00CB006A" w:rsidP="00FF3408">
      <w:pPr>
        <w:jc w:val="center"/>
        <w:rPr>
          <w:b/>
          <w:sz w:val="28"/>
          <w:szCs w:val="28"/>
          <w:lang w:val="uk-UA"/>
        </w:rPr>
      </w:pPr>
    </w:p>
    <w:p w:rsidR="001D6034" w:rsidRPr="00C07056" w:rsidRDefault="004B1ED3" w:rsidP="004B1ED3">
      <w:pPr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503375" w:rsidRPr="00C07056">
        <w:rPr>
          <w:b/>
          <w:sz w:val="28"/>
          <w:szCs w:val="28"/>
          <w:lang w:val="uk-UA"/>
        </w:rPr>
        <w:t>39</w:t>
      </w:r>
      <w:r w:rsidRPr="00C07056">
        <w:rPr>
          <w:b/>
          <w:sz w:val="28"/>
          <w:szCs w:val="28"/>
          <w:lang w:val="uk-UA"/>
        </w:rPr>
        <w:t>. Загальні засади</w:t>
      </w:r>
      <w:r w:rsidR="005E6E12" w:rsidRPr="00C07056">
        <w:rPr>
          <w:b/>
          <w:sz w:val="28"/>
          <w:szCs w:val="28"/>
          <w:lang w:val="uk-UA"/>
        </w:rPr>
        <w:t xml:space="preserve"> </w:t>
      </w:r>
    </w:p>
    <w:p w:rsidR="004B1ED3" w:rsidRPr="00C07056" w:rsidRDefault="00503375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39</w:t>
      </w:r>
      <w:r w:rsidR="00CB006A" w:rsidRPr="00C07056">
        <w:rPr>
          <w:sz w:val="28"/>
          <w:szCs w:val="28"/>
          <w:lang w:val="uk-UA"/>
        </w:rPr>
        <w:t>.</w:t>
      </w:r>
      <w:r w:rsidR="004B1ED3" w:rsidRPr="00C07056">
        <w:rPr>
          <w:sz w:val="28"/>
          <w:szCs w:val="28"/>
          <w:lang w:val="uk-UA"/>
        </w:rPr>
        <w:t>1. Уся інформація, що знаходиться у володінні органів та посадових осіб місцевог</w:t>
      </w:r>
      <w:r w:rsidR="00CC19CC" w:rsidRPr="00C07056">
        <w:rPr>
          <w:sz w:val="28"/>
          <w:szCs w:val="28"/>
          <w:lang w:val="uk-UA"/>
        </w:rPr>
        <w:t xml:space="preserve">о самоврядування, </w:t>
      </w:r>
      <w:r w:rsidR="004B1ED3" w:rsidRPr="00C07056">
        <w:rPr>
          <w:sz w:val="28"/>
          <w:szCs w:val="28"/>
          <w:lang w:val="uk-UA"/>
        </w:rPr>
        <w:t xml:space="preserve">є відкритою, крім випадків, передбачених законом. </w:t>
      </w:r>
    </w:p>
    <w:p w:rsidR="004B1ED3" w:rsidRPr="00C07056" w:rsidRDefault="00503375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39</w:t>
      </w:r>
      <w:r w:rsidR="00CB006A" w:rsidRPr="00C07056">
        <w:rPr>
          <w:sz w:val="28"/>
          <w:szCs w:val="28"/>
          <w:lang w:val="uk-UA"/>
        </w:rPr>
        <w:t>.</w:t>
      </w:r>
      <w:r w:rsidR="004B1ED3" w:rsidRPr="00C07056">
        <w:rPr>
          <w:sz w:val="28"/>
          <w:szCs w:val="28"/>
          <w:lang w:val="uk-UA"/>
        </w:rPr>
        <w:t xml:space="preserve">2. Право на доступ </w:t>
      </w:r>
      <w:r w:rsidRPr="00C07056">
        <w:rPr>
          <w:sz w:val="28"/>
          <w:szCs w:val="28"/>
          <w:lang w:val="uk-UA"/>
        </w:rPr>
        <w:t>жителів громади</w:t>
      </w:r>
      <w:r w:rsidR="004B1ED3" w:rsidRPr="00C07056">
        <w:rPr>
          <w:sz w:val="28"/>
          <w:szCs w:val="28"/>
          <w:lang w:val="uk-UA"/>
        </w:rPr>
        <w:t xml:space="preserve"> до цієї інформації гарантується обов’язком органів та посадових осіб місцевого самоврядування </w:t>
      </w:r>
      <w:r w:rsidR="00CB006A" w:rsidRPr="00C07056">
        <w:rPr>
          <w:sz w:val="28"/>
          <w:szCs w:val="28"/>
          <w:lang w:val="uk-UA"/>
        </w:rPr>
        <w:t xml:space="preserve">Ради </w:t>
      </w:r>
      <w:r w:rsidR="004B1ED3" w:rsidRPr="00C07056">
        <w:rPr>
          <w:sz w:val="28"/>
          <w:szCs w:val="28"/>
          <w:lang w:val="uk-UA"/>
        </w:rPr>
        <w:t>надавати та оприлюднювати її, забезпечувати безперешкодний доступ до засідань міської ради, виконавчого комітету ради, постійних та тимчасових депутатських комісій ради, крім випадків, передбачених законодавством.</w:t>
      </w:r>
    </w:p>
    <w:p w:rsidR="004B1ED3" w:rsidRPr="00C07056" w:rsidRDefault="00503375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39</w:t>
      </w:r>
      <w:r w:rsidR="00062FBD" w:rsidRPr="00C07056">
        <w:rPr>
          <w:sz w:val="28"/>
          <w:szCs w:val="28"/>
          <w:lang w:val="uk-UA"/>
        </w:rPr>
        <w:t>.</w:t>
      </w:r>
      <w:r w:rsidR="004B1ED3" w:rsidRPr="00C07056">
        <w:rPr>
          <w:sz w:val="28"/>
          <w:szCs w:val="28"/>
          <w:lang w:val="uk-UA"/>
        </w:rPr>
        <w:t>3.</w:t>
      </w:r>
      <w:r w:rsidR="00062FBD" w:rsidRPr="00C07056">
        <w:rPr>
          <w:sz w:val="28"/>
          <w:szCs w:val="28"/>
          <w:lang w:val="uk-UA"/>
        </w:rPr>
        <w:tab/>
      </w:r>
      <w:r w:rsidRPr="00C07056">
        <w:rPr>
          <w:sz w:val="28"/>
          <w:szCs w:val="28"/>
          <w:lang w:val="uk-UA"/>
        </w:rPr>
        <w:t xml:space="preserve">Жителі громади </w:t>
      </w:r>
      <w:r w:rsidR="004B1ED3" w:rsidRPr="00C07056">
        <w:rPr>
          <w:sz w:val="28"/>
          <w:szCs w:val="28"/>
          <w:lang w:val="uk-UA"/>
        </w:rPr>
        <w:t>мож</w:t>
      </w:r>
      <w:r w:rsidRPr="00C07056">
        <w:rPr>
          <w:sz w:val="28"/>
          <w:szCs w:val="28"/>
          <w:lang w:val="uk-UA"/>
        </w:rPr>
        <w:t>уть</w:t>
      </w:r>
      <w:r w:rsidR="004B1ED3" w:rsidRPr="00C07056">
        <w:rPr>
          <w:sz w:val="28"/>
          <w:szCs w:val="28"/>
          <w:lang w:val="uk-UA"/>
        </w:rPr>
        <w:t xml:space="preserve"> здійснювати громадський контроль за дотриманням прав на доступ до публічної інформації, шляхом проведення </w:t>
      </w:r>
      <w:r w:rsidR="004B1ED3" w:rsidRPr="00C07056">
        <w:rPr>
          <w:sz w:val="28"/>
          <w:szCs w:val="28"/>
          <w:lang w:val="uk-UA"/>
        </w:rPr>
        <w:lastRenderedPageBreak/>
        <w:t xml:space="preserve">громадської експертизи, в порядку, передбаченому Статутом, чи іншим способом, що не суперечить вимогам законодавства. </w:t>
      </w:r>
    </w:p>
    <w:p w:rsidR="004B1ED3" w:rsidRPr="00C07056" w:rsidRDefault="004B1ED3" w:rsidP="004B1ED3">
      <w:pPr>
        <w:jc w:val="both"/>
        <w:rPr>
          <w:sz w:val="28"/>
          <w:szCs w:val="28"/>
          <w:lang w:val="uk-UA"/>
        </w:rPr>
      </w:pPr>
    </w:p>
    <w:p w:rsidR="001D6034" w:rsidRPr="00C07056" w:rsidRDefault="004B1ED3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Стаття 4</w:t>
      </w:r>
      <w:r w:rsidR="00503375" w:rsidRPr="00C07056">
        <w:rPr>
          <w:b/>
          <w:sz w:val="28"/>
          <w:szCs w:val="28"/>
          <w:lang w:val="uk-UA"/>
        </w:rPr>
        <w:t>0</w:t>
      </w:r>
      <w:r w:rsidRPr="00C07056">
        <w:rPr>
          <w:b/>
          <w:sz w:val="28"/>
          <w:szCs w:val="28"/>
          <w:lang w:val="uk-UA"/>
        </w:rPr>
        <w:t>. Офіційний веб-</w:t>
      </w:r>
      <w:r w:rsidR="00CC19CC" w:rsidRPr="00C07056">
        <w:rPr>
          <w:b/>
          <w:sz w:val="28"/>
          <w:szCs w:val="28"/>
          <w:lang w:val="uk-UA"/>
        </w:rPr>
        <w:t>портал</w:t>
      </w:r>
      <w:r w:rsidRPr="00C07056">
        <w:rPr>
          <w:b/>
          <w:sz w:val="28"/>
          <w:szCs w:val="28"/>
          <w:lang w:val="uk-UA"/>
        </w:rPr>
        <w:t xml:space="preserve"> </w:t>
      </w:r>
      <w:r w:rsidR="00943792" w:rsidRPr="00C07056">
        <w:rPr>
          <w:b/>
          <w:sz w:val="28"/>
          <w:szCs w:val="28"/>
          <w:lang w:val="uk-UA"/>
        </w:rPr>
        <w:t xml:space="preserve">Сіверської </w:t>
      </w:r>
      <w:r w:rsidR="008323A4" w:rsidRPr="00C07056">
        <w:rPr>
          <w:b/>
          <w:sz w:val="28"/>
          <w:szCs w:val="28"/>
          <w:lang w:val="uk-UA"/>
        </w:rPr>
        <w:t xml:space="preserve"> </w:t>
      </w:r>
      <w:r w:rsidRPr="00C07056">
        <w:rPr>
          <w:b/>
          <w:sz w:val="28"/>
          <w:szCs w:val="28"/>
          <w:lang w:val="uk-UA"/>
        </w:rPr>
        <w:t>міської ради</w:t>
      </w:r>
      <w:r w:rsidR="005D18DD" w:rsidRPr="00C07056">
        <w:rPr>
          <w:lang w:val="uk-UA"/>
        </w:rPr>
        <w:t xml:space="preserve"> </w:t>
      </w:r>
    </w:p>
    <w:p w:rsidR="00386713" w:rsidRPr="00C07056" w:rsidRDefault="00062FBD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</w:t>
      </w:r>
      <w:r w:rsidR="004B1ED3" w:rsidRPr="00C07056">
        <w:rPr>
          <w:sz w:val="28"/>
          <w:szCs w:val="28"/>
          <w:lang w:val="uk-UA"/>
        </w:rPr>
        <w:t>1.</w:t>
      </w:r>
      <w:r w:rsidR="00386713" w:rsidRPr="00C07056">
        <w:rPr>
          <w:sz w:val="28"/>
          <w:szCs w:val="28"/>
          <w:lang w:val="uk-UA"/>
        </w:rPr>
        <w:t xml:space="preserve"> З метою застосування сучасних інформаційних технологій у системі управління </w:t>
      </w:r>
      <w:r w:rsidR="0006588C" w:rsidRPr="00C07056">
        <w:rPr>
          <w:sz w:val="28"/>
          <w:szCs w:val="28"/>
          <w:lang w:val="uk-UA"/>
        </w:rPr>
        <w:t xml:space="preserve">територіальною </w:t>
      </w:r>
      <w:r w:rsidRPr="00C07056">
        <w:rPr>
          <w:sz w:val="28"/>
          <w:szCs w:val="28"/>
          <w:lang w:val="uk-UA"/>
        </w:rPr>
        <w:t>громадою</w:t>
      </w:r>
      <w:r w:rsidR="00386713" w:rsidRPr="00C07056">
        <w:rPr>
          <w:sz w:val="28"/>
          <w:szCs w:val="28"/>
          <w:lang w:val="uk-UA"/>
        </w:rPr>
        <w:t>, задоволення потреб населення, під</w:t>
      </w:r>
      <w:r w:rsidR="0070088A" w:rsidRPr="00C07056">
        <w:rPr>
          <w:sz w:val="28"/>
          <w:szCs w:val="28"/>
          <w:lang w:val="uk-UA"/>
        </w:rPr>
        <w:t>приємств, установ, організацій у</w:t>
      </w:r>
      <w:r w:rsidR="00386713" w:rsidRPr="00C07056">
        <w:rPr>
          <w:sz w:val="28"/>
          <w:szCs w:val="28"/>
          <w:lang w:val="uk-UA"/>
        </w:rPr>
        <w:t xml:space="preserve"> місті та за його межами в об'єктивній, повній інформації про різні сфери суспільного життя міста, зміцнення міжнародних зв'язків, забезпечення принципів відкритості та прозорості діяльності органів і посадових осіб місцевого самоврядування, задоволення конституційних прав громадян на інформацію, міська рада створює і підтримує офіційний веб-</w:t>
      </w:r>
      <w:r w:rsidR="00CC19CC" w:rsidRPr="00C07056">
        <w:rPr>
          <w:sz w:val="28"/>
          <w:szCs w:val="28"/>
          <w:lang w:val="uk-UA"/>
        </w:rPr>
        <w:t>портал</w:t>
      </w:r>
      <w:r w:rsidR="00386713" w:rsidRPr="00C07056">
        <w:rPr>
          <w:sz w:val="28"/>
          <w:szCs w:val="28"/>
          <w:lang w:val="uk-UA"/>
        </w:rPr>
        <w:t xml:space="preserve"> </w:t>
      </w:r>
      <w:r w:rsidR="00943792" w:rsidRPr="00C07056">
        <w:rPr>
          <w:sz w:val="28"/>
          <w:szCs w:val="28"/>
          <w:lang w:val="uk-UA"/>
        </w:rPr>
        <w:t xml:space="preserve">Сіверської </w:t>
      </w:r>
      <w:r w:rsidR="009F2A34" w:rsidRPr="00C07056">
        <w:rPr>
          <w:sz w:val="28"/>
          <w:szCs w:val="28"/>
          <w:lang w:val="uk-UA"/>
        </w:rPr>
        <w:t xml:space="preserve"> </w:t>
      </w:r>
      <w:r w:rsidR="00CC19CC" w:rsidRPr="00C07056">
        <w:rPr>
          <w:sz w:val="28"/>
          <w:szCs w:val="28"/>
          <w:lang w:val="uk-UA"/>
        </w:rPr>
        <w:t>міської ради</w:t>
      </w:r>
      <w:r w:rsidR="00386713" w:rsidRPr="00C07056">
        <w:rPr>
          <w:sz w:val="28"/>
          <w:szCs w:val="28"/>
          <w:lang w:val="uk-UA"/>
        </w:rPr>
        <w:t>.</w:t>
      </w:r>
    </w:p>
    <w:p w:rsidR="004B1ED3" w:rsidRPr="00C07056" w:rsidRDefault="00062FBD" w:rsidP="004B1ED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</w:t>
      </w:r>
      <w:r w:rsidR="00386713" w:rsidRPr="00C07056">
        <w:rPr>
          <w:sz w:val="28"/>
          <w:szCs w:val="28"/>
          <w:lang w:val="uk-UA"/>
        </w:rPr>
        <w:t xml:space="preserve">2. </w:t>
      </w:r>
      <w:r w:rsidR="004B1ED3" w:rsidRPr="00C07056">
        <w:rPr>
          <w:sz w:val="28"/>
          <w:szCs w:val="28"/>
          <w:lang w:val="uk-UA"/>
        </w:rPr>
        <w:t>На офіційному веб-</w:t>
      </w:r>
      <w:r w:rsidR="0070088A" w:rsidRPr="00C07056">
        <w:rPr>
          <w:sz w:val="28"/>
          <w:szCs w:val="28"/>
          <w:lang w:val="uk-UA"/>
        </w:rPr>
        <w:t>порталі</w:t>
      </w:r>
      <w:r w:rsidR="004B1ED3" w:rsidRPr="00C07056">
        <w:rPr>
          <w:sz w:val="28"/>
          <w:szCs w:val="28"/>
          <w:lang w:val="uk-UA"/>
        </w:rPr>
        <w:t xml:space="preserve"> </w:t>
      </w:r>
      <w:r w:rsidR="00943792" w:rsidRPr="00C07056">
        <w:rPr>
          <w:sz w:val="28"/>
          <w:szCs w:val="28"/>
          <w:lang w:val="uk-UA"/>
        </w:rPr>
        <w:t xml:space="preserve">Сіверської </w:t>
      </w:r>
      <w:r w:rsidR="004B1ED3" w:rsidRPr="00C07056">
        <w:rPr>
          <w:sz w:val="28"/>
          <w:szCs w:val="28"/>
          <w:lang w:val="uk-UA"/>
        </w:rPr>
        <w:t xml:space="preserve">міської ради </w:t>
      </w:r>
      <w:r w:rsidR="00656C98" w:rsidRPr="00C07056">
        <w:rPr>
          <w:sz w:val="28"/>
          <w:szCs w:val="28"/>
          <w:lang w:val="uk-UA"/>
        </w:rPr>
        <w:t xml:space="preserve">в мережі Інтернет </w:t>
      </w:r>
      <w:r w:rsidR="004B1ED3" w:rsidRPr="00C07056">
        <w:rPr>
          <w:sz w:val="28"/>
          <w:szCs w:val="28"/>
          <w:lang w:val="uk-UA"/>
        </w:rPr>
        <w:t>обов’язково оприлюднюється</w:t>
      </w:r>
      <w:r w:rsidR="00FB09B6" w:rsidRPr="00C07056">
        <w:rPr>
          <w:sz w:val="28"/>
          <w:szCs w:val="28"/>
          <w:lang w:val="uk-UA"/>
        </w:rPr>
        <w:t xml:space="preserve"> інформація </w:t>
      </w:r>
      <w:r w:rsidR="005C7FAD" w:rsidRPr="00C07056">
        <w:rPr>
          <w:sz w:val="28"/>
          <w:szCs w:val="28"/>
          <w:lang w:val="uk-UA"/>
        </w:rPr>
        <w:t>у формі відкритих даних, перелік яких затверджується Кабінетом Міністрів України.</w:t>
      </w:r>
    </w:p>
    <w:p w:rsidR="004B1ED3" w:rsidRPr="00C07056" w:rsidRDefault="00062FBD" w:rsidP="00E16DE4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</w:t>
      </w:r>
      <w:r w:rsidR="00196E73" w:rsidRPr="00C07056">
        <w:rPr>
          <w:sz w:val="28"/>
          <w:szCs w:val="28"/>
          <w:lang w:val="uk-UA"/>
        </w:rPr>
        <w:t>3.</w:t>
      </w:r>
      <w:r w:rsidRPr="00C07056">
        <w:rPr>
          <w:sz w:val="28"/>
          <w:szCs w:val="28"/>
          <w:lang w:val="uk-UA"/>
        </w:rPr>
        <w:tab/>
      </w:r>
      <w:r w:rsidR="004B1ED3" w:rsidRPr="00C07056">
        <w:rPr>
          <w:sz w:val="28"/>
          <w:szCs w:val="28"/>
          <w:lang w:val="uk-UA"/>
        </w:rPr>
        <w:t>Акти органів та посадових осіб місцевого самоврядування розміщуються на офіційному веб-</w:t>
      </w:r>
      <w:r w:rsidR="00CC19CC" w:rsidRPr="00C07056">
        <w:rPr>
          <w:sz w:val="28"/>
          <w:szCs w:val="28"/>
          <w:lang w:val="uk-UA"/>
        </w:rPr>
        <w:t>порталі</w:t>
      </w:r>
      <w:r w:rsidR="004B1ED3" w:rsidRPr="00C07056">
        <w:rPr>
          <w:sz w:val="28"/>
          <w:szCs w:val="28"/>
          <w:lang w:val="uk-UA"/>
        </w:rPr>
        <w:t xml:space="preserve"> </w:t>
      </w:r>
      <w:r w:rsidR="00943792" w:rsidRPr="00C07056">
        <w:rPr>
          <w:sz w:val="28"/>
          <w:szCs w:val="28"/>
          <w:lang w:val="uk-UA"/>
        </w:rPr>
        <w:t>Сіверської</w:t>
      </w:r>
      <w:r w:rsidR="009F2A34" w:rsidRPr="00C07056">
        <w:rPr>
          <w:sz w:val="28"/>
          <w:szCs w:val="28"/>
          <w:lang w:val="uk-UA"/>
        </w:rPr>
        <w:t xml:space="preserve"> </w:t>
      </w:r>
      <w:r w:rsidR="004B1ED3" w:rsidRPr="00C07056">
        <w:rPr>
          <w:sz w:val="28"/>
          <w:szCs w:val="28"/>
          <w:lang w:val="uk-UA"/>
        </w:rPr>
        <w:t xml:space="preserve">міської ради </w:t>
      </w:r>
      <w:r w:rsidR="00656C98" w:rsidRPr="00C07056">
        <w:rPr>
          <w:sz w:val="28"/>
          <w:szCs w:val="28"/>
          <w:lang w:val="uk-UA"/>
        </w:rPr>
        <w:t xml:space="preserve">в мережі Інтернет </w:t>
      </w:r>
      <w:r w:rsidR="004B1ED3" w:rsidRPr="00C07056">
        <w:rPr>
          <w:sz w:val="28"/>
          <w:szCs w:val="28"/>
          <w:lang w:val="uk-UA"/>
        </w:rPr>
        <w:t xml:space="preserve">у форматі, що дозволяє пошук за реквізитами, </w:t>
      </w:r>
      <w:r w:rsidR="00CC19CC" w:rsidRPr="00C07056">
        <w:rPr>
          <w:sz w:val="28"/>
          <w:szCs w:val="28"/>
          <w:lang w:val="uk-UA"/>
        </w:rPr>
        <w:t>і</w:t>
      </w:r>
      <w:r w:rsidR="004B1ED3" w:rsidRPr="00C07056">
        <w:rPr>
          <w:sz w:val="28"/>
          <w:szCs w:val="28"/>
          <w:lang w:val="uk-UA"/>
        </w:rPr>
        <w:t xml:space="preserve">з зазначенням дати їх оприлюднення, набуття і втрати чинності. </w:t>
      </w:r>
    </w:p>
    <w:p w:rsidR="004B1ED3" w:rsidRPr="00C07056" w:rsidRDefault="00062FBD" w:rsidP="00E16DE4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</w:t>
      </w:r>
      <w:r w:rsidR="00196E73" w:rsidRPr="00C07056">
        <w:rPr>
          <w:sz w:val="28"/>
          <w:szCs w:val="28"/>
          <w:lang w:val="uk-UA"/>
        </w:rPr>
        <w:t>4</w:t>
      </w:r>
      <w:r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ab/>
      </w:r>
      <w:r w:rsidR="00CC19CC" w:rsidRPr="00C07056">
        <w:rPr>
          <w:sz w:val="28"/>
          <w:szCs w:val="28"/>
          <w:lang w:val="uk-UA"/>
        </w:rPr>
        <w:t>Інформація на офіційному</w:t>
      </w:r>
      <w:r w:rsidR="004B1ED3" w:rsidRPr="00C07056">
        <w:rPr>
          <w:sz w:val="28"/>
          <w:szCs w:val="28"/>
          <w:lang w:val="uk-UA"/>
        </w:rPr>
        <w:t xml:space="preserve"> веб-</w:t>
      </w:r>
      <w:r w:rsidR="00CC19CC" w:rsidRPr="00C07056">
        <w:rPr>
          <w:sz w:val="28"/>
          <w:szCs w:val="28"/>
          <w:lang w:val="uk-UA"/>
        </w:rPr>
        <w:t>порталі</w:t>
      </w:r>
      <w:r w:rsidR="004B1ED3" w:rsidRPr="00C07056">
        <w:rPr>
          <w:sz w:val="28"/>
          <w:szCs w:val="28"/>
          <w:lang w:val="uk-UA"/>
        </w:rPr>
        <w:t xml:space="preserve"> </w:t>
      </w:r>
      <w:r w:rsidR="00943792" w:rsidRPr="00C07056">
        <w:rPr>
          <w:sz w:val="28"/>
          <w:szCs w:val="28"/>
          <w:lang w:val="uk-UA"/>
        </w:rPr>
        <w:t>Сіверської</w:t>
      </w:r>
      <w:r w:rsidR="009F2A34" w:rsidRPr="00C07056">
        <w:rPr>
          <w:sz w:val="28"/>
          <w:szCs w:val="28"/>
          <w:lang w:val="uk-UA"/>
        </w:rPr>
        <w:t xml:space="preserve"> </w:t>
      </w:r>
      <w:r w:rsidR="00CC19CC" w:rsidRPr="00C07056">
        <w:rPr>
          <w:sz w:val="28"/>
          <w:szCs w:val="28"/>
          <w:lang w:val="uk-UA"/>
        </w:rPr>
        <w:t>міської ради</w:t>
      </w:r>
      <w:r w:rsidR="004B2F51" w:rsidRPr="00C07056">
        <w:rPr>
          <w:sz w:val="28"/>
          <w:szCs w:val="28"/>
          <w:lang w:val="uk-UA"/>
        </w:rPr>
        <w:t xml:space="preserve"> в мережі Інтернет</w:t>
      </w:r>
      <w:r w:rsidR="004B1ED3" w:rsidRPr="00C07056">
        <w:rPr>
          <w:sz w:val="28"/>
          <w:szCs w:val="28"/>
          <w:lang w:val="uk-UA"/>
        </w:rPr>
        <w:t xml:space="preserve"> розміщується українською мовою, а також може бути доступна іноземними мовами.</w:t>
      </w:r>
    </w:p>
    <w:p w:rsidR="00E836F8" w:rsidRPr="00C07056" w:rsidRDefault="00062FBD" w:rsidP="00196E73">
      <w:pPr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0</w:t>
      </w:r>
      <w:r w:rsidRPr="00C07056">
        <w:rPr>
          <w:sz w:val="28"/>
          <w:szCs w:val="28"/>
          <w:lang w:val="uk-UA"/>
        </w:rPr>
        <w:t>.</w:t>
      </w:r>
      <w:r w:rsidR="00196E73" w:rsidRPr="00C07056">
        <w:rPr>
          <w:sz w:val="28"/>
          <w:szCs w:val="28"/>
          <w:lang w:val="uk-UA"/>
        </w:rPr>
        <w:t>5</w:t>
      </w:r>
      <w:r w:rsidRPr="00C07056">
        <w:rPr>
          <w:sz w:val="28"/>
          <w:szCs w:val="28"/>
          <w:lang w:val="uk-UA"/>
        </w:rPr>
        <w:t>.</w:t>
      </w:r>
      <w:r w:rsidRPr="00C07056">
        <w:rPr>
          <w:sz w:val="28"/>
          <w:szCs w:val="28"/>
          <w:lang w:val="uk-UA"/>
        </w:rPr>
        <w:tab/>
      </w:r>
      <w:r w:rsidR="004B1ED3" w:rsidRPr="00C07056">
        <w:rPr>
          <w:sz w:val="28"/>
          <w:szCs w:val="28"/>
          <w:lang w:val="uk-UA"/>
        </w:rPr>
        <w:t>Органи та посадові особи місцевого самоврядування можуть мати офіційні облікові записи в соціальних мережах.</w:t>
      </w:r>
    </w:p>
    <w:p w:rsidR="00207DE9" w:rsidRPr="00C07056" w:rsidRDefault="00207DE9" w:rsidP="004B1ED3">
      <w:pPr>
        <w:jc w:val="both"/>
        <w:rPr>
          <w:sz w:val="16"/>
          <w:szCs w:val="16"/>
          <w:lang w:val="uk-UA"/>
        </w:rPr>
      </w:pPr>
    </w:p>
    <w:p w:rsidR="00503375" w:rsidRPr="00C07056" w:rsidRDefault="00207DE9" w:rsidP="00696FE5">
      <w:pPr>
        <w:pStyle w:val="ae"/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РОЗДІЛ VII. </w:t>
      </w:r>
    </w:p>
    <w:p w:rsidR="00207DE9" w:rsidRPr="00C07056" w:rsidRDefault="00207DE9" w:rsidP="00696FE5">
      <w:pPr>
        <w:pStyle w:val="ae"/>
        <w:jc w:val="center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ЗАКЛЮЧНІ ПОЛОЖЕННЯ</w:t>
      </w:r>
    </w:p>
    <w:p w:rsidR="00E22BE2" w:rsidRPr="00C07056" w:rsidRDefault="00E22BE2" w:rsidP="00696FE5">
      <w:pPr>
        <w:pStyle w:val="ae"/>
        <w:jc w:val="center"/>
        <w:rPr>
          <w:b/>
          <w:sz w:val="28"/>
          <w:szCs w:val="28"/>
          <w:lang w:val="uk-UA"/>
        </w:rPr>
      </w:pPr>
    </w:p>
    <w:p w:rsidR="001D6034" w:rsidRPr="00C07056" w:rsidRDefault="00E922EA" w:rsidP="00696FE5">
      <w:pPr>
        <w:pStyle w:val="ae"/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1D6034" w:rsidRPr="00C07056">
        <w:rPr>
          <w:b/>
          <w:sz w:val="28"/>
          <w:szCs w:val="28"/>
          <w:lang w:val="uk-UA"/>
        </w:rPr>
        <w:t>4</w:t>
      </w:r>
      <w:r w:rsidR="00503375" w:rsidRPr="00C07056">
        <w:rPr>
          <w:b/>
          <w:sz w:val="28"/>
          <w:szCs w:val="28"/>
          <w:lang w:val="uk-UA"/>
        </w:rPr>
        <w:t>1</w:t>
      </w:r>
      <w:r w:rsidR="00207DE9" w:rsidRPr="00C07056">
        <w:rPr>
          <w:b/>
          <w:sz w:val="28"/>
          <w:szCs w:val="28"/>
          <w:lang w:val="uk-UA"/>
        </w:rPr>
        <w:t xml:space="preserve">. Порядок </w:t>
      </w:r>
      <w:r w:rsidR="00E22BE2" w:rsidRPr="00C07056">
        <w:rPr>
          <w:b/>
          <w:sz w:val="28"/>
          <w:szCs w:val="28"/>
          <w:lang w:val="uk-UA"/>
        </w:rPr>
        <w:t xml:space="preserve">затвердження </w:t>
      </w:r>
      <w:r w:rsidR="00207DE9" w:rsidRPr="00C07056">
        <w:rPr>
          <w:b/>
          <w:sz w:val="28"/>
          <w:szCs w:val="28"/>
          <w:lang w:val="uk-UA"/>
        </w:rPr>
        <w:t>та реєстрації Статуту</w:t>
      </w:r>
      <w:r w:rsidR="00F8646E" w:rsidRPr="00C07056">
        <w:rPr>
          <w:b/>
          <w:sz w:val="28"/>
          <w:szCs w:val="28"/>
          <w:lang w:val="uk-UA"/>
        </w:rPr>
        <w:t xml:space="preserve"> </w:t>
      </w:r>
      <w:r w:rsidR="00E22BE2" w:rsidRPr="00C07056">
        <w:rPr>
          <w:b/>
          <w:sz w:val="28"/>
          <w:szCs w:val="28"/>
          <w:lang w:val="uk-UA"/>
        </w:rPr>
        <w:t>територіальної громади.</w:t>
      </w:r>
    </w:p>
    <w:p w:rsidR="00207DE9" w:rsidRPr="00C07056" w:rsidRDefault="00062FBD" w:rsidP="00696FE5">
      <w:pPr>
        <w:pStyle w:val="ae"/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1</w:t>
      </w:r>
      <w:r w:rsidRPr="00C07056">
        <w:rPr>
          <w:sz w:val="28"/>
          <w:szCs w:val="28"/>
          <w:lang w:val="uk-UA"/>
        </w:rPr>
        <w:t>.1.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>Статут приймається на пле</w:t>
      </w:r>
      <w:r w:rsidR="00503375" w:rsidRPr="00C07056">
        <w:rPr>
          <w:sz w:val="28"/>
          <w:szCs w:val="28"/>
          <w:lang w:val="uk-UA"/>
        </w:rPr>
        <w:t xml:space="preserve">нарному засіданні </w:t>
      </w:r>
      <w:r w:rsidR="00F8646E" w:rsidRPr="00C07056">
        <w:rPr>
          <w:sz w:val="28"/>
          <w:szCs w:val="28"/>
          <w:lang w:val="uk-UA"/>
        </w:rPr>
        <w:t>2/3 присутніх</w:t>
      </w:r>
      <w:r w:rsidR="00207DE9" w:rsidRPr="00C07056">
        <w:rPr>
          <w:sz w:val="28"/>
          <w:szCs w:val="28"/>
          <w:lang w:val="uk-UA"/>
        </w:rPr>
        <w:t xml:space="preserve"> депутатів від загального складу міської ради.</w:t>
      </w:r>
    </w:p>
    <w:p w:rsidR="00994D21" w:rsidRPr="00C07056" w:rsidRDefault="00062FBD" w:rsidP="00696FE5">
      <w:pPr>
        <w:pStyle w:val="ae"/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1</w:t>
      </w:r>
      <w:r w:rsidRPr="00C07056">
        <w:rPr>
          <w:sz w:val="28"/>
          <w:szCs w:val="28"/>
          <w:lang w:val="uk-UA"/>
        </w:rPr>
        <w:t>.2.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 xml:space="preserve">Статут територіальної громади набирає чинності після офіційного оприлюднення </w:t>
      </w:r>
      <w:r w:rsidR="00994D21" w:rsidRPr="00C07056">
        <w:rPr>
          <w:sz w:val="28"/>
          <w:szCs w:val="28"/>
          <w:lang w:val="uk-UA"/>
        </w:rPr>
        <w:t xml:space="preserve">рішення про його затвердження </w:t>
      </w:r>
      <w:r w:rsidR="00207DE9" w:rsidRPr="00C07056">
        <w:rPr>
          <w:sz w:val="28"/>
          <w:szCs w:val="28"/>
          <w:lang w:val="uk-UA"/>
        </w:rPr>
        <w:t xml:space="preserve">у друкованому засобі масової інформації </w:t>
      </w:r>
      <w:r w:rsidR="00994D21" w:rsidRPr="00C07056">
        <w:rPr>
          <w:sz w:val="28"/>
          <w:szCs w:val="28"/>
          <w:lang w:val="uk-UA"/>
        </w:rPr>
        <w:t>та державної реєстрації.</w:t>
      </w:r>
    </w:p>
    <w:p w:rsidR="00207DE9" w:rsidRPr="00C07056" w:rsidRDefault="00062FBD" w:rsidP="00696FE5">
      <w:pPr>
        <w:pStyle w:val="ae"/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1</w:t>
      </w:r>
      <w:r w:rsidRPr="00C07056">
        <w:rPr>
          <w:sz w:val="28"/>
          <w:szCs w:val="28"/>
          <w:lang w:val="uk-UA"/>
        </w:rPr>
        <w:t>.3.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 xml:space="preserve">Дія Статуту поширюється на всю </w:t>
      </w:r>
      <w:r w:rsidR="00943792" w:rsidRPr="00C07056">
        <w:rPr>
          <w:sz w:val="28"/>
          <w:szCs w:val="28"/>
          <w:lang w:val="uk-UA"/>
        </w:rPr>
        <w:t>Сіверську</w:t>
      </w:r>
      <w:r w:rsidR="00503375" w:rsidRPr="00C07056">
        <w:rPr>
          <w:sz w:val="28"/>
          <w:szCs w:val="28"/>
          <w:lang w:val="uk-UA"/>
        </w:rPr>
        <w:t xml:space="preserve"> міську </w:t>
      </w:r>
      <w:r w:rsidR="00207DE9" w:rsidRPr="00C07056">
        <w:rPr>
          <w:sz w:val="28"/>
          <w:szCs w:val="28"/>
          <w:lang w:val="uk-UA"/>
        </w:rPr>
        <w:t>територі</w:t>
      </w:r>
      <w:r w:rsidR="00503375" w:rsidRPr="00C07056">
        <w:rPr>
          <w:sz w:val="28"/>
          <w:szCs w:val="28"/>
          <w:lang w:val="uk-UA"/>
        </w:rPr>
        <w:t>альну громаду</w:t>
      </w:r>
      <w:r w:rsidR="00207DE9" w:rsidRPr="00C07056">
        <w:rPr>
          <w:sz w:val="28"/>
          <w:szCs w:val="28"/>
          <w:lang w:val="uk-UA"/>
        </w:rPr>
        <w:t>.</w:t>
      </w:r>
    </w:p>
    <w:p w:rsidR="00207DE9" w:rsidRPr="00C07056" w:rsidRDefault="00062FBD" w:rsidP="00696FE5">
      <w:pPr>
        <w:pStyle w:val="ae"/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1</w:t>
      </w:r>
      <w:r w:rsidRPr="00C07056">
        <w:rPr>
          <w:sz w:val="28"/>
          <w:szCs w:val="28"/>
          <w:lang w:val="uk-UA"/>
        </w:rPr>
        <w:t>.4.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>Статут є постійно діючим нормативно-правовим актом і не підлягає затвердженню новообраним складом міської ради.</w:t>
      </w:r>
    </w:p>
    <w:p w:rsidR="00C909A4" w:rsidRPr="00C07056" w:rsidRDefault="00C909A4" w:rsidP="00062FBD">
      <w:pPr>
        <w:pStyle w:val="ae"/>
        <w:jc w:val="both"/>
        <w:rPr>
          <w:b/>
          <w:sz w:val="28"/>
          <w:szCs w:val="28"/>
          <w:lang w:val="uk-UA"/>
        </w:rPr>
      </w:pPr>
    </w:p>
    <w:p w:rsidR="00207DE9" w:rsidRPr="00C07056" w:rsidRDefault="00E922EA" w:rsidP="00696FE5">
      <w:pPr>
        <w:pStyle w:val="ae"/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4</w:t>
      </w:r>
      <w:r w:rsidR="00503375" w:rsidRPr="00C07056">
        <w:rPr>
          <w:b/>
          <w:sz w:val="28"/>
          <w:szCs w:val="28"/>
          <w:lang w:val="uk-UA"/>
        </w:rPr>
        <w:t>2</w:t>
      </w:r>
      <w:r w:rsidR="00207DE9" w:rsidRPr="00C07056">
        <w:rPr>
          <w:b/>
          <w:sz w:val="28"/>
          <w:szCs w:val="28"/>
          <w:lang w:val="uk-UA"/>
        </w:rPr>
        <w:t>. Порядок внесення змін та доповнень до Статуту</w:t>
      </w:r>
    </w:p>
    <w:p w:rsidR="00207DE9" w:rsidRPr="00C07056" w:rsidRDefault="00062FBD" w:rsidP="00696FE5">
      <w:pPr>
        <w:pStyle w:val="ae"/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1. Внесення змін і доповнень до Статуту здійснюється </w:t>
      </w:r>
      <w:r w:rsidR="00F8646E" w:rsidRPr="00C07056">
        <w:rPr>
          <w:sz w:val="28"/>
          <w:szCs w:val="28"/>
          <w:lang w:val="uk-UA"/>
        </w:rPr>
        <w:t>2/3 присутніх депутатів від загального складу міської ради</w:t>
      </w:r>
      <w:r w:rsidR="00207DE9" w:rsidRPr="00C07056">
        <w:rPr>
          <w:sz w:val="28"/>
          <w:szCs w:val="28"/>
          <w:lang w:val="uk-UA"/>
        </w:rPr>
        <w:t>.</w:t>
      </w:r>
    </w:p>
    <w:p w:rsidR="00207DE9" w:rsidRPr="00C07056" w:rsidRDefault="00062FBD" w:rsidP="00696FE5">
      <w:pPr>
        <w:pStyle w:val="ae"/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2</w:t>
      </w:r>
      <w:r w:rsidRPr="00C07056">
        <w:rPr>
          <w:sz w:val="28"/>
          <w:szCs w:val="28"/>
          <w:lang w:val="uk-UA"/>
        </w:rPr>
        <w:t>.2.</w:t>
      </w:r>
      <w:r w:rsidRPr="00C07056">
        <w:rPr>
          <w:sz w:val="28"/>
          <w:szCs w:val="28"/>
          <w:lang w:val="uk-UA"/>
        </w:rPr>
        <w:tab/>
      </w:r>
      <w:r w:rsidR="00207DE9" w:rsidRPr="00C07056">
        <w:rPr>
          <w:sz w:val="28"/>
          <w:szCs w:val="28"/>
          <w:lang w:val="uk-UA"/>
        </w:rPr>
        <w:t xml:space="preserve">Пропозиції щодо внесення змін та доповнень до Статуту мають право подавати на розгляд міської ради </w:t>
      </w:r>
      <w:r w:rsidR="00943792" w:rsidRPr="00C07056">
        <w:rPr>
          <w:sz w:val="28"/>
          <w:szCs w:val="28"/>
          <w:lang w:val="uk-UA"/>
        </w:rPr>
        <w:t xml:space="preserve">Сіверський </w:t>
      </w:r>
      <w:r w:rsidR="008E035A" w:rsidRPr="00C07056">
        <w:rPr>
          <w:sz w:val="28"/>
          <w:szCs w:val="28"/>
          <w:lang w:val="uk-UA"/>
        </w:rPr>
        <w:t xml:space="preserve"> </w:t>
      </w:r>
      <w:r w:rsidR="00207DE9" w:rsidRPr="00C07056">
        <w:rPr>
          <w:sz w:val="28"/>
          <w:szCs w:val="28"/>
          <w:lang w:val="uk-UA"/>
        </w:rPr>
        <w:t xml:space="preserve">міський голова, не менше однієї третини депутатів міської ради, виконавчий комітет </w:t>
      </w:r>
      <w:r w:rsidR="00943792" w:rsidRPr="00C07056">
        <w:rPr>
          <w:sz w:val="28"/>
          <w:szCs w:val="28"/>
          <w:lang w:val="uk-UA"/>
        </w:rPr>
        <w:t xml:space="preserve">Сіверської </w:t>
      </w:r>
      <w:r w:rsidR="00473315" w:rsidRPr="00C07056">
        <w:rPr>
          <w:sz w:val="28"/>
          <w:szCs w:val="28"/>
          <w:lang w:val="uk-UA"/>
        </w:rPr>
        <w:t xml:space="preserve"> </w:t>
      </w:r>
      <w:r w:rsidR="00207DE9" w:rsidRPr="00C07056">
        <w:rPr>
          <w:sz w:val="28"/>
          <w:szCs w:val="28"/>
          <w:lang w:val="uk-UA"/>
        </w:rPr>
        <w:t xml:space="preserve">міської </w:t>
      </w:r>
      <w:r w:rsidR="00207DE9" w:rsidRPr="00C07056">
        <w:rPr>
          <w:sz w:val="28"/>
          <w:szCs w:val="28"/>
          <w:lang w:val="uk-UA"/>
        </w:rPr>
        <w:lastRenderedPageBreak/>
        <w:t xml:space="preserve">ради та </w:t>
      </w:r>
      <w:r w:rsidR="00503375" w:rsidRPr="00C07056">
        <w:rPr>
          <w:sz w:val="28"/>
          <w:szCs w:val="28"/>
          <w:lang w:val="uk-UA"/>
        </w:rPr>
        <w:t>жителі</w:t>
      </w:r>
      <w:r w:rsidR="00207DE9" w:rsidRPr="00C07056">
        <w:rPr>
          <w:sz w:val="28"/>
          <w:szCs w:val="28"/>
          <w:lang w:val="uk-UA"/>
        </w:rPr>
        <w:t xml:space="preserve"> </w:t>
      </w:r>
      <w:r w:rsidR="00943792" w:rsidRPr="00C07056">
        <w:rPr>
          <w:sz w:val="28"/>
          <w:szCs w:val="28"/>
          <w:lang w:val="uk-UA"/>
        </w:rPr>
        <w:t xml:space="preserve">Сіверської </w:t>
      </w:r>
      <w:r w:rsidRPr="00C07056">
        <w:rPr>
          <w:sz w:val="28"/>
          <w:szCs w:val="28"/>
          <w:lang w:val="uk-UA"/>
        </w:rPr>
        <w:t xml:space="preserve"> міської </w:t>
      </w:r>
      <w:r w:rsidR="00207DE9" w:rsidRPr="00C07056">
        <w:rPr>
          <w:sz w:val="28"/>
          <w:szCs w:val="28"/>
          <w:lang w:val="uk-UA"/>
        </w:rPr>
        <w:t>територіальної громади в порядку внесення місцевої ініціативи.</w:t>
      </w:r>
    </w:p>
    <w:p w:rsidR="00810021" w:rsidRPr="00C07056" w:rsidRDefault="00810021" w:rsidP="00696FE5">
      <w:pPr>
        <w:pStyle w:val="ae"/>
        <w:jc w:val="both"/>
        <w:rPr>
          <w:b/>
          <w:sz w:val="28"/>
          <w:szCs w:val="28"/>
          <w:lang w:val="uk-UA"/>
        </w:rPr>
      </w:pPr>
    </w:p>
    <w:p w:rsidR="00207DE9" w:rsidRPr="00C07056" w:rsidRDefault="00994D21" w:rsidP="00696FE5">
      <w:pPr>
        <w:pStyle w:val="ae"/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>Стаття 4</w:t>
      </w:r>
      <w:r w:rsidR="00503375" w:rsidRPr="00C07056">
        <w:rPr>
          <w:b/>
          <w:sz w:val="28"/>
          <w:szCs w:val="28"/>
          <w:lang w:val="uk-UA"/>
        </w:rPr>
        <w:t>3</w:t>
      </w:r>
      <w:r w:rsidR="00207DE9" w:rsidRPr="00C07056">
        <w:rPr>
          <w:b/>
          <w:sz w:val="28"/>
          <w:szCs w:val="28"/>
          <w:lang w:val="uk-UA"/>
        </w:rPr>
        <w:t xml:space="preserve">. Тлумачення норм Статуту </w:t>
      </w:r>
    </w:p>
    <w:p w:rsidR="00207DE9" w:rsidRPr="00C07056" w:rsidRDefault="00E22BE2" w:rsidP="00696FE5">
      <w:pPr>
        <w:pStyle w:val="ae"/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</w:t>
      </w:r>
      <w:r w:rsidR="00503375" w:rsidRPr="00C07056">
        <w:rPr>
          <w:sz w:val="28"/>
          <w:szCs w:val="28"/>
          <w:lang w:val="uk-UA"/>
        </w:rPr>
        <w:t>3</w:t>
      </w:r>
      <w:r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1. Офіційне тлумачення </w:t>
      </w:r>
      <w:r w:rsidR="0070088A" w:rsidRPr="00C07056">
        <w:rPr>
          <w:sz w:val="28"/>
          <w:szCs w:val="28"/>
          <w:lang w:val="uk-UA"/>
        </w:rPr>
        <w:t xml:space="preserve">норм </w:t>
      </w:r>
      <w:r w:rsidR="00207DE9" w:rsidRPr="00C07056">
        <w:rPr>
          <w:sz w:val="28"/>
          <w:szCs w:val="28"/>
          <w:lang w:val="uk-UA"/>
        </w:rPr>
        <w:t xml:space="preserve">Статуту може здійснювати лише </w:t>
      </w:r>
      <w:r w:rsidR="00503375" w:rsidRPr="00C07056">
        <w:rPr>
          <w:sz w:val="28"/>
          <w:szCs w:val="28"/>
          <w:lang w:val="uk-UA"/>
        </w:rPr>
        <w:t>Рада</w:t>
      </w:r>
      <w:r w:rsidR="00207DE9" w:rsidRPr="00C07056">
        <w:rPr>
          <w:sz w:val="28"/>
          <w:szCs w:val="28"/>
          <w:lang w:val="uk-UA"/>
        </w:rPr>
        <w:t>.</w:t>
      </w:r>
    </w:p>
    <w:p w:rsidR="00D30C4F" w:rsidRPr="00C07056" w:rsidRDefault="00D30C4F" w:rsidP="00696FE5">
      <w:pPr>
        <w:pStyle w:val="ae"/>
        <w:jc w:val="both"/>
        <w:rPr>
          <w:sz w:val="28"/>
          <w:szCs w:val="28"/>
          <w:lang w:val="uk-UA"/>
        </w:rPr>
      </w:pPr>
    </w:p>
    <w:p w:rsidR="00207DE9" w:rsidRPr="00C07056" w:rsidRDefault="00207DE9" w:rsidP="00696FE5">
      <w:pPr>
        <w:pStyle w:val="ae"/>
        <w:ind w:firstLine="708"/>
        <w:jc w:val="both"/>
        <w:rPr>
          <w:b/>
          <w:sz w:val="28"/>
          <w:szCs w:val="28"/>
          <w:lang w:val="uk-UA"/>
        </w:rPr>
      </w:pPr>
      <w:r w:rsidRPr="00C07056">
        <w:rPr>
          <w:b/>
          <w:sz w:val="28"/>
          <w:szCs w:val="28"/>
          <w:lang w:val="uk-UA"/>
        </w:rPr>
        <w:t xml:space="preserve">Стаття </w:t>
      </w:r>
      <w:r w:rsidR="00994D21" w:rsidRPr="00C07056">
        <w:rPr>
          <w:b/>
          <w:sz w:val="28"/>
          <w:szCs w:val="28"/>
          <w:lang w:val="uk-UA"/>
        </w:rPr>
        <w:t>4</w:t>
      </w:r>
      <w:r w:rsidR="00503375" w:rsidRPr="00C07056">
        <w:rPr>
          <w:b/>
          <w:sz w:val="28"/>
          <w:szCs w:val="28"/>
          <w:lang w:val="uk-UA"/>
        </w:rPr>
        <w:t>4</w:t>
      </w:r>
      <w:r w:rsidRPr="00C07056">
        <w:rPr>
          <w:b/>
          <w:sz w:val="28"/>
          <w:szCs w:val="28"/>
          <w:lang w:val="uk-UA"/>
        </w:rPr>
        <w:t xml:space="preserve">. Контроль за виконанням Статуту </w:t>
      </w:r>
    </w:p>
    <w:p w:rsidR="00207DE9" w:rsidRPr="00C07056" w:rsidRDefault="00503375" w:rsidP="00696FE5">
      <w:pPr>
        <w:pStyle w:val="ae"/>
        <w:ind w:firstLine="708"/>
        <w:jc w:val="both"/>
        <w:rPr>
          <w:sz w:val="28"/>
          <w:szCs w:val="28"/>
          <w:lang w:val="uk-UA"/>
        </w:rPr>
      </w:pPr>
      <w:r w:rsidRPr="00C07056">
        <w:rPr>
          <w:sz w:val="28"/>
          <w:szCs w:val="28"/>
          <w:lang w:val="uk-UA"/>
        </w:rPr>
        <w:t>44</w:t>
      </w:r>
      <w:r w:rsidR="00E22BE2" w:rsidRPr="00C07056">
        <w:rPr>
          <w:sz w:val="28"/>
          <w:szCs w:val="28"/>
          <w:lang w:val="uk-UA"/>
        </w:rPr>
        <w:t>.</w:t>
      </w:r>
      <w:r w:rsidR="00207DE9" w:rsidRPr="00C07056">
        <w:rPr>
          <w:sz w:val="28"/>
          <w:szCs w:val="28"/>
          <w:lang w:val="uk-UA"/>
        </w:rPr>
        <w:t xml:space="preserve">1. Контроль за виконанням Статуту здійснюють </w:t>
      </w:r>
      <w:r w:rsidR="00E22BE2" w:rsidRPr="00C07056">
        <w:rPr>
          <w:sz w:val="28"/>
          <w:szCs w:val="28"/>
          <w:lang w:val="uk-UA"/>
        </w:rPr>
        <w:t>Рада та її</w:t>
      </w:r>
      <w:r w:rsidR="00062FBD" w:rsidRPr="00C07056">
        <w:rPr>
          <w:sz w:val="28"/>
          <w:szCs w:val="28"/>
          <w:lang w:val="uk-UA"/>
        </w:rPr>
        <w:t xml:space="preserve"> </w:t>
      </w:r>
      <w:r w:rsidR="00E22BE2" w:rsidRPr="00C07056">
        <w:rPr>
          <w:sz w:val="28"/>
          <w:szCs w:val="28"/>
          <w:lang w:val="uk-UA"/>
        </w:rPr>
        <w:t>виконавчі органи, міський голова та жителі територіальної громади</w:t>
      </w:r>
      <w:r w:rsidR="00207DE9" w:rsidRPr="00C07056">
        <w:rPr>
          <w:sz w:val="28"/>
          <w:szCs w:val="28"/>
          <w:lang w:val="uk-UA"/>
        </w:rPr>
        <w:t>.</w:t>
      </w:r>
    </w:p>
    <w:p w:rsidR="00696FE5" w:rsidRPr="00C07056" w:rsidRDefault="00696FE5" w:rsidP="00062FBD">
      <w:pPr>
        <w:pStyle w:val="ae"/>
        <w:jc w:val="both"/>
        <w:rPr>
          <w:sz w:val="28"/>
          <w:szCs w:val="28"/>
          <w:lang w:val="uk-UA"/>
        </w:rPr>
      </w:pPr>
    </w:p>
    <w:p w:rsidR="00A24B94" w:rsidRPr="00C07056" w:rsidRDefault="00A24B94" w:rsidP="00696FE5">
      <w:pPr>
        <w:pStyle w:val="ae"/>
        <w:jc w:val="both"/>
        <w:rPr>
          <w:b/>
          <w:sz w:val="28"/>
          <w:szCs w:val="28"/>
          <w:lang w:val="uk-UA"/>
        </w:rPr>
      </w:pPr>
    </w:p>
    <w:p w:rsidR="00943792" w:rsidRPr="00C07056" w:rsidRDefault="00943792" w:rsidP="00696FE5">
      <w:pPr>
        <w:pStyle w:val="ae"/>
        <w:jc w:val="both"/>
        <w:rPr>
          <w:b/>
          <w:sz w:val="28"/>
          <w:szCs w:val="28"/>
          <w:lang w:val="uk-UA"/>
        </w:rPr>
      </w:pPr>
    </w:p>
    <w:p w:rsidR="00943792" w:rsidRPr="00C07056" w:rsidRDefault="00943792" w:rsidP="00696FE5">
      <w:pPr>
        <w:pStyle w:val="ae"/>
        <w:jc w:val="both"/>
        <w:rPr>
          <w:b/>
          <w:sz w:val="28"/>
          <w:szCs w:val="28"/>
          <w:lang w:val="uk-UA"/>
        </w:rPr>
      </w:pPr>
    </w:p>
    <w:p w:rsidR="003C189D" w:rsidRPr="00C07056" w:rsidRDefault="00D53D82" w:rsidP="00236A7F">
      <w:pPr>
        <w:pStyle w:val="ae"/>
        <w:jc w:val="both"/>
        <w:rPr>
          <w:sz w:val="26"/>
          <w:szCs w:val="26"/>
          <w:lang w:eastAsia="ru-RU"/>
        </w:rPr>
      </w:pPr>
      <w:r w:rsidRPr="00C07056">
        <w:rPr>
          <w:b/>
          <w:sz w:val="28"/>
          <w:szCs w:val="28"/>
          <w:lang w:val="uk-UA"/>
        </w:rPr>
        <w:t>М</w:t>
      </w:r>
      <w:r w:rsidR="000D05B6" w:rsidRPr="00C07056">
        <w:rPr>
          <w:b/>
          <w:sz w:val="28"/>
          <w:szCs w:val="28"/>
          <w:lang w:val="uk-UA"/>
        </w:rPr>
        <w:t>іськ</w:t>
      </w:r>
      <w:r w:rsidRPr="00C07056">
        <w:rPr>
          <w:b/>
          <w:sz w:val="28"/>
          <w:szCs w:val="28"/>
          <w:lang w:val="uk-UA"/>
        </w:rPr>
        <w:t>ий</w:t>
      </w:r>
      <w:r w:rsidR="000D05B6" w:rsidRPr="00C07056">
        <w:rPr>
          <w:b/>
          <w:sz w:val="28"/>
          <w:szCs w:val="28"/>
          <w:lang w:val="uk-UA"/>
        </w:rPr>
        <w:t xml:space="preserve"> </w:t>
      </w:r>
      <w:r w:rsidRPr="00C07056">
        <w:rPr>
          <w:b/>
          <w:sz w:val="28"/>
          <w:szCs w:val="28"/>
          <w:lang w:val="uk-UA"/>
        </w:rPr>
        <w:t xml:space="preserve">голова </w:t>
      </w:r>
      <w:r w:rsidRPr="00C07056">
        <w:rPr>
          <w:b/>
          <w:sz w:val="28"/>
          <w:szCs w:val="28"/>
          <w:lang w:val="uk-UA"/>
        </w:rPr>
        <w:tab/>
      </w:r>
      <w:r w:rsidR="000D05B6" w:rsidRPr="00C07056">
        <w:rPr>
          <w:b/>
          <w:sz w:val="28"/>
          <w:szCs w:val="28"/>
          <w:lang w:val="uk-UA"/>
        </w:rPr>
        <w:tab/>
      </w:r>
      <w:r w:rsidR="000D05B6" w:rsidRPr="00C07056">
        <w:rPr>
          <w:b/>
          <w:sz w:val="28"/>
          <w:szCs w:val="28"/>
          <w:lang w:val="uk-UA"/>
        </w:rPr>
        <w:tab/>
      </w:r>
      <w:r w:rsidR="000D05B6" w:rsidRPr="00C07056">
        <w:rPr>
          <w:b/>
          <w:sz w:val="28"/>
          <w:szCs w:val="28"/>
          <w:lang w:val="uk-UA"/>
        </w:rPr>
        <w:tab/>
      </w:r>
      <w:r w:rsidR="000D05B6" w:rsidRPr="00C07056">
        <w:rPr>
          <w:b/>
          <w:sz w:val="28"/>
          <w:szCs w:val="28"/>
          <w:lang w:val="uk-UA"/>
        </w:rPr>
        <w:tab/>
      </w:r>
      <w:r w:rsidR="000D05B6" w:rsidRPr="00C07056">
        <w:rPr>
          <w:b/>
          <w:sz w:val="28"/>
          <w:szCs w:val="28"/>
          <w:lang w:val="uk-UA"/>
        </w:rPr>
        <w:tab/>
      </w:r>
      <w:r w:rsidR="000D05B6" w:rsidRPr="00C07056">
        <w:rPr>
          <w:b/>
          <w:sz w:val="28"/>
          <w:szCs w:val="28"/>
          <w:lang w:val="uk-UA"/>
        </w:rPr>
        <w:tab/>
      </w:r>
      <w:r w:rsidR="00236A7F" w:rsidRPr="00C07056">
        <w:rPr>
          <w:b/>
          <w:sz w:val="28"/>
          <w:szCs w:val="28"/>
          <w:lang w:val="uk-UA"/>
        </w:rPr>
        <w:t>Андрій ЧЕРНЯЄВ</w:t>
      </w:r>
    </w:p>
    <w:p w:rsidR="003C189D" w:rsidRPr="00C07056" w:rsidRDefault="003C189D" w:rsidP="00696FE5">
      <w:pPr>
        <w:pStyle w:val="ae"/>
        <w:jc w:val="both"/>
        <w:rPr>
          <w:b/>
          <w:sz w:val="28"/>
          <w:szCs w:val="28"/>
        </w:rPr>
      </w:pPr>
    </w:p>
    <w:p w:rsidR="00E83F6E" w:rsidRPr="00C07056" w:rsidRDefault="00E83F6E" w:rsidP="00696FE5">
      <w:pPr>
        <w:pStyle w:val="ae"/>
        <w:jc w:val="both"/>
        <w:rPr>
          <w:b/>
          <w:sz w:val="28"/>
          <w:szCs w:val="28"/>
          <w:lang w:val="uk-UA"/>
        </w:rPr>
      </w:pPr>
    </w:p>
    <w:p w:rsidR="00E83F6E" w:rsidRPr="00C07056" w:rsidRDefault="00E83F6E" w:rsidP="00696FE5">
      <w:pPr>
        <w:pStyle w:val="ae"/>
        <w:jc w:val="both"/>
        <w:rPr>
          <w:b/>
          <w:sz w:val="28"/>
          <w:szCs w:val="28"/>
          <w:lang w:val="uk-UA"/>
        </w:rPr>
      </w:pPr>
    </w:p>
    <w:sectPr w:rsidR="00E83F6E" w:rsidRPr="00C07056" w:rsidSect="0056621C">
      <w:headerReference w:type="even" r:id="rId12"/>
      <w:headerReference w:type="default" r:id="rId13"/>
      <w:pgSz w:w="11906" w:h="16838"/>
      <w:pgMar w:top="1134" w:right="566" w:bottom="993" w:left="1701" w:header="70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583" w:rsidRDefault="006C6583">
      <w:r>
        <w:separator/>
      </w:r>
    </w:p>
  </w:endnote>
  <w:endnote w:type="continuationSeparator" w:id="0">
    <w:p w:rsidR="006C6583" w:rsidRDefault="006C6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mo">
    <w:altName w:val="Arial Unicode MS"/>
    <w:charset w:val="80"/>
    <w:family w:val="swiss"/>
    <w:pitch w:val="variable"/>
  </w:font>
  <w:font w:name="DejaVu Sans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UkrainianPragmatica">
    <w:altName w:val="Courier New"/>
    <w:charset w:val="00"/>
    <w:family w:val="swiss"/>
    <w:pitch w:val="variable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charset w:val="CC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583" w:rsidRDefault="006C6583">
      <w:r>
        <w:separator/>
      </w:r>
    </w:p>
  </w:footnote>
  <w:footnote w:type="continuationSeparator" w:id="0">
    <w:p w:rsidR="006C6583" w:rsidRDefault="006C6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77B" w:rsidRDefault="009C777B" w:rsidP="00561AC8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C777B" w:rsidRDefault="009C777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77B" w:rsidRDefault="009C777B" w:rsidP="00561AC8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07056">
      <w:rPr>
        <w:rStyle w:val="a4"/>
        <w:noProof/>
      </w:rPr>
      <w:t>16</w:t>
    </w:r>
    <w:r>
      <w:rPr>
        <w:rStyle w:val="a4"/>
      </w:rPr>
      <w:fldChar w:fldCharType="end"/>
    </w:r>
  </w:p>
  <w:p w:rsidR="009C777B" w:rsidRDefault="009C777B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777B" w:rsidRPr="00C63776" w:rsidRDefault="009C777B">
                          <w:pPr>
                            <w:pStyle w:val="a7"/>
                            <w:rPr>
                              <w:lang w:val="uk-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qZ5hwIAABsFAAAOAAAAZHJzL2Uyb0RvYy54bWysVF1v2yAUfZ+0/4B4T21HThpbdaq1XaZJ&#10;3YfU7gcQwDEaBgYkdjftv+8CcZpuL9O0PDgXuBzOuffA1fXYS3Tg1gmtGlxc5BhxRTUTatfgL4+b&#10;2Qoj54liRGrFG/zEHb5ev351NZiaz3WnJeMWAYhy9WAa3Hlv6ixztOM9cRfacAWLrbY98TC0u4xZ&#10;MgB6L7N5ni+zQVtmrKbcOZi9S4t4HfHbllP/qW0d90g2GLj5+LXxuw3fbH1F6p0lphP0SIP8A4ue&#10;CAWHnqDuiCdob8UfUL2gVjvd+guq+0y3raA8agA1Rf6bmoeOGB61QHGcOZXJ/T9Y+vHw2SLBoHcY&#10;KdJDix756NGNHlERqjMYV0PSg4E0P8J0yAxKnbnX9KtDSt92RO34G2v10HHCgF3cmZ1tTTgugGyH&#10;D5rBMWTvdQQaW9sHQCgGAnTo0tOpM4EKDUcu5mUOKxSWistyOV8Ebhmpp83GOv+O6x6FoMEWGh/B&#10;yeHe+ZQ6pUTyWgq2EVLGgd1tb6VFBwIm2cRf2itNR9JsNAoc51JqPNqdY0gVkJQOmOm4NAMCgEBY&#10;C1KiI35UBYi5mVezzXJ1OSs35WJWXearWV5UN9UyL6vybvMzMCjKuhOMcXUvFJ/cWZR/1/3jPUm+&#10;iv5EQ4OrBZQuij5nf5R11JqH37G+L0T2wsNllaJv8OqUROrQ9LeKgWxSeyJkirOX9GPJoAbTf6xK&#10;tEhwRfKHH7cjoATfbDV7ArNYDc2EvsMLA0Gn7XeMBritDXbf9sRyjOR7BYYLV3sK7BRsp4AoClsb&#10;7DFK4a1PT8DeWLHrADlZWuk3YMpWRMM8swDKYQA3MJI/vhbhip+PY9bzm7b+BQAA//8DAFBLAwQU&#10;AAYACAAAACEAH6ymO9gAAAADAQAADwAAAGRycy9kb3ducmV2LnhtbEyPQW/CMAyF75P4D5GRdhsp&#10;3QSsNEUb07hO6yZxDY1pqjZO1QTo/j3mNE7W87Oev5dvRteJMw6h8aRgPktAIFXeNFQr+P35fFqB&#10;CFGT0Z0nVPCHATbF5CHXmfEX+sZzGWvBIRQyrcDG2GdShsqi02HmeyT2jn5wOrIcamkGfeFw18k0&#10;SRbS6Yb4g9U9bi1WbXlyCp6/0uU+7MqPbb/H13YV3tsjWaUep+PbGkTEMf4fww2f0aFgpoM/kQmi&#10;U8BF4m0r2EtfWB14Lhcgi1zesxdXAAAA//8DAFBLAQItABQABgAIAAAAIQC2gziS/gAAAOEBAAAT&#10;AAAAAAAAAAAAAAAAAAAAAABbQ29udGVudF9UeXBlc10ueG1sUEsBAi0AFAAGAAgAAAAhADj9If/W&#10;AAAAlAEAAAsAAAAAAAAAAAAAAAAALwEAAF9yZWxzLy5yZWxzUEsBAi0AFAAGAAgAAAAhABEqpnmH&#10;AgAAGwUAAA4AAAAAAAAAAAAAAAAALgIAAGRycy9lMm9Eb2MueG1sUEsBAi0AFAAGAAgAAAAhAB+s&#10;pjvYAAAAAwEAAA8AAAAAAAAAAAAAAAAA4QQAAGRycy9kb3ducmV2LnhtbFBLBQYAAAAABAAEAPMA&#10;AADmBQAAAAA=&#10;" stroked="f">
              <v:fill opacity="0"/>
              <v:textbox inset="0,0,0,0">
                <w:txbxContent>
                  <w:p w:rsidR="005076F0" w:rsidRPr="00C63776" w:rsidRDefault="005076F0">
                    <w:pPr>
                      <w:pStyle w:val="a7"/>
                      <w:rPr>
                        <w:lang w:val="uk-UA"/>
                      </w:rPr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)"/>
      <w:lvlJc w:val="left"/>
      <w:pPr>
        <w:tabs>
          <w:tab w:val="num" w:pos="5040"/>
        </w:tabs>
        <w:ind w:left="5040" w:hanging="1080"/>
      </w:pPr>
    </w:lvl>
  </w:abstractNum>
  <w:abstractNum w:abstractNumId="4" w15:restartNumberingAfterBreak="0">
    <w:nsid w:val="00000005"/>
    <w:multiLevelType w:val="singleLevel"/>
    <w:tmpl w:val="00000005"/>
    <w:name w:val="WW8Num10"/>
    <w:lvl w:ilvl="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41B325D6"/>
    <w:multiLevelType w:val="hybridMultilevel"/>
    <w:tmpl w:val="0330AA04"/>
    <w:lvl w:ilvl="0" w:tplc="579EDD8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5551461C"/>
    <w:multiLevelType w:val="hybridMultilevel"/>
    <w:tmpl w:val="98102ADE"/>
    <w:lvl w:ilvl="0" w:tplc="D166B4AE">
      <w:start w:val="1"/>
      <w:numFmt w:val="decimal"/>
      <w:lvlText w:val="%1."/>
      <w:lvlJc w:val="left"/>
      <w:pPr>
        <w:ind w:left="81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BD"/>
    <w:rsid w:val="0000243D"/>
    <w:rsid w:val="0000696D"/>
    <w:rsid w:val="000231EE"/>
    <w:rsid w:val="00025583"/>
    <w:rsid w:val="00031511"/>
    <w:rsid w:val="00032214"/>
    <w:rsid w:val="00036C2E"/>
    <w:rsid w:val="00043730"/>
    <w:rsid w:val="00050A1F"/>
    <w:rsid w:val="000512E9"/>
    <w:rsid w:val="00052E4B"/>
    <w:rsid w:val="000559D5"/>
    <w:rsid w:val="00055E3B"/>
    <w:rsid w:val="00062FBD"/>
    <w:rsid w:val="00062FE2"/>
    <w:rsid w:val="0006588C"/>
    <w:rsid w:val="000659B7"/>
    <w:rsid w:val="0006775D"/>
    <w:rsid w:val="00071666"/>
    <w:rsid w:val="00080D2A"/>
    <w:rsid w:val="000859AA"/>
    <w:rsid w:val="000A6127"/>
    <w:rsid w:val="000A68C8"/>
    <w:rsid w:val="000B730C"/>
    <w:rsid w:val="000C70F2"/>
    <w:rsid w:val="000D05B6"/>
    <w:rsid w:val="000D71C5"/>
    <w:rsid w:val="000E1E59"/>
    <w:rsid w:val="000E3D95"/>
    <w:rsid w:val="000E4595"/>
    <w:rsid w:val="000F4B5C"/>
    <w:rsid w:val="000F5807"/>
    <w:rsid w:val="00100EBC"/>
    <w:rsid w:val="00102B15"/>
    <w:rsid w:val="00125EF0"/>
    <w:rsid w:val="00133D00"/>
    <w:rsid w:val="001343C9"/>
    <w:rsid w:val="001358B8"/>
    <w:rsid w:val="001423F6"/>
    <w:rsid w:val="00146BDB"/>
    <w:rsid w:val="0015322F"/>
    <w:rsid w:val="00154728"/>
    <w:rsid w:val="001657A2"/>
    <w:rsid w:val="00180522"/>
    <w:rsid w:val="0018092D"/>
    <w:rsid w:val="00183BAC"/>
    <w:rsid w:val="001848B8"/>
    <w:rsid w:val="00196E73"/>
    <w:rsid w:val="001A5CD3"/>
    <w:rsid w:val="001A6225"/>
    <w:rsid w:val="001B19C8"/>
    <w:rsid w:val="001B33D4"/>
    <w:rsid w:val="001B5939"/>
    <w:rsid w:val="001B64ED"/>
    <w:rsid w:val="001C1D07"/>
    <w:rsid w:val="001C4C77"/>
    <w:rsid w:val="001C682D"/>
    <w:rsid w:val="001D209C"/>
    <w:rsid w:val="001D5835"/>
    <w:rsid w:val="001D6034"/>
    <w:rsid w:val="001E1D49"/>
    <w:rsid w:val="001F3C5A"/>
    <w:rsid w:val="001F6DAC"/>
    <w:rsid w:val="00207DE9"/>
    <w:rsid w:val="00210D49"/>
    <w:rsid w:val="0021690F"/>
    <w:rsid w:val="00217F87"/>
    <w:rsid w:val="002210A8"/>
    <w:rsid w:val="00222462"/>
    <w:rsid w:val="00236A7F"/>
    <w:rsid w:val="00245660"/>
    <w:rsid w:val="002723E2"/>
    <w:rsid w:val="00284248"/>
    <w:rsid w:val="00290837"/>
    <w:rsid w:val="002918B8"/>
    <w:rsid w:val="00294658"/>
    <w:rsid w:val="002A0DC5"/>
    <w:rsid w:val="002A1365"/>
    <w:rsid w:val="002A494E"/>
    <w:rsid w:val="002A5288"/>
    <w:rsid w:val="002B0FD5"/>
    <w:rsid w:val="002B39EF"/>
    <w:rsid w:val="002B4610"/>
    <w:rsid w:val="002C2CF7"/>
    <w:rsid w:val="002C36C8"/>
    <w:rsid w:val="002E3ED9"/>
    <w:rsid w:val="002E7416"/>
    <w:rsid w:val="002F2750"/>
    <w:rsid w:val="002F753F"/>
    <w:rsid w:val="0030527F"/>
    <w:rsid w:val="00311812"/>
    <w:rsid w:val="0031229E"/>
    <w:rsid w:val="00313EDD"/>
    <w:rsid w:val="00314020"/>
    <w:rsid w:val="00317275"/>
    <w:rsid w:val="00320C88"/>
    <w:rsid w:val="00321A8C"/>
    <w:rsid w:val="00327B92"/>
    <w:rsid w:val="003311BA"/>
    <w:rsid w:val="00332652"/>
    <w:rsid w:val="00335290"/>
    <w:rsid w:val="00342D07"/>
    <w:rsid w:val="00346B1D"/>
    <w:rsid w:val="00353D46"/>
    <w:rsid w:val="00363595"/>
    <w:rsid w:val="00366E4D"/>
    <w:rsid w:val="00381A31"/>
    <w:rsid w:val="00382640"/>
    <w:rsid w:val="00383880"/>
    <w:rsid w:val="00385143"/>
    <w:rsid w:val="003858AE"/>
    <w:rsid w:val="00386713"/>
    <w:rsid w:val="003917B4"/>
    <w:rsid w:val="00396ED8"/>
    <w:rsid w:val="003A7D3F"/>
    <w:rsid w:val="003B3857"/>
    <w:rsid w:val="003B5741"/>
    <w:rsid w:val="003B7900"/>
    <w:rsid w:val="003C04AE"/>
    <w:rsid w:val="003C189D"/>
    <w:rsid w:val="003C5A15"/>
    <w:rsid w:val="003E261E"/>
    <w:rsid w:val="003E388D"/>
    <w:rsid w:val="003E4A5C"/>
    <w:rsid w:val="003E6C16"/>
    <w:rsid w:val="003F52C8"/>
    <w:rsid w:val="0040238C"/>
    <w:rsid w:val="0040480D"/>
    <w:rsid w:val="00405FAD"/>
    <w:rsid w:val="004170D6"/>
    <w:rsid w:val="0041751C"/>
    <w:rsid w:val="0041790F"/>
    <w:rsid w:val="004217EE"/>
    <w:rsid w:val="00424357"/>
    <w:rsid w:val="004250EA"/>
    <w:rsid w:val="004260E0"/>
    <w:rsid w:val="004275C4"/>
    <w:rsid w:val="00431602"/>
    <w:rsid w:val="00440422"/>
    <w:rsid w:val="00443FC6"/>
    <w:rsid w:val="0045267B"/>
    <w:rsid w:val="00454638"/>
    <w:rsid w:val="0046506D"/>
    <w:rsid w:val="00465D8E"/>
    <w:rsid w:val="00473315"/>
    <w:rsid w:val="004734D4"/>
    <w:rsid w:val="00475457"/>
    <w:rsid w:val="004756B3"/>
    <w:rsid w:val="00483F2D"/>
    <w:rsid w:val="004859E9"/>
    <w:rsid w:val="004875F4"/>
    <w:rsid w:val="0049074E"/>
    <w:rsid w:val="00490F21"/>
    <w:rsid w:val="00493CE9"/>
    <w:rsid w:val="004B1ED3"/>
    <w:rsid w:val="004B2F51"/>
    <w:rsid w:val="004B6063"/>
    <w:rsid w:val="004C031B"/>
    <w:rsid w:val="004C4A21"/>
    <w:rsid w:val="004E590A"/>
    <w:rsid w:val="00503375"/>
    <w:rsid w:val="005076F0"/>
    <w:rsid w:val="00525CB1"/>
    <w:rsid w:val="00530214"/>
    <w:rsid w:val="00535BCF"/>
    <w:rsid w:val="00561AC8"/>
    <w:rsid w:val="00565985"/>
    <w:rsid w:val="0056621C"/>
    <w:rsid w:val="00576DC1"/>
    <w:rsid w:val="00581CC3"/>
    <w:rsid w:val="00584869"/>
    <w:rsid w:val="005860B0"/>
    <w:rsid w:val="0059019E"/>
    <w:rsid w:val="005A1518"/>
    <w:rsid w:val="005B134C"/>
    <w:rsid w:val="005C6F8B"/>
    <w:rsid w:val="005C77DC"/>
    <w:rsid w:val="005C7FAD"/>
    <w:rsid w:val="005D18DD"/>
    <w:rsid w:val="005D6B93"/>
    <w:rsid w:val="005E6E12"/>
    <w:rsid w:val="005E7B83"/>
    <w:rsid w:val="005F39E9"/>
    <w:rsid w:val="00600425"/>
    <w:rsid w:val="0060073C"/>
    <w:rsid w:val="00602CBB"/>
    <w:rsid w:val="006141E4"/>
    <w:rsid w:val="00622D17"/>
    <w:rsid w:val="006267A6"/>
    <w:rsid w:val="00626A51"/>
    <w:rsid w:val="006316CD"/>
    <w:rsid w:val="00645BBD"/>
    <w:rsid w:val="00656C98"/>
    <w:rsid w:val="0068272A"/>
    <w:rsid w:val="00696FE5"/>
    <w:rsid w:val="006A0E55"/>
    <w:rsid w:val="006A2674"/>
    <w:rsid w:val="006A62A4"/>
    <w:rsid w:val="006B1E3A"/>
    <w:rsid w:val="006B566E"/>
    <w:rsid w:val="006C3F93"/>
    <w:rsid w:val="006C5A7A"/>
    <w:rsid w:val="006C6583"/>
    <w:rsid w:val="006D2B66"/>
    <w:rsid w:val="006E3321"/>
    <w:rsid w:val="006F236E"/>
    <w:rsid w:val="006F316C"/>
    <w:rsid w:val="006F79C6"/>
    <w:rsid w:val="0070088A"/>
    <w:rsid w:val="00702CE3"/>
    <w:rsid w:val="00706518"/>
    <w:rsid w:val="00712543"/>
    <w:rsid w:val="00712898"/>
    <w:rsid w:val="007145E1"/>
    <w:rsid w:val="00717EA0"/>
    <w:rsid w:val="0074384D"/>
    <w:rsid w:val="00746786"/>
    <w:rsid w:val="00752FD9"/>
    <w:rsid w:val="00761DFB"/>
    <w:rsid w:val="00764142"/>
    <w:rsid w:val="00765CB4"/>
    <w:rsid w:val="00771020"/>
    <w:rsid w:val="007844E6"/>
    <w:rsid w:val="007909E3"/>
    <w:rsid w:val="007951E0"/>
    <w:rsid w:val="0079695A"/>
    <w:rsid w:val="007A0E3F"/>
    <w:rsid w:val="007A4C82"/>
    <w:rsid w:val="007A6E01"/>
    <w:rsid w:val="007A7D5C"/>
    <w:rsid w:val="007B07EB"/>
    <w:rsid w:val="007B44DD"/>
    <w:rsid w:val="007B4CDA"/>
    <w:rsid w:val="007C3E85"/>
    <w:rsid w:val="007C5EF5"/>
    <w:rsid w:val="007D2597"/>
    <w:rsid w:val="007D2665"/>
    <w:rsid w:val="007E442B"/>
    <w:rsid w:val="007E47DB"/>
    <w:rsid w:val="007F366A"/>
    <w:rsid w:val="007F4D8B"/>
    <w:rsid w:val="0080113E"/>
    <w:rsid w:val="00802B35"/>
    <w:rsid w:val="00810021"/>
    <w:rsid w:val="00812A01"/>
    <w:rsid w:val="00830B8B"/>
    <w:rsid w:val="008323A4"/>
    <w:rsid w:val="00832B5E"/>
    <w:rsid w:val="008370F3"/>
    <w:rsid w:val="008607A9"/>
    <w:rsid w:val="00860D43"/>
    <w:rsid w:val="0087156B"/>
    <w:rsid w:val="00871752"/>
    <w:rsid w:val="0087225A"/>
    <w:rsid w:val="0088391C"/>
    <w:rsid w:val="008872BF"/>
    <w:rsid w:val="008909C0"/>
    <w:rsid w:val="00890C85"/>
    <w:rsid w:val="0089311F"/>
    <w:rsid w:val="008C3CBB"/>
    <w:rsid w:val="008C4E39"/>
    <w:rsid w:val="008C6819"/>
    <w:rsid w:val="008D13D3"/>
    <w:rsid w:val="008D40A9"/>
    <w:rsid w:val="008E035A"/>
    <w:rsid w:val="008F4051"/>
    <w:rsid w:val="00901B13"/>
    <w:rsid w:val="0090652B"/>
    <w:rsid w:val="00921F04"/>
    <w:rsid w:val="00933351"/>
    <w:rsid w:val="00943792"/>
    <w:rsid w:val="00944362"/>
    <w:rsid w:val="009457B8"/>
    <w:rsid w:val="00945D63"/>
    <w:rsid w:val="00947B50"/>
    <w:rsid w:val="00953456"/>
    <w:rsid w:val="00953603"/>
    <w:rsid w:val="0096088C"/>
    <w:rsid w:val="00970592"/>
    <w:rsid w:val="009770E3"/>
    <w:rsid w:val="00992E5D"/>
    <w:rsid w:val="00994D21"/>
    <w:rsid w:val="009954AF"/>
    <w:rsid w:val="00995CC9"/>
    <w:rsid w:val="00996962"/>
    <w:rsid w:val="00996D5D"/>
    <w:rsid w:val="00997AA1"/>
    <w:rsid w:val="009A3D75"/>
    <w:rsid w:val="009A6618"/>
    <w:rsid w:val="009A6FDC"/>
    <w:rsid w:val="009B7957"/>
    <w:rsid w:val="009C15E1"/>
    <w:rsid w:val="009C6049"/>
    <w:rsid w:val="009C777B"/>
    <w:rsid w:val="009D1A0E"/>
    <w:rsid w:val="009E0263"/>
    <w:rsid w:val="009E23A9"/>
    <w:rsid w:val="009E45B4"/>
    <w:rsid w:val="009E7BD9"/>
    <w:rsid w:val="009F08E9"/>
    <w:rsid w:val="009F288E"/>
    <w:rsid w:val="009F2A34"/>
    <w:rsid w:val="009F3D29"/>
    <w:rsid w:val="00A01ABD"/>
    <w:rsid w:val="00A06F07"/>
    <w:rsid w:val="00A14213"/>
    <w:rsid w:val="00A24B94"/>
    <w:rsid w:val="00A25674"/>
    <w:rsid w:val="00A27B09"/>
    <w:rsid w:val="00A31393"/>
    <w:rsid w:val="00A34B8C"/>
    <w:rsid w:val="00A458B3"/>
    <w:rsid w:val="00A462BF"/>
    <w:rsid w:val="00A52FB9"/>
    <w:rsid w:val="00A54823"/>
    <w:rsid w:val="00A64431"/>
    <w:rsid w:val="00A7288C"/>
    <w:rsid w:val="00A930E2"/>
    <w:rsid w:val="00AB0B78"/>
    <w:rsid w:val="00AB74BB"/>
    <w:rsid w:val="00AC69D9"/>
    <w:rsid w:val="00AD34AF"/>
    <w:rsid w:val="00AE4C10"/>
    <w:rsid w:val="00B00481"/>
    <w:rsid w:val="00B02552"/>
    <w:rsid w:val="00B0474F"/>
    <w:rsid w:val="00B257C7"/>
    <w:rsid w:val="00B27764"/>
    <w:rsid w:val="00B445DD"/>
    <w:rsid w:val="00B4481C"/>
    <w:rsid w:val="00B53340"/>
    <w:rsid w:val="00B55280"/>
    <w:rsid w:val="00B82C20"/>
    <w:rsid w:val="00B94B6B"/>
    <w:rsid w:val="00B96C73"/>
    <w:rsid w:val="00BA3041"/>
    <w:rsid w:val="00BA7397"/>
    <w:rsid w:val="00BB646C"/>
    <w:rsid w:val="00BB6AF9"/>
    <w:rsid w:val="00BB7374"/>
    <w:rsid w:val="00BD2901"/>
    <w:rsid w:val="00BE5846"/>
    <w:rsid w:val="00BF0517"/>
    <w:rsid w:val="00BF0592"/>
    <w:rsid w:val="00C07056"/>
    <w:rsid w:val="00C072A9"/>
    <w:rsid w:val="00C10B50"/>
    <w:rsid w:val="00C3013D"/>
    <w:rsid w:val="00C30C16"/>
    <w:rsid w:val="00C42FD0"/>
    <w:rsid w:val="00C46729"/>
    <w:rsid w:val="00C531E1"/>
    <w:rsid w:val="00C63776"/>
    <w:rsid w:val="00C647BB"/>
    <w:rsid w:val="00C730B4"/>
    <w:rsid w:val="00C741C5"/>
    <w:rsid w:val="00C909A4"/>
    <w:rsid w:val="00C95530"/>
    <w:rsid w:val="00C9561F"/>
    <w:rsid w:val="00CA007B"/>
    <w:rsid w:val="00CA2D49"/>
    <w:rsid w:val="00CA36B2"/>
    <w:rsid w:val="00CA74E3"/>
    <w:rsid w:val="00CA7F62"/>
    <w:rsid w:val="00CB006A"/>
    <w:rsid w:val="00CB1F83"/>
    <w:rsid w:val="00CB27A1"/>
    <w:rsid w:val="00CC19CC"/>
    <w:rsid w:val="00CC5E71"/>
    <w:rsid w:val="00CC78CA"/>
    <w:rsid w:val="00CC7AD4"/>
    <w:rsid w:val="00CE2AD1"/>
    <w:rsid w:val="00CF3B1C"/>
    <w:rsid w:val="00D143EC"/>
    <w:rsid w:val="00D21BB5"/>
    <w:rsid w:val="00D22819"/>
    <w:rsid w:val="00D25E7A"/>
    <w:rsid w:val="00D30C4F"/>
    <w:rsid w:val="00D30D60"/>
    <w:rsid w:val="00D31C42"/>
    <w:rsid w:val="00D36622"/>
    <w:rsid w:val="00D40333"/>
    <w:rsid w:val="00D4221F"/>
    <w:rsid w:val="00D4514E"/>
    <w:rsid w:val="00D5159F"/>
    <w:rsid w:val="00D53D82"/>
    <w:rsid w:val="00D72EE9"/>
    <w:rsid w:val="00D80EA9"/>
    <w:rsid w:val="00D86337"/>
    <w:rsid w:val="00D93149"/>
    <w:rsid w:val="00DA175E"/>
    <w:rsid w:val="00DB42A7"/>
    <w:rsid w:val="00DC3243"/>
    <w:rsid w:val="00DD7D21"/>
    <w:rsid w:val="00DE3B1D"/>
    <w:rsid w:val="00DF1E2D"/>
    <w:rsid w:val="00DF6885"/>
    <w:rsid w:val="00DF7D5B"/>
    <w:rsid w:val="00E00DCE"/>
    <w:rsid w:val="00E03C7D"/>
    <w:rsid w:val="00E05493"/>
    <w:rsid w:val="00E076E9"/>
    <w:rsid w:val="00E1458C"/>
    <w:rsid w:val="00E149F8"/>
    <w:rsid w:val="00E15F8E"/>
    <w:rsid w:val="00E1644F"/>
    <w:rsid w:val="00E16DE4"/>
    <w:rsid w:val="00E21FAC"/>
    <w:rsid w:val="00E22BE2"/>
    <w:rsid w:val="00E31BFE"/>
    <w:rsid w:val="00E345F0"/>
    <w:rsid w:val="00E36214"/>
    <w:rsid w:val="00E4086B"/>
    <w:rsid w:val="00E50457"/>
    <w:rsid w:val="00E51095"/>
    <w:rsid w:val="00E5492C"/>
    <w:rsid w:val="00E610FB"/>
    <w:rsid w:val="00E6190B"/>
    <w:rsid w:val="00E6228B"/>
    <w:rsid w:val="00E6509A"/>
    <w:rsid w:val="00E66C7E"/>
    <w:rsid w:val="00E737C1"/>
    <w:rsid w:val="00E77B7B"/>
    <w:rsid w:val="00E836F8"/>
    <w:rsid w:val="00E83F6E"/>
    <w:rsid w:val="00E84655"/>
    <w:rsid w:val="00E87B18"/>
    <w:rsid w:val="00E922EA"/>
    <w:rsid w:val="00E946FA"/>
    <w:rsid w:val="00E95A4B"/>
    <w:rsid w:val="00EA56F4"/>
    <w:rsid w:val="00EA57C3"/>
    <w:rsid w:val="00EB1B4A"/>
    <w:rsid w:val="00EC0765"/>
    <w:rsid w:val="00EC4EB2"/>
    <w:rsid w:val="00ED223A"/>
    <w:rsid w:val="00ED22B8"/>
    <w:rsid w:val="00EE27EA"/>
    <w:rsid w:val="00EF1103"/>
    <w:rsid w:val="00EF2621"/>
    <w:rsid w:val="00EF44D7"/>
    <w:rsid w:val="00EF50B7"/>
    <w:rsid w:val="00F070BA"/>
    <w:rsid w:val="00F1622C"/>
    <w:rsid w:val="00F23A5B"/>
    <w:rsid w:val="00F25ACC"/>
    <w:rsid w:val="00F30F11"/>
    <w:rsid w:val="00F318BA"/>
    <w:rsid w:val="00F44889"/>
    <w:rsid w:val="00F522D9"/>
    <w:rsid w:val="00F638AF"/>
    <w:rsid w:val="00F81B37"/>
    <w:rsid w:val="00F8646E"/>
    <w:rsid w:val="00F948B4"/>
    <w:rsid w:val="00FA2A5A"/>
    <w:rsid w:val="00FB09B6"/>
    <w:rsid w:val="00FB52D5"/>
    <w:rsid w:val="00FB5E4E"/>
    <w:rsid w:val="00FB6A4F"/>
    <w:rsid w:val="00FC2983"/>
    <w:rsid w:val="00FC4E26"/>
    <w:rsid w:val="00FC717E"/>
    <w:rsid w:val="00FD14D9"/>
    <w:rsid w:val="00FD16F5"/>
    <w:rsid w:val="00FE087B"/>
    <w:rsid w:val="00FF3408"/>
    <w:rsid w:val="00FF770C"/>
    <w:rsid w:val="00FF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9F944E4D-9FD8-48E8-88D3-8DD4B245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7A9"/>
    <w:pPr>
      <w:suppressAutoHyphens/>
    </w:pPr>
    <w:rPr>
      <w:sz w:val="24"/>
      <w:szCs w:val="24"/>
      <w:lang w:val="ru-RU" w:eastAsia="ar-SA"/>
    </w:rPr>
  </w:style>
  <w:style w:type="paragraph" w:styleId="2">
    <w:name w:val="heading 2"/>
    <w:basedOn w:val="a"/>
    <w:next w:val="a"/>
    <w:qFormat/>
    <w:rsid w:val="008607A9"/>
    <w:pPr>
      <w:keepNext/>
      <w:numPr>
        <w:ilvl w:val="1"/>
        <w:numId w:val="1"/>
      </w:numPr>
      <w:tabs>
        <w:tab w:val="left" w:pos="0"/>
      </w:tabs>
      <w:outlineLvl w:val="1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607A9"/>
    <w:rPr>
      <w:rFonts w:ascii="Times New Roman" w:hAnsi="Times New Roman" w:cs="Times New Roman"/>
    </w:rPr>
  </w:style>
  <w:style w:type="character" w:customStyle="1" w:styleId="WW8Num2z0">
    <w:name w:val="WW8Num2z0"/>
    <w:rsid w:val="008607A9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8607A9"/>
  </w:style>
  <w:style w:type="character" w:customStyle="1" w:styleId="HeaderChar">
    <w:name w:val="Header Char"/>
    <w:rsid w:val="008607A9"/>
    <w:rPr>
      <w:rFonts w:eastAsia="Calibri"/>
      <w:sz w:val="24"/>
      <w:szCs w:val="24"/>
      <w:lang w:val="ru-RU" w:eastAsia="ar-SA" w:bidi="ar-SA"/>
    </w:rPr>
  </w:style>
  <w:style w:type="character" w:customStyle="1" w:styleId="7">
    <w:name w:val="Знак Знак7"/>
    <w:rsid w:val="008607A9"/>
    <w:rPr>
      <w:rFonts w:ascii="Courier New" w:hAnsi="Courier New" w:cs="Courier New"/>
      <w:lang w:val="ru-RU" w:eastAsia="ar-SA" w:bidi="ar-SA"/>
    </w:rPr>
  </w:style>
  <w:style w:type="character" w:styleId="a3">
    <w:name w:val="Hyperlink"/>
    <w:rsid w:val="008607A9"/>
    <w:rPr>
      <w:color w:val="0000FF"/>
      <w:u w:val="single"/>
    </w:rPr>
  </w:style>
  <w:style w:type="character" w:styleId="a4">
    <w:name w:val="page number"/>
    <w:basedOn w:val="1"/>
    <w:rsid w:val="008607A9"/>
  </w:style>
  <w:style w:type="character" w:customStyle="1" w:styleId="20">
    <w:name w:val="Обычный (веб) Знак2 Знак"/>
    <w:rsid w:val="008607A9"/>
    <w:rPr>
      <w:sz w:val="24"/>
      <w:szCs w:val="24"/>
      <w:lang w:val="uk-UA" w:eastAsia="ar-SA" w:bidi="ar-SA"/>
    </w:rPr>
  </w:style>
  <w:style w:type="character" w:customStyle="1" w:styleId="rvts0">
    <w:name w:val="rvts0"/>
    <w:basedOn w:val="1"/>
    <w:rsid w:val="008607A9"/>
  </w:style>
  <w:style w:type="paragraph" w:customStyle="1" w:styleId="Heading">
    <w:name w:val="Heading"/>
    <w:basedOn w:val="a"/>
    <w:next w:val="a5"/>
    <w:rsid w:val="008607A9"/>
    <w:pPr>
      <w:keepNext/>
      <w:spacing w:before="240" w:after="120"/>
    </w:pPr>
    <w:rPr>
      <w:rFonts w:ascii="Arimo" w:eastAsia="DejaVu Sans" w:hAnsi="Arimo" w:cs="Lohit Hindi"/>
      <w:sz w:val="28"/>
      <w:szCs w:val="28"/>
    </w:rPr>
  </w:style>
  <w:style w:type="paragraph" w:styleId="a5">
    <w:name w:val="Body Text"/>
    <w:basedOn w:val="a"/>
    <w:rsid w:val="008607A9"/>
    <w:pPr>
      <w:spacing w:after="120"/>
    </w:pPr>
  </w:style>
  <w:style w:type="paragraph" w:styleId="a6">
    <w:name w:val="List"/>
    <w:basedOn w:val="a5"/>
    <w:rsid w:val="008607A9"/>
    <w:rPr>
      <w:rFonts w:cs="Lohit Hindi"/>
    </w:rPr>
  </w:style>
  <w:style w:type="paragraph" w:customStyle="1" w:styleId="10">
    <w:name w:val="Название объекта1"/>
    <w:basedOn w:val="a"/>
    <w:rsid w:val="008607A9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a"/>
    <w:rsid w:val="008607A9"/>
    <w:pPr>
      <w:suppressLineNumbers/>
    </w:pPr>
    <w:rPr>
      <w:rFonts w:cs="Lohit Hindi"/>
    </w:rPr>
  </w:style>
  <w:style w:type="paragraph" w:customStyle="1" w:styleId="11">
    <w:name w:val="Текст1"/>
    <w:basedOn w:val="a"/>
    <w:rsid w:val="008607A9"/>
    <w:pPr>
      <w:tabs>
        <w:tab w:val="left" w:pos="1120"/>
      </w:tabs>
      <w:autoSpaceDE w:val="0"/>
      <w:spacing w:line="180" w:lineRule="atLeast"/>
      <w:ind w:firstLine="227"/>
      <w:jc w:val="both"/>
    </w:pPr>
    <w:rPr>
      <w:rFonts w:ascii="UkrainianPragmatica" w:hAnsi="UkrainianPragmatica" w:cs="UkrainianPragmatica"/>
      <w:color w:val="000000"/>
      <w:sz w:val="18"/>
      <w:szCs w:val="18"/>
    </w:rPr>
  </w:style>
  <w:style w:type="paragraph" w:styleId="a7">
    <w:name w:val="header"/>
    <w:basedOn w:val="a"/>
    <w:rsid w:val="008607A9"/>
    <w:pPr>
      <w:tabs>
        <w:tab w:val="center" w:pos="4677"/>
        <w:tab w:val="right" w:pos="9355"/>
      </w:tabs>
    </w:pPr>
    <w:rPr>
      <w:rFonts w:eastAsia="Calibri"/>
    </w:rPr>
  </w:style>
  <w:style w:type="paragraph" w:customStyle="1" w:styleId="a8">
    <w:name w:val="Глава"/>
    <w:rsid w:val="008607A9"/>
    <w:pPr>
      <w:tabs>
        <w:tab w:val="center" w:pos="1247"/>
        <w:tab w:val="center" w:pos="1474"/>
        <w:tab w:val="center" w:pos="1701"/>
        <w:tab w:val="center" w:pos="1928"/>
        <w:tab w:val="center" w:pos="2268"/>
        <w:tab w:val="center" w:pos="2608"/>
      </w:tabs>
      <w:suppressAutoHyphens/>
      <w:autoSpaceDE w:val="0"/>
      <w:spacing w:before="170" w:line="280" w:lineRule="atLeast"/>
      <w:ind w:firstLine="227"/>
      <w:jc w:val="both"/>
    </w:pPr>
    <w:rPr>
      <w:rFonts w:ascii="UkrainianTimesET" w:hAnsi="UkrainianTimesET" w:cs="UkrainianTimesET"/>
      <w:b/>
      <w:bCs/>
      <w:caps/>
      <w:sz w:val="28"/>
      <w:szCs w:val="28"/>
      <w:lang w:val="ru-RU" w:eastAsia="ar-SA"/>
    </w:rPr>
  </w:style>
  <w:style w:type="paragraph" w:styleId="HTML">
    <w:name w:val="HTML Preformatted"/>
    <w:basedOn w:val="a"/>
    <w:link w:val="HTML0"/>
    <w:rsid w:val="008607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a9">
    <w:name w:val="текст"/>
    <w:rsid w:val="008607A9"/>
    <w:pPr>
      <w:suppressAutoHyphens/>
      <w:autoSpaceDE w:val="0"/>
      <w:ind w:firstLine="283"/>
      <w:jc w:val="both"/>
    </w:pPr>
    <w:rPr>
      <w:rFonts w:ascii="SchoolBook" w:hAnsi="SchoolBook" w:cs="SchoolBook"/>
      <w:color w:val="000000"/>
      <w:lang w:val="ru-RU" w:eastAsia="ar-SA"/>
    </w:rPr>
  </w:style>
  <w:style w:type="paragraph" w:styleId="aa">
    <w:name w:val="Normal (Web)"/>
    <w:basedOn w:val="a"/>
    <w:uiPriority w:val="99"/>
    <w:rsid w:val="008607A9"/>
    <w:pPr>
      <w:suppressAutoHyphens w:val="0"/>
      <w:spacing w:before="280" w:after="280"/>
    </w:pPr>
    <w:rPr>
      <w:lang w:val="uk-UA"/>
    </w:rPr>
  </w:style>
  <w:style w:type="paragraph" w:customStyle="1" w:styleId="CharChar">
    <w:name w:val="Char Знак Знак Char Знак"/>
    <w:basedOn w:val="a"/>
    <w:rsid w:val="008607A9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Framecontents">
    <w:name w:val="Frame contents"/>
    <w:basedOn w:val="a5"/>
    <w:rsid w:val="008607A9"/>
  </w:style>
  <w:style w:type="paragraph" w:styleId="ab">
    <w:name w:val="footer"/>
    <w:basedOn w:val="a"/>
    <w:rsid w:val="008607A9"/>
    <w:pPr>
      <w:suppressLineNumbers/>
      <w:tabs>
        <w:tab w:val="center" w:pos="4819"/>
        <w:tab w:val="right" w:pos="9638"/>
      </w:tabs>
    </w:pPr>
  </w:style>
  <w:style w:type="paragraph" w:styleId="ac">
    <w:name w:val="Balloon Text"/>
    <w:basedOn w:val="a"/>
    <w:semiHidden/>
    <w:rsid w:val="00A01ABD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8C4E3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C30C16"/>
    <w:pPr>
      <w:suppressAutoHyphens/>
    </w:pPr>
    <w:rPr>
      <w:sz w:val="24"/>
      <w:szCs w:val="24"/>
      <w:lang w:val="ru-RU" w:eastAsia="ar-SA"/>
    </w:rPr>
  </w:style>
  <w:style w:type="paragraph" w:customStyle="1" w:styleId="rvps2">
    <w:name w:val="rvps2"/>
    <w:basedOn w:val="a"/>
    <w:rsid w:val="004734D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HTML0">
    <w:name w:val="Стандартный HTML Знак"/>
    <w:link w:val="HTML"/>
    <w:locked/>
    <w:rsid w:val="0040238C"/>
    <w:rPr>
      <w:rFonts w:ascii="Courier New" w:hAnsi="Courier New" w:cs="Courier New"/>
      <w:lang w:val="ru-RU" w:eastAsia="ar-SA"/>
    </w:rPr>
  </w:style>
  <w:style w:type="character" w:customStyle="1" w:styleId="hgkelc">
    <w:name w:val="hgkelc"/>
    <w:basedOn w:val="a0"/>
    <w:rsid w:val="00C531E1"/>
  </w:style>
  <w:style w:type="character" w:customStyle="1" w:styleId="rvts46">
    <w:name w:val="rvts46"/>
    <w:basedOn w:val="a0"/>
    <w:rsid w:val="007C3E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54%D0%BA/96-%D0%B2%D1%8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3.rada.gov.ua/laws/show/110-2011-&#1087;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zakon4.rada.gov.ua/laws/show/2456-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2.rada.gov.ua/laws/show/254%D0%BA/96-%D0%B2%D1%8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6183</Words>
  <Characters>35249</Characters>
  <Application>Microsoft Office Word</Application>
  <DocSecurity>0</DocSecurity>
  <Lines>293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MoBIL GROUP</Company>
  <LinksUpToDate>false</LinksUpToDate>
  <CharactersWithSpaces>41350</CharactersWithSpaces>
  <SharedDoc>false</SharedDoc>
  <HLinks>
    <vt:vector size="18" baseType="variant">
      <vt:variant>
        <vt:i4>70385704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http://zakon3.rada.gov.ua/laws/show/110-2011-п</vt:lpwstr>
      </vt:variant>
      <vt:variant>
        <vt:lpwstr/>
      </vt:variant>
      <vt:variant>
        <vt:i4>2293802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http://zakon4.rada.gov.ua/laws/show/2456-17</vt:lpwstr>
      </vt:variant>
      <vt:variant>
        <vt:lpwstr/>
      </vt:variant>
      <vt:variant>
        <vt:i4>1048582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http://zakon2.rada.gov.ua/laws/show/254%D0%BA/96-%D0%B2%D1%80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subject/>
  <dc:creator>Admin</dc:creator>
  <cp:keywords/>
  <cp:lastModifiedBy>AdminTCNAP</cp:lastModifiedBy>
  <cp:revision>3</cp:revision>
  <cp:lastPrinted>2021-06-23T11:39:00Z</cp:lastPrinted>
  <dcterms:created xsi:type="dcterms:W3CDTF">2021-09-29T06:39:00Z</dcterms:created>
  <dcterms:modified xsi:type="dcterms:W3CDTF">2021-09-29T06:41:00Z</dcterms:modified>
</cp:coreProperties>
</file>